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a6b1e5a1f13447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2eebad3fcac44c4"/>
      <w:footerReference w:type="even" r:id="Rbfc71b7c8eab4151"/>
      <w:footerReference w:type="first" r:id="R86677ed111ce492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5e0558602244a3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S.A. (VALDIVIA)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DFZ-2015-2228-XIV-NE-EI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791f0771f25466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S.A. (VALDIVIA)”,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S.A. (VALDIVIA)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 788, SAN JOSE DE LA MARIQUINA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MARIQUINA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VOTAROLA@ARAUCO.CL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453 de fecha 01-02-2006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N°377 de fecha 06-06-2005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CRUCES - PRODUCCION NORMAL)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CRUCES - REDUCCION DEL 20%)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677c4f0523d4fb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8c0821213fe4282" /><Relationship Type="http://schemas.openxmlformats.org/officeDocument/2006/relationships/numbering" Target="/word/numbering.xml" Id="R730593d13ca04de6" /><Relationship Type="http://schemas.openxmlformats.org/officeDocument/2006/relationships/settings" Target="/word/settings.xml" Id="R463ff749168c44d7" /><Relationship Type="http://schemas.openxmlformats.org/officeDocument/2006/relationships/image" Target="/word/media/0f78fb91-33b1-4738-9b90-b30797d51e04.png" Id="R85e0558602244a3c" /><Relationship Type="http://schemas.openxmlformats.org/officeDocument/2006/relationships/image" Target="/word/media/232ee648-ebb2-43cb-9434-8e191c8251b9.png" Id="Rb791f0771f254665" /><Relationship Type="http://schemas.openxmlformats.org/officeDocument/2006/relationships/footer" Target="/word/footer1.xml" Id="R42eebad3fcac44c4" /><Relationship Type="http://schemas.openxmlformats.org/officeDocument/2006/relationships/footer" Target="/word/footer2.xml" Id="Rbfc71b7c8eab4151" /><Relationship Type="http://schemas.openxmlformats.org/officeDocument/2006/relationships/footer" Target="/word/footer3.xml" Id="R86677ed111ce492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677c4f0523d4fbe" /></Relationships>
</file>