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4436f06ed147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65e5fd592b4a49"/>
      <w:footerReference w:type="even" r:id="R3617c965188b4d01"/>
      <w:footerReference w:type="first" r:id="Rb585dc841f2745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7afda3259e49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DFZ-2015-2128-VI-NE-EI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bbb7778610490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 (CANAL AFL. RAMAL CALLEJONES);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 (CANAL AFL. RAMAL CALLEJONES)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1470d6339b4d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07a36a61a64c98" /><Relationship Type="http://schemas.openxmlformats.org/officeDocument/2006/relationships/numbering" Target="/word/numbering.xml" Id="R7ab9d7d611b24c80" /><Relationship Type="http://schemas.openxmlformats.org/officeDocument/2006/relationships/settings" Target="/word/settings.xml" Id="Re0897a9852f5453e" /><Relationship Type="http://schemas.openxmlformats.org/officeDocument/2006/relationships/image" Target="/word/media/22670881-243f-4174-8b28-3636f78b9107.png" Id="Rfa7afda3259e4950" /><Relationship Type="http://schemas.openxmlformats.org/officeDocument/2006/relationships/image" Target="/word/media/90e18f45-7e72-48c1-b032-1c42601308e3.png" Id="R93bbb77786104900" /><Relationship Type="http://schemas.openxmlformats.org/officeDocument/2006/relationships/footer" Target="/word/footer1.xml" Id="Rdd65e5fd592b4a49" /><Relationship Type="http://schemas.openxmlformats.org/officeDocument/2006/relationships/footer" Target="/word/footer2.xml" Id="R3617c965188b4d01" /><Relationship Type="http://schemas.openxmlformats.org/officeDocument/2006/relationships/footer" Target="/word/footer3.xml" Id="Rb585dc841f2745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1470d6339b4da6" /></Relationships>
</file>