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7C3" w:rsidRDefault="007D0F2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A17C3" w:rsidRDefault="007D0F2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A17C3" w:rsidRDefault="007D0F2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A17C3" w:rsidRDefault="007D0F24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CA17C3" w:rsidRDefault="007D0F24">
      <w:pPr>
        <w:jc w:val="center"/>
      </w:pPr>
      <w:r>
        <w:rPr>
          <w:b/>
          <w:sz w:val="32"/>
          <w:szCs w:val="32"/>
        </w:rPr>
        <w:br/>
        <w:t>DFZ-2013-4304-XIII-NE-EI</w:t>
      </w:r>
    </w:p>
    <w:p w:rsidR="00CA17C3" w:rsidRDefault="00CA17C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A17C3">
        <w:trPr>
          <w:jc w:val="center"/>
        </w:trPr>
        <w:tc>
          <w:tcPr>
            <w:tcW w:w="1500" w:type="dxa"/>
          </w:tcPr>
          <w:p w:rsidR="00CA17C3" w:rsidRDefault="00CA17C3"/>
        </w:tc>
        <w:tc>
          <w:tcPr>
            <w:tcW w:w="375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A17C3">
        <w:trPr>
          <w:jc w:val="center"/>
        </w:trPr>
        <w:tc>
          <w:tcPr>
            <w:tcW w:w="231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A17C3" w:rsidRPr="007D0F24" w:rsidRDefault="007D0F24">
            <w:pPr>
              <w:jc w:val="center"/>
              <w:rPr>
                <w:sz w:val="18"/>
              </w:rPr>
            </w:pPr>
            <w:r w:rsidRPr="007D0F2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A17C3" w:rsidRDefault="007D0F2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A6CFBDD-8DF2-422E-B57C-F30D45FEA58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A17C3">
        <w:trPr>
          <w:jc w:val="center"/>
        </w:trPr>
        <w:tc>
          <w:tcPr>
            <w:tcW w:w="231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A17C3" w:rsidRDefault="007D0F24">
      <w:r>
        <w:br w:type="page"/>
      </w:r>
    </w:p>
    <w:p w:rsidR="00CA17C3" w:rsidRDefault="007D0F24">
      <w:r>
        <w:rPr>
          <w:b/>
        </w:rPr>
        <w:lastRenderedPageBreak/>
        <w:br/>
        <w:t>1. RESUMEN.</w:t>
      </w:r>
    </w:p>
    <w:p w:rsidR="00CA17C3" w:rsidRDefault="007D0F2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“CMPC TISSUE S.A. (ISLA DE MAIPO)”, en el marco de la norma de emisión DS.90/00 para el reporte del período correspondiente a MAYO del año 20</w:t>
      </w:r>
      <w:r>
        <w:t>13.</w:t>
      </w:r>
    </w:p>
    <w:p w:rsidR="00CA17C3" w:rsidRDefault="007D0F24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</w:t>
      </w:r>
      <w:r>
        <w:t xml:space="preserve">excede el valor límite indicado en su programa de monitoreo; </w:t>
      </w:r>
    </w:p>
    <w:p w:rsidR="00CA17C3" w:rsidRDefault="007D0F24">
      <w:r>
        <w:rPr>
          <w:b/>
        </w:rPr>
        <w:br/>
        <w:t>2. IDENTIFICACIÓN DEL PROYECTO, ACTIVIDAD O FUENTE FISCALIZADA</w:t>
      </w:r>
    </w:p>
    <w:p w:rsidR="00CA17C3" w:rsidRDefault="00CA17C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A17C3">
        <w:trPr>
          <w:jc w:val="center"/>
        </w:trPr>
        <w:tc>
          <w:tcPr>
            <w:tcW w:w="2310" w:type="pct"/>
            <w:gridSpan w:val="2"/>
          </w:tcPr>
          <w:p w:rsidR="00CA17C3" w:rsidRDefault="007D0F24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CA17C3" w:rsidRDefault="007D0F24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CA17C3">
        <w:trPr>
          <w:jc w:val="center"/>
        </w:trPr>
        <w:tc>
          <w:tcPr>
            <w:tcW w:w="2310" w:type="pct"/>
            <w:gridSpan w:val="4"/>
          </w:tcPr>
          <w:p w:rsidR="00CA17C3" w:rsidRDefault="007D0F24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CMPC TISSUE S.A. (ISLA DE MAIPO)</w:t>
            </w:r>
          </w:p>
        </w:tc>
      </w:tr>
      <w:tr w:rsidR="00CA17C3">
        <w:trPr>
          <w:jc w:val="center"/>
        </w:trPr>
        <w:tc>
          <w:tcPr>
            <w:tcW w:w="15000" w:type="dxa"/>
          </w:tcPr>
          <w:p w:rsidR="00CA17C3" w:rsidRDefault="007D0F24">
            <w:r>
              <w:rPr>
                <w:b/>
              </w:rPr>
              <w:t>Dirección:</w:t>
            </w:r>
            <w:r>
              <w:br/>
              <w:t>PARADERO 5 KM 4, CAMINO ISLA DE MAIPO, TALAGANTE, RM</w:t>
            </w:r>
          </w:p>
        </w:tc>
        <w:tc>
          <w:tcPr>
            <w:tcW w:w="15000" w:type="dxa"/>
          </w:tcPr>
          <w:p w:rsidR="00CA17C3" w:rsidRDefault="007D0F2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A17C3" w:rsidRDefault="007D0F24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CA17C3" w:rsidRDefault="007D0F24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CA17C3">
        <w:trPr>
          <w:jc w:val="center"/>
        </w:trPr>
        <w:tc>
          <w:tcPr>
            <w:tcW w:w="2310" w:type="pct"/>
            <w:gridSpan w:val="2"/>
          </w:tcPr>
          <w:p w:rsidR="00CA17C3" w:rsidRDefault="007D0F24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CA17C3" w:rsidRDefault="007D0F2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A17C3" w:rsidRDefault="007D0F24">
      <w:r>
        <w:rPr>
          <w:b/>
        </w:rPr>
        <w:br/>
      </w:r>
      <w:r>
        <w:rPr>
          <w:b/>
        </w:rPr>
        <w:t>3. ANTECEDENTES DE LA ACTIVIDAD DE FISCALIZACIÓN</w:t>
      </w:r>
    </w:p>
    <w:p w:rsidR="00CA17C3" w:rsidRDefault="00CA17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A17C3">
        <w:trPr>
          <w:jc w:val="center"/>
        </w:trPr>
        <w:tc>
          <w:tcPr>
            <w:tcW w:w="12000" w:type="dxa"/>
          </w:tcPr>
          <w:p w:rsidR="00CA17C3" w:rsidRDefault="007D0F24">
            <w:r>
              <w:t>Motivo de la Actividad de Fiscalización:</w:t>
            </w:r>
          </w:p>
        </w:tc>
        <w:tc>
          <w:tcPr>
            <w:tcW w:w="30000" w:type="dxa"/>
          </w:tcPr>
          <w:p w:rsidR="00CA17C3" w:rsidRDefault="007D0F24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7D0F24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CA17C3" w:rsidRDefault="007D0F2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3455 de fecha </w:t>
            </w:r>
            <w:r>
              <w:t>02-09-2011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7D0F2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A17C3" w:rsidRDefault="007D0F24">
            <w:r>
              <w:t>La Resolución de Calificación Ambiental que regula la actividad es:</w:t>
            </w:r>
            <w:r>
              <w:br/>
              <w:t>RCA N°360 de fecha 01-09-2005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CA17C3" w:rsidRDefault="007D0F24">
      <w:r>
        <w:rPr>
          <w:b/>
        </w:rPr>
        <w:lastRenderedPageBreak/>
        <w:br/>
        <w:t>4. ACTIVIDADES DE FISCALIZACIÓN REALIZADAS Y RESULTADOS</w:t>
      </w:r>
    </w:p>
    <w:p w:rsidR="00CA17C3" w:rsidRDefault="007D0F24">
      <w:r>
        <w:rPr>
          <w:b/>
        </w:rPr>
        <w:br/>
      </w:r>
      <w:r>
        <w:rPr>
          <w:b/>
        </w:rPr>
        <w:tab/>
        <w:t>4.1. Identificación de la descarga</w:t>
      </w:r>
    </w:p>
    <w:p w:rsidR="00CA17C3" w:rsidRDefault="00CA17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CA17C3">
        <w:trPr>
          <w:jc w:val="center"/>
        </w:trPr>
        <w:tc>
          <w:tcPr>
            <w:tcW w:w="6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RIO MAIPO</w:t>
            </w:r>
            <w:r>
              <w:rPr>
                <w:sz w:val="18"/>
                <w:szCs w:val="18"/>
              </w:rPr>
              <w:t xml:space="preserve"> (REG. METRO.)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A17C3" w:rsidRDefault="00CA17C3"/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CA17C3" w:rsidRDefault="007D0F24">
            <w:r>
              <w:rPr>
                <w:sz w:val="18"/>
                <w:szCs w:val="18"/>
              </w:rPr>
              <w:t>10-2012</w:t>
            </w:r>
          </w:p>
        </w:tc>
      </w:tr>
    </w:tbl>
    <w:p w:rsidR="00CA17C3" w:rsidRDefault="007D0F2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A17C3" w:rsidRDefault="00CA17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A17C3">
        <w:trPr>
          <w:jc w:val="center"/>
        </w:trPr>
        <w:tc>
          <w:tcPr>
            <w:tcW w:w="2310" w:type="auto"/>
          </w:tcPr>
          <w:p w:rsidR="00CA17C3" w:rsidRDefault="00CA17C3"/>
        </w:tc>
        <w:tc>
          <w:tcPr>
            <w:tcW w:w="2310" w:type="auto"/>
          </w:tcPr>
          <w:p w:rsidR="00CA17C3" w:rsidRDefault="00CA17C3"/>
        </w:tc>
        <w:tc>
          <w:tcPr>
            <w:tcW w:w="2310" w:type="auto"/>
            <w:gridSpan w:val="8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CA17C3"/>
        </w:tc>
        <w:tc>
          <w:tcPr>
            <w:tcW w:w="2310" w:type="auto"/>
          </w:tcPr>
          <w:p w:rsidR="00CA17C3" w:rsidRDefault="00CA17C3"/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A17C3">
        <w:trPr>
          <w:jc w:val="center"/>
        </w:trPr>
        <w:tc>
          <w:tcPr>
            <w:tcW w:w="45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17C3" w:rsidRDefault="007D0F2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A17C3" w:rsidRDefault="007D0F24">
      <w:r>
        <w:rPr>
          <w:b/>
        </w:rPr>
        <w:br/>
        <w:t>5. CONCLUSIONES</w:t>
      </w:r>
    </w:p>
    <w:p w:rsidR="00CA17C3" w:rsidRDefault="007D0F24">
      <w:r>
        <w:br/>
        <w:t>Del total</w:t>
      </w:r>
      <w:r>
        <w:t xml:space="preserve"> de exigencias verificadas, se identificaron las siguientes no conformidades:</w:t>
      </w:r>
    </w:p>
    <w:p w:rsidR="00CA17C3" w:rsidRDefault="00CA17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CA17C3">
        <w:trPr>
          <w:jc w:val="center"/>
        </w:trPr>
        <w:tc>
          <w:tcPr>
            <w:tcW w:w="4500" w:type="dxa"/>
          </w:tcPr>
          <w:p w:rsidR="00CA17C3" w:rsidRDefault="007D0F2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A17C3" w:rsidRDefault="007D0F2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A17C3" w:rsidRDefault="007D0F24">
            <w:pPr>
              <w:jc w:val="center"/>
            </w:pPr>
            <w:r>
              <w:t>Descripción de la No Conformidad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7D0F2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A17C3" w:rsidRDefault="007D0F24">
            <w:r>
              <w:t>Entregar con frecuencia solicitada</w:t>
            </w:r>
          </w:p>
        </w:tc>
        <w:tc>
          <w:tcPr>
            <w:tcW w:w="2310" w:type="auto"/>
          </w:tcPr>
          <w:p w:rsidR="00CA17C3" w:rsidRDefault="007D0F24">
            <w:r>
              <w:t>El establecimiento industrial no informa en su autocontrol todas</w:t>
            </w:r>
            <w:r>
              <w:t xml:space="preserve"> las muestras del período controlado indicadas en su programa de monitoreo.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7D0F2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A17C3" w:rsidRDefault="007D0F24">
            <w:r>
              <w:t>Caudal bajo Resolución</w:t>
            </w:r>
          </w:p>
        </w:tc>
        <w:tc>
          <w:tcPr>
            <w:tcW w:w="2310" w:type="auto"/>
          </w:tcPr>
          <w:p w:rsidR="00CA17C3" w:rsidRDefault="007D0F24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CA17C3" w:rsidRDefault="007D0F24">
      <w:r>
        <w:rPr>
          <w:b/>
        </w:rPr>
        <w:lastRenderedPageBreak/>
        <w:br/>
        <w:t>6. ANEXOS</w:t>
      </w:r>
    </w:p>
    <w:p w:rsidR="00CA17C3" w:rsidRDefault="00CA17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A17C3">
        <w:trPr>
          <w:jc w:val="center"/>
        </w:trPr>
        <w:tc>
          <w:tcPr>
            <w:tcW w:w="4500" w:type="dxa"/>
          </w:tcPr>
          <w:p w:rsidR="00CA17C3" w:rsidRDefault="007D0F2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A17C3" w:rsidRDefault="007D0F24">
            <w:pPr>
              <w:jc w:val="center"/>
            </w:pPr>
            <w:r>
              <w:t xml:space="preserve">Nombre Anexo </w:t>
            </w:r>
          </w:p>
        </w:tc>
      </w:tr>
      <w:tr w:rsidR="00CA17C3">
        <w:trPr>
          <w:jc w:val="center"/>
        </w:trPr>
        <w:tc>
          <w:tcPr>
            <w:tcW w:w="2310" w:type="auto"/>
          </w:tcPr>
          <w:p w:rsidR="00CA17C3" w:rsidRDefault="007D0F2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A17C3" w:rsidRDefault="007D0F24">
            <w:r>
              <w:t xml:space="preserve">Ficha de resultados </w:t>
            </w:r>
            <w:r>
              <w:t>de autocontrol PUNTO 2 (RIO MAIPO)</w:t>
            </w:r>
          </w:p>
        </w:tc>
      </w:tr>
    </w:tbl>
    <w:p w:rsidR="00000000" w:rsidRDefault="007D0F2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0F24">
      <w:r>
        <w:separator/>
      </w:r>
    </w:p>
  </w:endnote>
  <w:endnote w:type="continuationSeparator" w:id="0">
    <w:p w:rsidR="00000000" w:rsidRDefault="007D0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F2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F24"/>
  <w:p w:rsidR="00CA17C3" w:rsidRDefault="007D0F2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F2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0F24">
      <w:r>
        <w:separator/>
      </w:r>
    </w:p>
  </w:footnote>
  <w:footnote w:type="continuationSeparator" w:id="0">
    <w:p w:rsidR="00000000" w:rsidRDefault="007D0F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0F24"/>
    <w:rsid w:val="00A906D8"/>
    <w:rsid w:val="00AB5A74"/>
    <w:rsid w:val="00CA17C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0F2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0F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VyeoJ45pp2Ta8QxkTdNmnEK6BOA=</DigestValue>
    </Reference>
    <Reference URI="#idOfficeObject" Type="http://www.w3.org/2000/09/xmldsig#Object">
      <DigestMethod Algorithm="http://www.w3.org/2000/09/xmldsig#sha1"/>
      <DigestValue>M48w/wCfQE8/wpLAi5AHCGReYQU=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1KQSJFq9xwMR78hmqgsnG23Xd3E=</DigestValue>
    </Reference>
    <Reference URI="#idValidSigLnImg" Type="http://www.w3.org/2000/09/xmldsig#Object">
      <DigestMethod Algorithm="http://www.w3.org/2000/09/xmldsig#sha1"/>
      <DigestValue>45q+LO4it/rYfM0y9wMmUHQsMI8=</DigestValue>
    </Reference>
    <Reference URI="#idInvalidSigLnImg" Type="http://www.w3.org/2000/09/xmldsig#Object">
      <DigestMethod Algorithm="http://www.w3.org/2000/09/xmldsig#sha1"/>
      <DigestValue>/4VrZtTWaocncWlkry8uX9RIvX0=</DigestValue>
    </Reference>
  </SignedInfo>
  <SignatureValue>lYBKvxGTBgAnOU/vI+Qj5EE5rEdNQPb3qweOFnXOu26CTx/Svq74PSFOgsMbaL4ZkSbtjqAj3/6g
8+C1VWFwBW/sRv+PPV2oaiwSCIhbDiReb8T8Qxf6JRq8NFJS4HhXHRFa9hQ+v2djIv7NHDdWzJSD
1dxi2l6FrsbKMbSmQcSYb1qRgtp+IC6IpzcKscbc6EyxM/M8W8HQg0abrL02VkQLKvPpI8nFFl5t
/ROOeniARVukxhjT2llU0QSC3ujTWV/hFlOL6Na7sMnXrqp8NvGn8WiVRU19cDS/KprCzk7ERx98
vvt9TM65RxsocAqV6GpdpP1SzAOga4WH2p89JQ==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O86L/qGJmFE5NhK/4VCgFiW45yo=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RlxZ0p4R2nO+A8CPirB7U0AYq8s=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twTJZkTuTgRm/rKEycJfk6PqylE=</DigestValue>
      </Reference>
      <Reference URI="/word/footer3.xml?ContentType=application/vnd.openxmlformats-officedocument.wordprocessingml.footer+xml">
        <DigestMethod Algorithm="http://www.w3.org/2000/09/xmldsig#sha1"/>
        <DigestValue>vuMK61bZmaUiQVvjSn0frC+OvcY=</DigestValue>
      </Reference>
      <Reference URI="/word/document.xml?ContentType=application/vnd.openxmlformats-officedocument.wordprocessingml.document.main+xml">
        <DigestMethod Algorithm="http://www.w3.org/2000/09/xmldsig#sha1"/>
        <DigestValue>Fntnk8AkjhDzvBC6zYU5TyzYwlw=</DigestValue>
      </Reference>
      <Reference URI="/word/footnotes.xml?ContentType=application/vnd.openxmlformats-officedocument.wordprocessingml.footnotes+xml">
        <DigestMethod Algorithm="http://www.w3.org/2000/09/xmldsig#sha1"/>
        <DigestValue>1RRdNNqHFYcDb9bXNfj1sJkPliQ=</DigestValue>
      </Reference>
      <Reference URI="/word/footer1.xml?ContentType=application/vnd.openxmlformats-officedocument.wordprocessingml.footer+xml">
        <DigestMethod Algorithm="http://www.w3.org/2000/09/xmldsig#sha1"/>
        <DigestValue>vuMK61bZmaUiQVvjSn0frC+OvcY=</DigestValue>
      </Reference>
      <Reference URI="/word/footer2.xml?ContentType=application/vnd.openxmlformats-officedocument.wordprocessingml.footer+xml">
        <DigestMethod Algorithm="http://www.w3.org/2000/09/xmldsig#sha1"/>
        <DigestValue>YmVvBf/gNppTn+caQcqm6GpNtFE=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2014-01-11T02:01:37Z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{EA6CFBDD-8DF2-422E-B57C-F30D45FEA586}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2014-01-11T02:01:37Z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2AC9gTwCv0K1AAAANIRIVo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YAL2BDAC/QrUAAAATxIhkSIAigEIAAAAAAAAAAAAAADXqHR3dAAuAE0AUwACAAAAAAAAAEMANgA2ADQAAAAAAAgAAAAAAAAA1AAAAAgACgDkqHR3SJIzAAAAAABDADoAAAQAAEBuOxEAAGAJAAA7EcyPMwAAAAAA0I8zAAAAAAACAgAArJAzAAAEAAAAAGAJQG47EayQMwCkPHR30zx0dwkgs3cAgAcAAAAAAAAAYAlYtGAJcwBvAGYAdABYtGAJaQBuACy1YAl3AHMAAgIAAAAAbQBYtGAJggU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558</Words>
  <Characters>3070</Characters>
  <Application>Microsoft Office Word</Application>
  <DocSecurity>0</DocSecurity>
  <Lines>25</Lines>
  <Paragraphs>7</Paragraphs>
  <ScaleCrop>false</ScaleCrop>
  <Company>HP</Company>
  <LinksUpToDate>false</LinksUpToDate>
  <CharactersWithSpaces>3621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2014-01-11T02:01:00Z</dcterms:created>
  <dcterms:modified xsi:type="dcterms:W3CDTF">2014-01-11T02:01:00Z</dcterms:modified>
</cp:coreProperties>
</file>