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9DD" w:rsidRDefault="00A9714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769DD" w:rsidRDefault="00A9714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769DD" w:rsidRDefault="00A9714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769DD" w:rsidRDefault="00A9714C">
      <w:pPr>
        <w:jc w:val="center"/>
      </w:pPr>
      <w:r>
        <w:rPr>
          <w:b/>
          <w:sz w:val="32"/>
          <w:szCs w:val="32"/>
        </w:rPr>
        <w:br/>
        <w:t>PRUNESCO S.A.</w:t>
      </w:r>
    </w:p>
    <w:p w:rsidR="00C769DD" w:rsidRDefault="00A9714C">
      <w:pPr>
        <w:jc w:val="center"/>
      </w:pPr>
      <w:r>
        <w:rPr>
          <w:b/>
          <w:sz w:val="32"/>
          <w:szCs w:val="32"/>
        </w:rPr>
        <w:br/>
        <w:t>DFZ-2013-4653-XIII-NE-EI</w:t>
      </w:r>
    </w:p>
    <w:p w:rsidR="00C769DD" w:rsidRDefault="00C769D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769DD">
        <w:trPr>
          <w:jc w:val="center"/>
        </w:trPr>
        <w:tc>
          <w:tcPr>
            <w:tcW w:w="1500" w:type="dxa"/>
          </w:tcPr>
          <w:p w:rsidR="00C769DD" w:rsidRDefault="00C769DD"/>
        </w:tc>
        <w:tc>
          <w:tcPr>
            <w:tcW w:w="375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769DD">
        <w:trPr>
          <w:jc w:val="center"/>
        </w:trPr>
        <w:tc>
          <w:tcPr>
            <w:tcW w:w="231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769DD" w:rsidRPr="00A9714C" w:rsidRDefault="00A9714C">
            <w:pPr>
              <w:jc w:val="center"/>
              <w:rPr>
                <w:sz w:val="18"/>
              </w:rPr>
            </w:pPr>
            <w:r w:rsidRPr="00A9714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769DD" w:rsidRDefault="00A9714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9FD3365-9902-4EEA-B5AC-ED39511BC1F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769DD">
        <w:trPr>
          <w:jc w:val="center"/>
        </w:trPr>
        <w:tc>
          <w:tcPr>
            <w:tcW w:w="231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769DD" w:rsidRDefault="00A9714C">
      <w:r>
        <w:br w:type="page"/>
      </w:r>
    </w:p>
    <w:p w:rsidR="00C769DD" w:rsidRDefault="00A9714C">
      <w:r>
        <w:rPr>
          <w:b/>
        </w:rPr>
        <w:lastRenderedPageBreak/>
        <w:br/>
        <w:t>1. RESUMEN.</w:t>
      </w:r>
    </w:p>
    <w:p w:rsidR="00C769DD" w:rsidRDefault="00A9714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JULIO del año 2013.</w:t>
      </w:r>
    </w:p>
    <w:p w:rsidR="00C769DD" w:rsidRDefault="00A9714C">
      <w:pPr>
        <w:jc w:val="both"/>
      </w:pPr>
      <w:r>
        <w:br/>
        <w:t>Entre los principales hech</w:t>
      </w:r>
      <w:r>
        <w:t xml:space="preserve">os constatados como no conformidades se encuentran: El establecimiento industrial no informa en su autocontrol todas las muestras del período controlado indicadas en su programa de monitoreo; </w:t>
      </w:r>
    </w:p>
    <w:p w:rsidR="00C769DD" w:rsidRDefault="00A9714C">
      <w:r>
        <w:rPr>
          <w:b/>
        </w:rPr>
        <w:br/>
        <w:t>2. IDENTIFICACIÓN DEL PROYECTO, ACTIVIDAD O FUENTE FISCALIZADA</w:t>
      </w:r>
    </w:p>
    <w:p w:rsidR="00C769DD" w:rsidRDefault="00C769D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769DD">
        <w:trPr>
          <w:jc w:val="center"/>
        </w:trPr>
        <w:tc>
          <w:tcPr>
            <w:tcW w:w="2310" w:type="pct"/>
            <w:gridSpan w:val="2"/>
          </w:tcPr>
          <w:p w:rsidR="00C769DD" w:rsidRDefault="00A9714C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C769DD" w:rsidRDefault="00A9714C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C769DD">
        <w:trPr>
          <w:jc w:val="center"/>
        </w:trPr>
        <w:tc>
          <w:tcPr>
            <w:tcW w:w="2310" w:type="pct"/>
            <w:gridSpan w:val="4"/>
          </w:tcPr>
          <w:p w:rsidR="00C769DD" w:rsidRDefault="00A9714C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C769DD">
        <w:trPr>
          <w:jc w:val="center"/>
        </w:trPr>
        <w:tc>
          <w:tcPr>
            <w:tcW w:w="15000" w:type="dxa"/>
          </w:tcPr>
          <w:p w:rsidR="00C769DD" w:rsidRDefault="00A9714C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C769DD" w:rsidRDefault="00A9714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769DD" w:rsidRDefault="00A9714C">
            <w:r>
              <w:rPr>
                <w:b/>
              </w:rPr>
              <w:t>Provincia:</w:t>
            </w:r>
            <w:r>
              <w:br/>
            </w:r>
            <w:r>
              <w:t>CORDILLERA</w:t>
            </w:r>
          </w:p>
        </w:tc>
        <w:tc>
          <w:tcPr>
            <w:tcW w:w="15000" w:type="dxa"/>
          </w:tcPr>
          <w:p w:rsidR="00C769DD" w:rsidRDefault="00A9714C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C769DD">
        <w:trPr>
          <w:jc w:val="center"/>
        </w:trPr>
        <w:tc>
          <w:tcPr>
            <w:tcW w:w="2310" w:type="pct"/>
            <w:gridSpan w:val="2"/>
          </w:tcPr>
          <w:p w:rsidR="00C769DD" w:rsidRDefault="00A9714C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C769DD" w:rsidRDefault="00A9714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769DD" w:rsidRDefault="00A9714C">
      <w:r>
        <w:rPr>
          <w:b/>
        </w:rPr>
        <w:br/>
        <w:t>3. ANTECEDENTES DE LA ACTIVIDAD DE FISCALIZACIÓN</w:t>
      </w:r>
    </w:p>
    <w:p w:rsidR="00C769DD" w:rsidRDefault="00C76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769DD">
        <w:trPr>
          <w:jc w:val="center"/>
        </w:trPr>
        <w:tc>
          <w:tcPr>
            <w:tcW w:w="12000" w:type="dxa"/>
          </w:tcPr>
          <w:p w:rsidR="00C769DD" w:rsidRDefault="00A9714C">
            <w:r>
              <w:t>Motivo de la Actividad de Fiscalización:</w:t>
            </w:r>
          </w:p>
        </w:tc>
        <w:tc>
          <w:tcPr>
            <w:tcW w:w="30000" w:type="dxa"/>
          </w:tcPr>
          <w:p w:rsidR="00C769DD" w:rsidRDefault="00A9714C">
            <w:r>
              <w:t xml:space="preserve">Actividad Programada de Seguimiento Ambiental de Normas de Emisión referentes a la </w:t>
            </w:r>
            <w:r>
              <w:t>descarga de Residuos Líquidos para el período de JULIO del 2013.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A9714C">
            <w:r>
              <w:t>Materia Específica Objeto de la Fiscalización:</w:t>
            </w:r>
          </w:p>
        </w:tc>
        <w:tc>
          <w:tcPr>
            <w:tcW w:w="2310" w:type="auto"/>
          </w:tcPr>
          <w:p w:rsidR="00C769DD" w:rsidRDefault="00A9714C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3124 de fecha 01-09-2006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A9714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769DD" w:rsidRDefault="00A9714C">
            <w:r>
              <w:t>La Resolución de Calificación Ambiental que regula la actividad es:</w:t>
            </w:r>
            <w:r>
              <w:br/>
              <w:t>RCA N°732 de fecha 24-10-2007</w:t>
            </w:r>
            <w:r>
              <w:br/>
            </w:r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769DD" w:rsidRDefault="00A9714C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C769DD" w:rsidRDefault="00A9714C">
      <w:r>
        <w:rPr>
          <w:b/>
        </w:rPr>
        <w:br/>
      </w:r>
      <w:r>
        <w:rPr>
          <w:b/>
        </w:rPr>
        <w:tab/>
        <w:t>4.1. Identificación de la descarga</w:t>
      </w:r>
    </w:p>
    <w:p w:rsidR="00C769DD" w:rsidRDefault="00C76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C769DD">
        <w:trPr>
          <w:jc w:val="center"/>
        </w:trPr>
        <w:tc>
          <w:tcPr>
            <w:tcW w:w="6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CANAL DE REGADIO (ASOC. DE CANALISTA DE PIRQUE)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C769DD" w:rsidRDefault="00A9714C">
            <w:r>
              <w:rPr>
                <w:sz w:val="18"/>
                <w:szCs w:val="18"/>
              </w:rPr>
              <w:t>04-2010</w:t>
            </w:r>
          </w:p>
        </w:tc>
      </w:tr>
    </w:tbl>
    <w:p w:rsidR="00C769DD" w:rsidRDefault="00A9714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769DD" w:rsidRDefault="00C76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769DD">
        <w:trPr>
          <w:jc w:val="center"/>
        </w:trPr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C769DD"/>
        </w:tc>
        <w:tc>
          <w:tcPr>
            <w:tcW w:w="2310" w:type="auto"/>
            <w:gridSpan w:val="8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C769DD"/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769DD">
        <w:trPr>
          <w:jc w:val="center"/>
        </w:trPr>
        <w:tc>
          <w:tcPr>
            <w:tcW w:w="45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769DD" w:rsidRDefault="00A9714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769DD" w:rsidRDefault="00A9714C">
      <w:r>
        <w:rPr>
          <w:b/>
        </w:rPr>
        <w:br/>
        <w:t>5. CONCLUSIONES</w:t>
      </w:r>
    </w:p>
    <w:p w:rsidR="00C769DD" w:rsidRDefault="00A9714C">
      <w:r>
        <w:br/>
        <w:t>Del total de exigencias verificadas, se identificó la siguiente no conformidad:</w:t>
      </w:r>
    </w:p>
    <w:p w:rsidR="00C769DD" w:rsidRDefault="00C76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769DD">
        <w:trPr>
          <w:jc w:val="center"/>
        </w:trPr>
        <w:tc>
          <w:tcPr>
            <w:tcW w:w="4500" w:type="dxa"/>
          </w:tcPr>
          <w:p w:rsidR="00C769DD" w:rsidRDefault="00A9714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769DD" w:rsidRDefault="00A9714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769DD" w:rsidRDefault="00A9714C">
            <w:pPr>
              <w:jc w:val="center"/>
            </w:pPr>
            <w:r>
              <w:t>Descripción de la No Conformidad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A9714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769DD" w:rsidRDefault="00A9714C">
            <w:r>
              <w:t>Entregar con frecuencia solicitada</w:t>
            </w:r>
          </w:p>
        </w:tc>
        <w:tc>
          <w:tcPr>
            <w:tcW w:w="2310" w:type="auto"/>
          </w:tcPr>
          <w:p w:rsidR="00C769DD" w:rsidRDefault="00A9714C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769DD" w:rsidRDefault="00A9714C">
      <w:r>
        <w:rPr>
          <w:b/>
        </w:rPr>
        <w:lastRenderedPageBreak/>
        <w:br/>
        <w:t>6. ANEXOS</w:t>
      </w:r>
    </w:p>
    <w:p w:rsidR="00C769DD" w:rsidRDefault="00C769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769DD">
        <w:trPr>
          <w:jc w:val="center"/>
        </w:trPr>
        <w:tc>
          <w:tcPr>
            <w:tcW w:w="4500" w:type="dxa"/>
          </w:tcPr>
          <w:p w:rsidR="00C769DD" w:rsidRDefault="00A9714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769DD" w:rsidRDefault="00A9714C">
            <w:pPr>
              <w:jc w:val="center"/>
            </w:pPr>
            <w:r>
              <w:t xml:space="preserve">Nombre Anexo </w:t>
            </w:r>
          </w:p>
        </w:tc>
      </w:tr>
      <w:tr w:rsidR="00C769DD">
        <w:trPr>
          <w:jc w:val="center"/>
        </w:trPr>
        <w:tc>
          <w:tcPr>
            <w:tcW w:w="2310" w:type="auto"/>
          </w:tcPr>
          <w:p w:rsidR="00C769DD" w:rsidRDefault="00A9714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769DD" w:rsidRDefault="00A9714C">
            <w:r>
              <w:t xml:space="preserve">Ficha de resultados de autocontrol PUNTO </w:t>
            </w:r>
            <w:r>
              <w:t>1 (CANAL DE RIEGO, PIRQUE)</w:t>
            </w:r>
          </w:p>
        </w:tc>
      </w:tr>
    </w:tbl>
    <w:p w:rsidR="00000000" w:rsidRDefault="00A9714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9714C">
      <w:r>
        <w:separator/>
      </w:r>
    </w:p>
  </w:endnote>
  <w:endnote w:type="continuationSeparator" w:id="0">
    <w:p w:rsidR="00000000" w:rsidRDefault="00A97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714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714C"/>
  <w:p w:rsidR="00C769DD" w:rsidRDefault="00A9714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714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9714C">
      <w:r>
        <w:separator/>
      </w:r>
    </w:p>
  </w:footnote>
  <w:footnote w:type="continuationSeparator" w:id="0">
    <w:p w:rsidR="00000000" w:rsidRDefault="00A971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9714C"/>
    <w:rsid w:val="00AB5A74"/>
    <w:rsid w:val="00C769D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971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71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HhfW7Dtwb3vuJteu2dfOkQgqJV0=</DigestValue>
    </Reference>
    <Reference URI="#idOfficeObject" Type="http://www.w3.org/2000/09/xmldsig#Object">
      <DigestMethod Algorithm="http://www.w3.org/2000/09/xmldsig#sha1"/>
      <DigestValue>nmCQaI9p9fwHhXh4N2mioRbgWRg=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p7iAwU71UW+d2hB1pvh9weQv2YA=</DigestValue>
    </Reference>
    <Reference URI="#idValidSigLnImg" Type="http://www.w3.org/2000/09/xmldsig#Object">
      <DigestMethod Algorithm="http://www.w3.org/2000/09/xmldsig#sha1"/>
      <DigestValue>eXa3YtG3c86qIX4bno4+CvuM0Z0=</DigestValue>
    </Reference>
    <Reference URI="#idInvalidSigLnImg" Type="http://www.w3.org/2000/09/xmldsig#Object">
      <DigestMethod Algorithm="http://www.w3.org/2000/09/xmldsig#sha1"/>
      <DigestValue>8IvQin125wB6O+XEfS6ac2HadZg=</DigestValue>
    </Reference>
  </SignedInfo>
  <SignatureValue>eLuJcN24bMFIyJRqLQ+k/CaSEXHDwOicmcX8a6FBBgNyZcMvCcQkip4WDOZ4dR9vyw4GIuEMbNsk
FC0X/NrUbJVlO+/DzZLOBudE4xeqKeKkBikeoURlwc7hu46V0iwSRYtf5cdLuts/+wLCaZQRDJrL
mZznMoASnQ97Xzazhj+NonBmv1U9GuKFBGMCnjiIwSJuu4pnSFDKk95+ruAE3CZ0VXGv2QhF4La+
xRvGPiKdGwI/87jeYR8ekkNGx6O+Ka88aKz7o/i4E9TVieA2J50hxHxLwsUyjfV7kCc5hcfXlZB9
GTl1GqGASfa2+PhdMfjJyGoKqjyeVuHBu8xdRA==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Ytle3QSgFEOo9i8lNMghJfV34yA=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tJAe6zvNpRXj14uNYEpZoMXAc2E=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2Q1ct5KTgAOR3RraJ610PEFTBuA=</DigestValue>
      </Reference>
      <Reference URI="/word/footer3.xml?ContentType=application/vnd.openxmlformats-officedocument.wordprocessingml.footer+xml">
        <DigestMethod Algorithm="http://www.w3.org/2000/09/xmldsig#sha1"/>
        <DigestValue>i5PPkgwbvIG/y5jZhEmOYJFzDUY=</DigestValue>
      </Reference>
      <Reference URI="/word/document.xml?ContentType=application/vnd.openxmlformats-officedocument.wordprocessingml.document.main+xml">
        <DigestMethod Algorithm="http://www.w3.org/2000/09/xmldsig#sha1"/>
        <DigestValue>pw4nAx/PCS1IOs5Yssc84B+bGUY=</DigestValue>
      </Reference>
      <Reference URI="/word/footnotes.xml?ContentType=application/vnd.openxmlformats-officedocument.wordprocessingml.footnotes+xml">
        <DigestMethod Algorithm="http://www.w3.org/2000/09/xmldsig#sha1"/>
        <DigestValue>0Qs1meyak3Yd3fUiuyZtsSesFBo=</DigestValue>
      </Reference>
      <Reference URI="/word/footer1.xml?ContentType=application/vnd.openxmlformats-officedocument.wordprocessingml.footer+xml">
        <DigestMethod Algorithm="http://www.w3.org/2000/09/xmldsig#sha1"/>
        <DigestValue>i5PPkgwbvIG/y5jZhEmOYJFzDUY=</DigestValue>
      </Reference>
      <Reference URI="/word/footer2.xml?ContentType=application/vnd.openxmlformats-officedocument.wordprocessingml.footer+xml">
        <DigestMethod Algorithm="http://www.w3.org/2000/09/xmldsig#sha1"/>
        <DigestValue>IjsKNkyMaPDLFEStBipQ9OqIOjo=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2014-01-24T11:32:36Z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{89FD3365-9902-4EEA-B5AC-ED39511BC1FE}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2014-01-24T11:32:36Z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iMTgegMA8I1AAAAPkRIUI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IxOB3AuDwjUAAAA+RMhW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2842</Characters>
  <Application>Microsoft Office Word</Application>
  <DocSecurity>0</DocSecurity>
  <Lines>23</Lines>
  <Paragraphs>6</Paragraphs>
  <ScaleCrop>false</ScaleCrop>
  <Company>HP</Company>
  <LinksUpToDate>false</LinksUpToDate>
  <CharactersWithSpaces>3352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2014-01-24T11:32:00Z</dcterms:created>
  <dcterms:modified xsi:type="dcterms:W3CDTF">2014-01-24T11:32:00Z</dcterms:modified>
</cp:coreProperties>
</file>