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90F" w:rsidRDefault="001B043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B190F" w:rsidRDefault="001B043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B190F" w:rsidRDefault="001B043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B190F" w:rsidRDefault="001B043B">
      <w:pPr>
        <w:jc w:val="center"/>
      </w:pPr>
      <w:r>
        <w:rPr>
          <w:b/>
          <w:sz w:val="32"/>
          <w:szCs w:val="32"/>
        </w:rPr>
        <w:br/>
        <w:t>CENTRAL DE CICLO COMBINADO SAN ISIDRO</w:t>
      </w:r>
    </w:p>
    <w:p w:rsidR="00CB190F" w:rsidRDefault="001B043B">
      <w:pPr>
        <w:jc w:val="center"/>
      </w:pPr>
      <w:r>
        <w:rPr>
          <w:b/>
          <w:sz w:val="32"/>
          <w:szCs w:val="32"/>
        </w:rPr>
        <w:br/>
        <w:t>DFZ-2013-5081-V-NE-EI</w:t>
      </w:r>
    </w:p>
    <w:p w:rsidR="00CB190F" w:rsidRDefault="00CB190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B190F">
        <w:trPr>
          <w:jc w:val="center"/>
        </w:trPr>
        <w:tc>
          <w:tcPr>
            <w:tcW w:w="1500" w:type="dxa"/>
          </w:tcPr>
          <w:p w:rsidR="00CB190F" w:rsidRDefault="00CB190F"/>
        </w:tc>
        <w:tc>
          <w:tcPr>
            <w:tcW w:w="375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B190F">
        <w:trPr>
          <w:jc w:val="center"/>
        </w:trPr>
        <w:tc>
          <w:tcPr>
            <w:tcW w:w="231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B190F" w:rsidRPr="001B043B" w:rsidRDefault="001B043B">
            <w:pPr>
              <w:jc w:val="center"/>
              <w:rPr>
                <w:sz w:val="18"/>
              </w:rPr>
            </w:pPr>
            <w:r w:rsidRPr="001B043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B190F" w:rsidRDefault="001B043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CF98923B-725C-4212-BD8A-73F6D2E8A2B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B190F">
        <w:trPr>
          <w:jc w:val="center"/>
        </w:trPr>
        <w:tc>
          <w:tcPr>
            <w:tcW w:w="231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B190F" w:rsidRDefault="001B043B">
      <w:r>
        <w:br w:type="page"/>
      </w:r>
    </w:p>
    <w:p w:rsidR="00CB190F" w:rsidRDefault="001B043B">
      <w:r>
        <w:rPr>
          <w:b/>
        </w:rPr>
        <w:lastRenderedPageBreak/>
        <w:br/>
        <w:t>1. RESUMEN.</w:t>
      </w:r>
    </w:p>
    <w:p w:rsidR="00CB190F" w:rsidRDefault="001B043B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“CENTRAL DE CICLO COMBINADO SAN ISIDRO”, en el marco de la norma de emisión DS.90/00 para el reporte del período correspondiente a AGOSTO del</w:t>
      </w:r>
      <w:r>
        <w:t xml:space="preserve"> año 2013.</w:t>
      </w:r>
    </w:p>
    <w:p w:rsidR="00CB190F" w:rsidRDefault="001B043B">
      <w:pPr>
        <w:jc w:val="both"/>
      </w:pPr>
      <w:r>
        <w:br/>
        <w:t xml:space="preserve">Entre los principales hechos constatados como no conformidades se encuentran: El período controlado presenta parámetros que exceden el valor límite indicado en la norma; </w:t>
      </w:r>
    </w:p>
    <w:p w:rsidR="00CB190F" w:rsidRDefault="001B043B">
      <w:r>
        <w:rPr>
          <w:b/>
        </w:rPr>
        <w:br/>
        <w:t>2. IDENTIFICACIÓN DEL PROYECTO, ACTIVIDAD O FUENTE FISCALIZADA</w:t>
      </w:r>
    </w:p>
    <w:p w:rsidR="00CB190F" w:rsidRDefault="00CB190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B190F">
        <w:trPr>
          <w:jc w:val="center"/>
        </w:trPr>
        <w:tc>
          <w:tcPr>
            <w:tcW w:w="2310" w:type="pct"/>
            <w:gridSpan w:val="2"/>
          </w:tcPr>
          <w:p w:rsidR="00CB190F" w:rsidRDefault="001B043B">
            <w:r>
              <w:rPr>
                <w:b/>
              </w:rPr>
              <w:t xml:space="preserve">Titular </w:t>
            </w:r>
            <w:r>
              <w:rPr>
                <w:b/>
              </w:rPr>
              <w:t>de la actividad, proyecto o fuente fiscalizada:</w:t>
            </w:r>
            <w:r>
              <w:br/>
              <w:t>ENDESA S.A.</w:t>
            </w:r>
          </w:p>
        </w:tc>
        <w:tc>
          <w:tcPr>
            <w:tcW w:w="2310" w:type="pct"/>
            <w:gridSpan w:val="2"/>
          </w:tcPr>
          <w:p w:rsidR="00CB190F" w:rsidRDefault="001B043B">
            <w:r>
              <w:rPr>
                <w:b/>
              </w:rPr>
              <w:t>RUT o RUN:</w:t>
            </w:r>
            <w:r>
              <w:br/>
              <w:t>96783220-0</w:t>
            </w:r>
          </w:p>
        </w:tc>
      </w:tr>
      <w:tr w:rsidR="00CB190F">
        <w:trPr>
          <w:jc w:val="center"/>
        </w:trPr>
        <w:tc>
          <w:tcPr>
            <w:tcW w:w="2310" w:type="pct"/>
            <w:gridSpan w:val="4"/>
          </w:tcPr>
          <w:p w:rsidR="00CB190F" w:rsidRDefault="001B043B">
            <w:r>
              <w:rPr>
                <w:b/>
              </w:rPr>
              <w:t>Identificación de la actividad, proyecto o fuente fiscalizada:</w:t>
            </w:r>
            <w:r>
              <w:br/>
              <w:t>CENTRAL DE CICLO COMBINADO SAN ISIDRO</w:t>
            </w:r>
          </w:p>
        </w:tc>
      </w:tr>
      <w:tr w:rsidR="00CB190F">
        <w:trPr>
          <w:jc w:val="center"/>
        </w:trPr>
        <w:tc>
          <w:tcPr>
            <w:tcW w:w="15000" w:type="dxa"/>
          </w:tcPr>
          <w:p w:rsidR="00CB190F" w:rsidRDefault="001B043B">
            <w:r>
              <w:rPr>
                <w:b/>
              </w:rPr>
              <w:t>Dirección:</w:t>
            </w:r>
            <w:r>
              <w:br/>
              <w:t>RUTA CH 60, CAMINO INTERNACIONAL KM 25</w:t>
            </w:r>
          </w:p>
        </w:tc>
        <w:tc>
          <w:tcPr>
            <w:tcW w:w="15000" w:type="dxa"/>
          </w:tcPr>
          <w:p w:rsidR="00CB190F" w:rsidRDefault="001B043B">
            <w:r>
              <w:rPr>
                <w:b/>
              </w:rPr>
              <w:t>Región:</w:t>
            </w:r>
            <w:r>
              <w:br/>
              <w:t>V REGIÓN DE V</w:t>
            </w:r>
            <w:r>
              <w:t>ALPARAÍSO</w:t>
            </w:r>
          </w:p>
        </w:tc>
        <w:tc>
          <w:tcPr>
            <w:tcW w:w="15000" w:type="dxa"/>
          </w:tcPr>
          <w:p w:rsidR="00CB190F" w:rsidRDefault="001B043B">
            <w:r>
              <w:rPr>
                <w:b/>
              </w:rPr>
              <w:t>Provincia:</w:t>
            </w:r>
            <w:r>
              <w:br/>
              <w:t>QUILLOTA</w:t>
            </w:r>
          </w:p>
        </w:tc>
        <w:tc>
          <w:tcPr>
            <w:tcW w:w="15000" w:type="dxa"/>
          </w:tcPr>
          <w:p w:rsidR="00CB190F" w:rsidRDefault="001B043B">
            <w:r>
              <w:rPr>
                <w:b/>
              </w:rPr>
              <w:t>Comuna:</w:t>
            </w:r>
            <w:r>
              <w:br/>
              <w:t>QUILLOTA</w:t>
            </w:r>
          </w:p>
        </w:tc>
      </w:tr>
      <w:tr w:rsidR="00CB190F">
        <w:trPr>
          <w:jc w:val="center"/>
        </w:trPr>
        <w:tc>
          <w:tcPr>
            <w:tcW w:w="2310" w:type="pct"/>
            <w:gridSpan w:val="2"/>
          </w:tcPr>
          <w:p w:rsidR="00CB190F" w:rsidRDefault="001B043B">
            <w:r>
              <w:rPr>
                <w:b/>
              </w:rPr>
              <w:t>Correo electrónico:</w:t>
            </w:r>
            <w:r>
              <w:br/>
              <w:t>CFAC@ENDESA.CL</w:t>
            </w:r>
          </w:p>
        </w:tc>
        <w:tc>
          <w:tcPr>
            <w:tcW w:w="2310" w:type="pct"/>
            <w:gridSpan w:val="2"/>
          </w:tcPr>
          <w:p w:rsidR="00CB190F" w:rsidRDefault="001B043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B190F" w:rsidRDefault="001B043B">
      <w:r>
        <w:rPr>
          <w:b/>
        </w:rPr>
        <w:br/>
        <w:t>3. ANTECEDENTES DE LA ACTIVIDAD DE FISCALIZACIÓN</w:t>
      </w:r>
    </w:p>
    <w:p w:rsidR="00CB190F" w:rsidRDefault="00CB190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B190F">
        <w:trPr>
          <w:jc w:val="center"/>
        </w:trPr>
        <w:tc>
          <w:tcPr>
            <w:tcW w:w="12000" w:type="dxa"/>
          </w:tcPr>
          <w:p w:rsidR="00CB190F" w:rsidRDefault="001B043B">
            <w:r>
              <w:t>Motivo de la Actividad de Fiscalización:</w:t>
            </w:r>
          </w:p>
        </w:tc>
        <w:tc>
          <w:tcPr>
            <w:tcW w:w="30000" w:type="dxa"/>
          </w:tcPr>
          <w:p w:rsidR="00CB190F" w:rsidRDefault="001B043B">
            <w:r>
              <w:t xml:space="preserve">Actividad Programada de Seguimiento Ambiental de Normas de Emisión </w:t>
            </w:r>
            <w:r>
              <w:t>referentes a la descarga de Residuos Líquidos para el período de AGOSTO del 2013.</w:t>
            </w:r>
          </w:p>
        </w:tc>
      </w:tr>
      <w:tr w:rsidR="00CB190F">
        <w:trPr>
          <w:jc w:val="center"/>
        </w:trPr>
        <w:tc>
          <w:tcPr>
            <w:tcW w:w="2310" w:type="auto"/>
          </w:tcPr>
          <w:p w:rsidR="00CB190F" w:rsidRDefault="001B043B">
            <w:r>
              <w:t>Materia Específica Objeto de la Fiscalización:</w:t>
            </w:r>
          </w:p>
        </w:tc>
        <w:tc>
          <w:tcPr>
            <w:tcW w:w="2310" w:type="auto"/>
          </w:tcPr>
          <w:p w:rsidR="00CB190F" w:rsidRDefault="001B043B">
            <w:r>
              <w:t>Analizar los resultados analíticos de la calidad de los Residuos Líquidos descargados por la actividad industrial individualiz</w:t>
            </w:r>
            <w:r>
              <w:t>ada anteriormente, según la siguiente Resolución de Monitoreo (RPM):</w:t>
            </w:r>
            <w:r>
              <w:br/>
              <w:t>SISS N° 2669 de fecha 03-09-2007</w:t>
            </w:r>
          </w:p>
        </w:tc>
      </w:tr>
      <w:tr w:rsidR="00CB190F">
        <w:trPr>
          <w:jc w:val="center"/>
        </w:trPr>
        <w:tc>
          <w:tcPr>
            <w:tcW w:w="2310" w:type="auto"/>
          </w:tcPr>
          <w:p w:rsidR="00CB190F" w:rsidRDefault="001B043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B190F" w:rsidRDefault="001B043B">
            <w:r>
              <w:t>La Norma de Emisión que regula la actividad es:</w:t>
            </w:r>
            <w:r>
              <w:br/>
              <w:t>N° 90/2000 Establece Norma de Emi</w:t>
            </w:r>
            <w:r>
              <w:t>sión para la Regulación de Contaminantes Asociados a las Descargas de Residuos Líquidos a Aguas Marinas y Continentales Superficiales</w:t>
            </w:r>
          </w:p>
        </w:tc>
      </w:tr>
    </w:tbl>
    <w:p w:rsidR="00CB190F" w:rsidRDefault="001B043B">
      <w:r>
        <w:rPr>
          <w:b/>
        </w:rPr>
        <w:lastRenderedPageBreak/>
        <w:br/>
        <w:t>4. ACTIVIDADES DE FISCALIZACIÓN REALIZADAS Y RESULTADOS</w:t>
      </w:r>
    </w:p>
    <w:p w:rsidR="00CB190F" w:rsidRDefault="001B043B">
      <w:r>
        <w:rPr>
          <w:b/>
        </w:rPr>
        <w:br/>
      </w:r>
      <w:r>
        <w:rPr>
          <w:b/>
        </w:rPr>
        <w:tab/>
        <w:t>4.1. Identificación de la descarga</w:t>
      </w:r>
    </w:p>
    <w:p w:rsidR="00CB190F" w:rsidRDefault="00CB190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2"/>
        <w:gridCol w:w="1536"/>
        <w:gridCol w:w="1021"/>
        <w:gridCol w:w="1343"/>
        <w:gridCol w:w="1052"/>
        <w:gridCol w:w="1298"/>
        <w:gridCol w:w="865"/>
        <w:gridCol w:w="854"/>
        <w:gridCol w:w="793"/>
        <w:gridCol w:w="725"/>
        <w:gridCol w:w="787"/>
        <w:gridCol w:w="732"/>
        <w:gridCol w:w="929"/>
        <w:gridCol w:w="927"/>
      </w:tblGrid>
      <w:tr w:rsidR="00CB190F">
        <w:trPr>
          <w:jc w:val="center"/>
        </w:trPr>
        <w:tc>
          <w:tcPr>
            <w:tcW w:w="6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B190F">
        <w:trPr>
          <w:jc w:val="center"/>
        </w:trPr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 xml:space="preserve">RIO </w:t>
            </w:r>
            <w:r>
              <w:rPr>
                <w:sz w:val="18"/>
                <w:szCs w:val="18"/>
              </w:rPr>
              <w:t>ACONCAGUA</w:t>
            </w:r>
          </w:p>
        </w:tc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CB190F" w:rsidRDefault="00CB190F"/>
        </w:tc>
        <w:tc>
          <w:tcPr>
            <w:tcW w:w="2310" w:type="auto"/>
          </w:tcPr>
          <w:p w:rsidR="00CB190F" w:rsidRDefault="00CB190F"/>
        </w:tc>
        <w:tc>
          <w:tcPr>
            <w:tcW w:w="2310" w:type="auto"/>
          </w:tcPr>
          <w:p w:rsidR="00CB190F" w:rsidRDefault="00CB190F"/>
        </w:tc>
        <w:tc>
          <w:tcPr>
            <w:tcW w:w="2310" w:type="auto"/>
          </w:tcPr>
          <w:p w:rsidR="00CB190F" w:rsidRDefault="00CB190F"/>
        </w:tc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>2669</w:t>
            </w:r>
          </w:p>
        </w:tc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>03-09-2007</w:t>
            </w:r>
          </w:p>
        </w:tc>
        <w:tc>
          <w:tcPr>
            <w:tcW w:w="2310" w:type="auto"/>
          </w:tcPr>
          <w:p w:rsidR="00CB190F" w:rsidRDefault="001B043B">
            <w:r>
              <w:rPr>
                <w:sz w:val="18"/>
                <w:szCs w:val="18"/>
              </w:rPr>
              <w:t>09-2011</w:t>
            </w:r>
          </w:p>
        </w:tc>
      </w:tr>
    </w:tbl>
    <w:p w:rsidR="00CB190F" w:rsidRDefault="001B043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B190F" w:rsidRDefault="00CB190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49"/>
        <w:gridCol w:w="1843"/>
        <w:gridCol w:w="1206"/>
        <w:gridCol w:w="1262"/>
        <w:gridCol w:w="1193"/>
        <w:gridCol w:w="1425"/>
        <w:gridCol w:w="1355"/>
        <w:gridCol w:w="1380"/>
        <w:gridCol w:w="1424"/>
        <w:gridCol w:w="1437"/>
      </w:tblGrid>
      <w:tr w:rsidR="00CB190F">
        <w:trPr>
          <w:jc w:val="center"/>
        </w:trPr>
        <w:tc>
          <w:tcPr>
            <w:tcW w:w="2310" w:type="auto"/>
          </w:tcPr>
          <w:p w:rsidR="00CB190F" w:rsidRDefault="00CB190F"/>
        </w:tc>
        <w:tc>
          <w:tcPr>
            <w:tcW w:w="2310" w:type="auto"/>
          </w:tcPr>
          <w:p w:rsidR="00CB190F" w:rsidRDefault="00CB190F"/>
        </w:tc>
        <w:tc>
          <w:tcPr>
            <w:tcW w:w="2310" w:type="auto"/>
            <w:gridSpan w:val="8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B190F">
        <w:trPr>
          <w:jc w:val="center"/>
        </w:trPr>
        <w:tc>
          <w:tcPr>
            <w:tcW w:w="2310" w:type="auto"/>
          </w:tcPr>
          <w:p w:rsidR="00CB190F" w:rsidRDefault="00CB190F"/>
        </w:tc>
        <w:tc>
          <w:tcPr>
            <w:tcW w:w="2310" w:type="auto"/>
          </w:tcPr>
          <w:p w:rsidR="00CB190F" w:rsidRDefault="00CB190F"/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B190F">
        <w:trPr>
          <w:jc w:val="center"/>
        </w:trPr>
        <w:tc>
          <w:tcPr>
            <w:tcW w:w="45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B190F">
        <w:trPr>
          <w:jc w:val="center"/>
        </w:trPr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96783220-0-336-669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PUNTO 1 (RIO ACONCAGUA)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B190F" w:rsidRDefault="001B043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CB190F" w:rsidRDefault="001B043B">
      <w:r>
        <w:rPr>
          <w:b/>
        </w:rPr>
        <w:br/>
        <w:t>5. CONCLUSIONES</w:t>
      </w:r>
    </w:p>
    <w:p w:rsidR="00CB190F" w:rsidRDefault="001B043B">
      <w:r>
        <w:br/>
        <w:t xml:space="preserve">Del total de exigencias </w:t>
      </w:r>
      <w:r>
        <w:t>verificadas, se identificó la siguiente no conformidad:</w:t>
      </w:r>
    </w:p>
    <w:p w:rsidR="00CB190F" w:rsidRDefault="00CB190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6"/>
        <w:gridCol w:w="4356"/>
        <w:gridCol w:w="7842"/>
      </w:tblGrid>
      <w:tr w:rsidR="00CB190F">
        <w:trPr>
          <w:jc w:val="center"/>
        </w:trPr>
        <w:tc>
          <w:tcPr>
            <w:tcW w:w="4500" w:type="dxa"/>
          </w:tcPr>
          <w:p w:rsidR="00CB190F" w:rsidRDefault="001B043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B190F" w:rsidRDefault="001B043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B190F" w:rsidRDefault="001B043B">
            <w:pPr>
              <w:jc w:val="center"/>
            </w:pPr>
            <w:r>
              <w:t>Descripción de la No Conformidad</w:t>
            </w:r>
          </w:p>
        </w:tc>
      </w:tr>
      <w:tr w:rsidR="00CB190F">
        <w:trPr>
          <w:jc w:val="center"/>
        </w:trPr>
        <w:tc>
          <w:tcPr>
            <w:tcW w:w="2310" w:type="auto"/>
          </w:tcPr>
          <w:p w:rsidR="00CB190F" w:rsidRDefault="001B043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CB190F" w:rsidRDefault="001B043B">
            <w:r>
              <w:t>Parámetros bajo norma</w:t>
            </w:r>
          </w:p>
        </w:tc>
        <w:tc>
          <w:tcPr>
            <w:tcW w:w="2310" w:type="auto"/>
          </w:tcPr>
          <w:p w:rsidR="00CB190F" w:rsidRDefault="001B043B">
            <w:r>
              <w:t>El período controlado presenta parámetros que exceden el valor límite indicado en la norma.</w:t>
            </w:r>
          </w:p>
        </w:tc>
      </w:tr>
    </w:tbl>
    <w:p w:rsidR="00CB190F" w:rsidRDefault="001B043B">
      <w:r>
        <w:rPr>
          <w:b/>
        </w:rPr>
        <w:br/>
        <w:t xml:space="preserve">6. </w:t>
      </w:r>
      <w:r>
        <w:rPr>
          <w:b/>
        </w:rPr>
        <w:t>ANEXOS</w:t>
      </w:r>
    </w:p>
    <w:p w:rsidR="00CB190F" w:rsidRDefault="00CB190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2"/>
        <w:gridCol w:w="10822"/>
      </w:tblGrid>
      <w:tr w:rsidR="00CB190F">
        <w:trPr>
          <w:jc w:val="center"/>
        </w:trPr>
        <w:tc>
          <w:tcPr>
            <w:tcW w:w="4500" w:type="dxa"/>
          </w:tcPr>
          <w:p w:rsidR="00CB190F" w:rsidRDefault="001B043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B190F" w:rsidRDefault="001B043B">
            <w:pPr>
              <w:jc w:val="center"/>
            </w:pPr>
            <w:r>
              <w:t xml:space="preserve">Nombre Anexo </w:t>
            </w:r>
          </w:p>
        </w:tc>
      </w:tr>
      <w:tr w:rsidR="00CB190F">
        <w:trPr>
          <w:jc w:val="center"/>
        </w:trPr>
        <w:tc>
          <w:tcPr>
            <w:tcW w:w="2310" w:type="auto"/>
          </w:tcPr>
          <w:p w:rsidR="00CB190F" w:rsidRDefault="001B043B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CB190F" w:rsidRDefault="001B043B">
            <w:r>
              <w:t>Ficha de resultados de autocontrol PUNTO 1 (RIO ACONCAGUA)</w:t>
            </w:r>
          </w:p>
        </w:tc>
      </w:tr>
    </w:tbl>
    <w:p w:rsidR="00000000" w:rsidRDefault="001B043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B043B">
      <w:r>
        <w:separator/>
      </w:r>
    </w:p>
  </w:endnote>
  <w:endnote w:type="continuationSeparator" w:id="0">
    <w:p w:rsidR="00000000" w:rsidRDefault="001B04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B043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B043B"/>
  <w:p w:rsidR="00CB190F" w:rsidRDefault="001B043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1B043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B043B">
      <w:r>
        <w:separator/>
      </w:r>
    </w:p>
  </w:footnote>
  <w:footnote w:type="continuationSeparator" w:id="0">
    <w:p w:rsidR="00000000" w:rsidRDefault="001B04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B043B"/>
    <w:rsid w:val="00217F62"/>
    <w:rsid w:val="00A906D8"/>
    <w:rsid w:val="00AB5A74"/>
    <w:rsid w:val="00CB190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1B043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B043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gJScViotQGHxJ4ZEwz6uCqdVVdk=</DigestValue>
    </Reference>
    <Reference URI="#idOfficeObject" Type="http://www.w3.org/2000/09/xmldsig#Object">
      <DigestMethod Algorithm="http://www.w3.org/2000/09/xmldsig#sha1"/>
      <DigestValue>m9a6fyKzdACebPmkHozIYbG2QnA=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yVulqcINPWcfJdRV4kz61kbuOBA=</DigestValue>
    </Reference>
    <Reference URI="#idValidSigLnImg" Type="http://www.w3.org/2000/09/xmldsig#Object">
      <DigestMethod Algorithm="http://www.w3.org/2000/09/xmldsig#sha1"/>
      <DigestValue>QALUlkvl0VC5SDw8NGb5D3U91lI=</DigestValue>
    </Reference>
    <Reference URI="#idInvalidSigLnImg" Type="http://www.w3.org/2000/09/xmldsig#Object">
      <DigestMethod Algorithm="http://www.w3.org/2000/09/xmldsig#sha1"/>
      <DigestValue>eBR0pk1oU7uCinbsAWZbnLBRcOM=</DigestValue>
    </Reference>
  </SignedInfo>
  <SignatureValue>hHdnQWZyRKPNFiBSHhChFiXWJo+p5QN+u/qj2pRBY/YMVNi3dmiZjlhSjvXx5YZmSkwjiFy8zoeI
LdQCE7XteGrOLvRFj+sd2ggats3alyzbO4tzEwV9Ehl/hTDPJEgYQHM39FkQ+vOImQLkjXWo+eXn
iU3gZnc4zYIJ/LOUyfixSXIwtbY9cS7Ff64BpBoZkjiqLfgPzBnA+V60pKP+GCZWh5CL+0kI65CY
AfCoorVDDhpHg4ydHiJwlIbNAB1Af+ms67/O7BMHXayKhYmyk1mVZuBU4k1q4Ql7/n/piCPOZL59
Il1WxIErpUQqRvCutllodsPqFNHpxJS5u9n2gg==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u92R2/kQROsQ6Syyirg4tj5yQOI=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ZjBKlboZC+lLiESOOtfMMe2wLk4=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ndkM21wOGEdtjvhKX0BHAPuIUjA=</DigestValue>
      </Reference>
      <Reference URI="/word/footer3.xml?ContentType=application/vnd.openxmlformats-officedocument.wordprocessingml.footer+xml">
        <DigestMethod Algorithm="http://www.w3.org/2000/09/xmldsig#sha1"/>
        <DigestValue>9l8SarzgWEx14wfXeEKThh1hwXY=</DigestValue>
      </Reference>
      <Reference URI="/word/document.xml?ContentType=application/vnd.openxmlformats-officedocument.wordprocessingml.document.main+xml">
        <DigestMethod Algorithm="http://www.w3.org/2000/09/xmldsig#sha1"/>
        <DigestValue>K/Ox4e5/pNrtSFlXO/OuwxhNf+Q=</DigestValue>
      </Reference>
      <Reference URI="/word/footnotes.xml?ContentType=application/vnd.openxmlformats-officedocument.wordprocessingml.footnotes+xml">
        <DigestMethod Algorithm="http://www.w3.org/2000/09/xmldsig#sha1"/>
        <DigestValue>iPipLXMjan2RA4EUfhX5pST6p/U=</DigestValue>
      </Reference>
      <Reference URI="/word/footer1.xml?ContentType=application/vnd.openxmlformats-officedocument.wordprocessingml.footer+xml">
        <DigestMethod Algorithm="http://www.w3.org/2000/09/xmldsig#sha1"/>
        <DigestValue>9l8SarzgWEx14wfXeEKThh1hwXY=</DigestValue>
      </Reference>
      <Reference URI="/word/footer2.xml?ContentType=application/vnd.openxmlformats-officedocument.wordprocessingml.footer+xml">
        <DigestMethod Algorithm="http://www.w3.org/2000/09/xmldsig#sha1"/>
        <DigestValue>CbhJWydHFB3wI0Mi3yE/JbAhlZ4=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2014-01-24T12:33:56Z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{CF98923B-725C-4212-BD8A-73F6D2E8A2BE}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2014-01-24T12:33:56Z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/Cr4gqgqRML1AAAAPIQISQ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38KviChivEwvUAAAAnxgh2S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487</Words>
  <Characters>2681</Characters>
  <Application>Microsoft Office Word</Application>
  <DocSecurity>0</DocSecurity>
  <Lines>22</Lines>
  <Paragraphs>6</Paragraphs>
  <ScaleCrop>false</ScaleCrop>
  <Company>HP</Company>
  <LinksUpToDate>false</LinksUpToDate>
  <CharactersWithSpaces>3162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2014-01-24T12:33:00Z</dcterms:created>
  <dcterms:modified xsi:type="dcterms:W3CDTF">2014-01-24T12:33:00Z</dcterms:modified>
</cp:coreProperties>
</file>