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ca66a4050c49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123edece7d45f8"/>
      <w:footerReference w:type="even" r:id="R4b604cbe5c9c431f"/>
      <w:footerReference w:type="first" r:id="Re8335c8422af4a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3f119ab7fb4e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DFZ-2014-737-VI-NE-EI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de5aab5c1f45ba"/>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78008870-2-1-1</w:t>
            </w:r>
          </w:p>
        </w:tc>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78008870-2-1-328</w:t>
            </w:r>
          </w:p>
        </w:tc>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78008870-2-1-330</w:t>
            </w:r>
          </w:p>
        </w:tc>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78008870-2-1-1</w:t>
            </w:r>
          </w:p>
        </w:tc>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78008870-2-1-328</w:t>
            </w:r>
          </w:p>
        </w:tc>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78008870-2-1-330</w:t>
            </w:r>
          </w:p>
        </w:tc>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a12486cce748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c6f435fcd24afc" /><Relationship Type="http://schemas.openxmlformats.org/officeDocument/2006/relationships/numbering" Target="/word/numbering.xml" Id="R73ffc76848ed429b" /><Relationship Type="http://schemas.openxmlformats.org/officeDocument/2006/relationships/settings" Target="/word/settings.xml" Id="R1995156bb7264dc3" /><Relationship Type="http://schemas.openxmlformats.org/officeDocument/2006/relationships/image" Target="/word/media/360ee557-6b4e-40a9-ad35-2206f9ff0161.png" Id="R553f119ab7fb4e88" /><Relationship Type="http://schemas.openxmlformats.org/officeDocument/2006/relationships/image" Target="/word/media/9263cbaf-fb20-4662-a2d1-3b7b8c7e22b6.png" Id="Rbcde5aab5c1f45ba" /><Relationship Type="http://schemas.openxmlformats.org/officeDocument/2006/relationships/footer" Target="/word/footer1.xml" Id="R33123edece7d45f8" /><Relationship Type="http://schemas.openxmlformats.org/officeDocument/2006/relationships/footer" Target="/word/footer2.xml" Id="R4b604cbe5c9c431f" /><Relationship Type="http://schemas.openxmlformats.org/officeDocument/2006/relationships/footer" Target="/word/footer3.xml" Id="Re8335c8422af4a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a12486cce74855" /></Relationships>
</file>