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3229" w:rsidRDefault="00BD60C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43229" w:rsidRDefault="00BD60C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43229" w:rsidRDefault="00BD60C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43229" w:rsidRDefault="00BD60C6">
      <w:pPr>
        <w:jc w:val="center"/>
      </w:pPr>
      <w:r>
        <w:rPr>
          <w:b/>
          <w:sz w:val="32"/>
          <w:szCs w:val="32"/>
        </w:rPr>
        <w:br/>
        <w:t>LACTIN S.A. (PURRANQUE)</w:t>
      </w:r>
    </w:p>
    <w:p w:rsidR="00C43229" w:rsidRDefault="00BD60C6">
      <w:pPr>
        <w:jc w:val="center"/>
      </w:pPr>
      <w:r>
        <w:rPr>
          <w:b/>
          <w:sz w:val="32"/>
          <w:szCs w:val="32"/>
        </w:rPr>
        <w:br/>
        <w:t>DFZ-2014-1372-X-NE-EI</w:t>
      </w:r>
    </w:p>
    <w:p w:rsidR="00C43229" w:rsidRDefault="00C4322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43229">
        <w:trPr>
          <w:jc w:val="center"/>
        </w:trPr>
        <w:tc>
          <w:tcPr>
            <w:tcW w:w="1500" w:type="dxa"/>
          </w:tcPr>
          <w:p w:rsidR="00C43229" w:rsidRDefault="00C43229"/>
        </w:tc>
        <w:tc>
          <w:tcPr>
            <w:tcW w:w="375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43229">
        <w:trPr>
          <w:jc w:val="center"/>
        </w:trPr>
        <w:tc>
          <w:tcPr>
            <w:tcW w:w="231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43229" w:rsidRPr="00BD60C6" w:rsidRDefault="00BD60C6">
            <w:pPr>
              <w:jc w:val="center"/>
              <w:rPr>
                <w:sz w:val="18"/>
              </w:rPr>
            </w:pPr>
            <w:r w:rsidRPr="00BD60C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43229" w:rsidRDefault="00BD60C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18CF034-C4C0-43AA-8295-69F625A259B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43229">
        <w:trPr>
          <w:jc w:val="center"/>
        </w:trPr>
        <w:tc>
          <w:tcPr>
            <w:tcW w:w="231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C43229" w:rsidRDefault="00BD60C6">
      <w:r>
        <w:br w:type="page"/>
      </w:r>
    </w:p>
    <w:p w:rsidR="00C43229" w:rsidRDefault="00BD60C6">
      <w:r>
        <w:rPr>
          <w:b/>
        </w:rPr>
        <w:lastRenderedPageBreak/>
        <w:br/>
        <w:t>1. RESUMEN.</w:t>
      </w:r>
    </w:p>
    <w:p w:rsidR="00C43229" w:rsidRDefault="00BD60C6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“LACTIN S.A. (PURRANQUE)”, en el marco de la norma de emisión DS.90/00 para el reporte del período correspondiente a NOVIEMBRE del año 2013.</w:t>
      </w:r>
    </w:p>
    <w:p w:rsidR="00C43229" w:rsidRDefault="00BD60C6">
      <w:pPr>
        <w:jc w:val="both"/>
      </w:pPr>
      <w:r>
        <w:br/>
        <w:t>Entre los principales he</w:t>
      </w:r>
      <w:r>
        <w:t xml:space="preserve">chos constatados como no conformidades se encuentran: El establecimiento industrial no informa en su autocontrol todas las muestras del período controlado indicadas en su programa de monitoreo; </w:t>
      </w:r>
    </w:p>
    <w:p w:rsidR="00C43229" w:rsidRDefault="00BD60C6">
      <w:r>
        <w:rPr>
          <w:b/>
        </w:rPr>
        <w:br/>
        <w:t>2. IDENTIFICACIÓN DEL PROYECTO, ACTIVIDAD O FUENTE FISCALIZA</w:t>
      </w:r>
      <w:r>
        <w:rPr>
          <w:b/>
        </w:rPr>
        <w:t>DA</w:t>
      </w:r>
    </w:p>
    <w:p w:rsidR="00C43229" w:rsidRDefault="00C4322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43229">
        <w:trPr>
          <w:jc w:val="center"/>
        </w:trPr>
        <w:tc>
          <w:tcPr>
            <w:tcW w:w="2310" w:type="pct"/>
            <w:gridSpan w:val="2"/>
          </w:tcPr>
          <w:p w:rsidR="00C43229" w:rsidRDefault="00BD60C6">
            <w:r>
              <w:rPr>
                <w:b/>
              </w:rPr>
              <w:t>Titular de la actividad, proyecto o fuente fiscalizada:</w:t>
            </w:r>
            <w:r>
              <w:br/>
              <w:t>SOCIEDAD INDUSTRIAL Y COMERCIAL LACTOSUEROS INDUSTRIALES S.A.</w:t>
            </w:r>
          </w:p>
        </w:tc>
        <w:tc>
          <w:tcPr>
            <w:tcW w:w="2310" w:type="pct"/>
            <w:gridSpan w:val="2"/>
          </w:tcPr>
          <w:p w:rsidR="00C43229" w:rsidRDefault="00BD60C6">
            <w:r>
              <w:rPr>
                <w:b/>
              </w:rPr>
              <w:t>RUT o RUN:</w:t>
            </w:r>
            <w:r>
              <w:br/>
              <w:t>96994510-K</w:t>
            </w:r>
          </w:p>
        </w:tc>
      </w:tr>
      <w:tr w:rsidR="00C43229">
        <w:trPr>
          <w:jc w:val="center"/>
        </w:trPr>
        <w:tc>
          <w:tcPr>
            <w:tcW w:w="2310" w:type="pct"/>
            <w:gridSpan w:val="4"/>
          </w:tcPr>
          <w:p w:rsidR="00C43229" w:rsidRDefault="00BD60C6">
            <w:r>
              <w:rPr>
                <w:b/>
              </w:rPr>
              <w:t>Identificación de la actividad, proyecto o fuente fiscalizada:</w:t>
            </w:r>
            <w:r>
              <w:br/>
              <w:t>LACTIN S.A. (PURRANQUE)</w:t>
            </w:r>
          </w:p>
        </w:tc>
      </w:tr>
      <w:tr w:rsidR="00C43229">
        <w:trPr>
          <w:jc w:val="center"/>
        </w:trPr>
        <w:tc>
          <w:tcPr>
            <w:tcW w:w="15000" w:type="dxa"/>
          </w:tcPr>
          <w:p w:rsidR="00C43229" w:rsidRDefault="00BD60C6">
            <w:r>
              <w:rPr>
                <w:b/>
              </w:rPr>
              <w:t>Dirección:</w:t>
            </w:r>
            <w:r>
              <w:br/>
              <w:t xml:space="preserve">ARTURO PRAT </w:t>
            </w:r>
            <w:r>
              <w:t>S/N°, SECTOR LA TURBINA</w:t>
            </w:r>
          </w:p>
        </w:tc>
        <w:tc>
          <w:tcPr>
            <w:tcW w:w="15000" w:type="dxa"/>
          </w:tcPr>
          <w:p w:rsidR="00C43229" w:rsidRDefault="00BD60C6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C43229" w:rsidRDefault="00BD60C6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C43229" w:rsidRDefault="00BD60C6">
            <w:r>
              <w:rPr>
                <w:b/>
              </w:rPr>
              <w:t>Comuna:</w:t>
            </w:r>
            <w:r>
              <w:br/>
              <w:t>PURRANQUE</w:t>
            </w:r>
          </w:p>
        </w:tc>
      </w:tr>
      <w:tr w:rsidR="00C43229">
        <w:trPr>
          <w:jc w:val="center"/>
        </w:trPr>
        <w:tc>
          <w:tcPr>
            <w:tcW w:w="2310" w:type="pct"/>
            <w:gridSpan w:val="2"/>
          </w:tcPr>
          <w:p w:rsidR="00C43229" w:rsidRDefault="00BD60C6">
            <w:r>
              <w:rPr>
                <w:b/>
              </w:rPr>
              <w:t>Correo electrónico:</w:t>
            </w:r>
            <w:r>
              <w:br/>
              <w:t>AANDAUR@MOLINOBIOBIO.CL</w:t>
            </w:r>
          </w:p>
        </w:tc>
        <w:tc>
          <w:tcPr>
            <w:tcW w:w="2310" w:type="pct"/>
            <w:gridSpan w:val="2"/>
          </w:tcPr>
          <w:p w:rsidR="00C43229" w:rsidRDefault="00BD60C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43229" w:rsidRDefault="00BD60C6">
      <w:r>
        <w:rPr>
          <w:b/>
        </w:rPr>
        <w:br/>
        <w:t>3. ANTECEDENTES DE LA ACTIVIDAD DE FISCALIZACIÓN</w:t>
      </w:r>
    </w:p>
    <w:p w:rsidR="00C43229" w:rsidRDefault="00C432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43229">
        <w:trPr>
          <w:jc w:val="center"/>
        </w:trPr>
        <w:tc>
          <w:tcPr>
            <w:tcW w:w="12000" w:type="dxa"/>
          </w:tcPr>
          <w:p w:rsidR="00C43229" w:rsidRDefault="00BD60C6">
            <w:r>
              <w:t>Motivo de la Actividad de Fiscalización:</w:t>
            </w:r>
          </w:p>
        </w:tc>
        <w:tc>
          <w:tcPr>
            <w:tcW w:w="30000" w:type="dxa"/>
          </w:tcPr>
          <w:p w:rsidR="00C43229" w:rsidRDefault="00BD60C6">
            <w:r>
              <w:t xml:space="preserve">Actividad </w:t>
            </w:r>
            <w:r>
              <w:t>Programada de Seguimiento Ambiental de Normas de Emisión referentes a la descarga de Residuos Líquidos para el período de NOVIEMBRE del 2013.</w:t>
            </w:r>
          </w:p>
        </w:tc>
      </w:tr>
      <w:tr w:rsidR="00C43229">
        <w:trPr>
          <w:jc w:val="center"/>
        </w:trPr>
        <w:tc>
          <w:tcPr>
            <w:tcW w:w="2310" w:type="auto"/>
          </w:tcPr>
          <w:p w:rsidR="00C43229" w:rsidRDefault="00BD60C6">
            <w:r>
              <w:t>Materia Específica Objeto de la Fiscalización:</w:t>
            </w:r>
          </w:p>
        </w:tc>
        <w:tc>
          <w:tcPr>
            <w:tcW w:w="2310" w:type="auto"/>
          </w:tcPr>
          <w:p w:rsidR="00C43229" w:rsidRDefault="00BD60C6">
            <w:r>
              <w:t>Analizar los resultados analíticos de la calidad de los Residuos L</w:t>
            </w:r>
            <w:r>
              <w:t>íquidos descargados por la actividad industrial individualizada anteriormente, según la siguiente Resolución de Monitoreo (RPM):</w:t>
            </w:r>
            <w:r>
              <w:br/>
              <w:t>SISS N° 1292 de fecha 02-04-2008</w:t>
            </w:r>
          </w:p>
        </w:tc>
      </w:tr>
      <w:tr w:rsidR="00C43229">
        <w:trPr>
          <w:jc w:val="center"/>
        </w:trPr>
        <w:tc>
          <w:tcPr>
            <w:tcW w:w="2310" w:type="auto"/>
          </w:tcPr>
          <w:p w:rsidR="00C43229" w:rsidRDefault="00BD60C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43229" w:rsidRDefault="00BD60C6">
            <w:r>
              <w:t>La Resolución de Cali</w:t>
            </w:r>
            <w:r>
              <w:t>ficación Ambiental que regula la actividad es:</w:t>
            </w:r>
            <w:r>
              <w:br/>
              <w:t>RCA N°294 de fecha 16-06-2011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</w:t>
            </w:r>
            <w:r>
              <w:t>rinas y Continentales Superficiales</w:t>
            </w:r>
          </w:p>
        </w:tc>
      </w:tr>
    </w:tbl>
    <w:p w:rsidR="00C43229" w:rsidRDefault="00BD60C6">
      <w:r>
        <w:rPr>
          <w:b/>
        </w:rPr>
        <w:lastRenderedPageBreak/>
        <w:br/>
        <w:t>4. ACTIVIDADES DE FISCALIZACIÓN REALIZADAS Y RESULTADOS</w:t>
      </w:r>
    </w:p>
    <w:p w:rsidR="00C43229" w:rsidRDefault="00BD60C6">
      <w:r>
        <w:rPr>
          <w:b/>
        </w:rPr>
        <w:br/>
      </w:r>
      <w:r>
        <w:rPr>
          <w:b/>
        </w:rPr>
        <w:tab/>
        <w:t>4.1. Identificación de la descarga</w:t>
      </w:r>
    </w:p>
    <w:p w:rsidR="00C43229" w:rsidRDefault="00C432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9"/>
        <w:gridCol w:w="1457"/>
        <w:gridCol w:w="1003"/>
        <w:gridCol w:w="1328"/>
        <w:gridCol w:w="1035"/>
        <w:gridCol w:w="1245"/>
        <w:gridCol w:w="845"/>
        <w:gridCol w:w="835"/>
        <w:gridCol w:w="773"/>
        <w:gridCol w:w="884"/>
        <w:gridCol w:w="970"/>
        <w:gridCol w:w="711"/>
        <w:gridCol w:w="911"/>
        <w:gridCol w:w="908"/>
      </w:tblGrid>
      <w:tr w:rsidR="00C43229">
        <w:trPr>
          <w:jc w:val="center"/>
        </w:trPr>
        <w:tc>
          <w:tcPr>
            <w:tcW w:w="6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43229">
        <w:trPr>
          <w:jc w:val="center"/>
        </w:trPr>
        <w:tc>
          <w:tcPr>
            <w:tcW w:w="2310" w:type="auto"/>
          </w:tcPr>
          <w:p w:rsidR="00C43229" w:rsidRDefault="00BD60C6"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C43229" w:rsidRDefault="00BD60C6"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C43229" w:rsidRDefault="00BD60C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43229" w:rsidRDefault="00BD60C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43229" w:rsidRDefault="00BD60C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43229" w:rsidRDefault="00BD60C6">
            <w:r>
              <w:rPr>
                <w:sz w:val="18"/>
                <w:szCs w:val="18"/>
              </w:rPr>
              <w:t>ESTERO FUTALLAIYAI</w:t>
            </w:r>
          </w:p>
        </w:tc>
        <w:tc>
          <w:tcPr>
            <w:tcW w:w="2310" w:type="auto"/>
          </w:tcPr>
          <w:p w:rsidR="00C43229" w:rsidRDefault="00BD60C6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C43229" w:rsidRDefault="00C43229"/>
        </w:tc>
        <w:tc>
          <w:tcPr>
            <w:tcW w:w="2310" w:type="auto"/>
          </w:tcPr>
          <w:p w:rsidR="00C43229" w:rsidRDefault="00C43229"/>
        </w:tc>
        <w:tc>
          <w:tcPr>
            <w:tcW w:w="2310" w:type="auto"/>
          </w:tcPr>
          <w:p w:rsidR="00C43229" w:rsidRDefault="00BD60C6">
            <w:r>
              <w:rPr>
                <w:sz w:val="18"/>
                <w:szCs w:val="18"/>
              </w:rPr>
              <w:t>654575</w:t>
            </w:r>
          </w:p>
        </w:tc>
        <w:tc>
          <w:tcPr>
            <w:tcW w:w="2310" w:type="auto"/>
          </w:tcPr>
          <w:p w:rsidR="00C43229" w:rsidRDefault="00BD60C6">
            <w:r>
              <w:rPr>
                <w:sz w:val="18"/>
                <w:szCs w:val="18"/>
              </w:rPr>
              <w:t>5468824</w:t>
            </w:r>
          </w:p>
        </w:tc>
        <w:tc>
          <w:tcPr>
            <w:tcW w:w="2310" w:type="auto"/>
          </w:tcPr>
          <w:p w:rsidR="00C43229" w:rsidRDefault="00BD60C6">
            <w:r>
              <w:rPr>
                <w:sz w:val="18"/>
                <w:szCs w:val="18"/>
              </w:rPr>
              <w:t>1292</w:t>
            </w:r>
          </w:p>
        </w:tc>
        <w:tc>
          <w:tcPr>
            <w:tcW w:w="2310" w:type="auto"/>
          </w:tcPr>
          <w:p w:rsidR="00C43229" w:rsidRDefault="00BD60C6">
            <w:r>
              <w:rPr>
                <w:sz w:val="18"/>
                <w:szCs w:val="18"/>
              </w:rPr>
              <w:t>02-04-2008</w:t>
            </w:r>
          </w:p>
        </w:tc>
        <w:tc>
          <w:tcPr>
            <w:tcW w:w="2310" w:type="auto"/>
          </w:tcPr>
          <w:p w:rsidR="00C43229" w:rsidRDefault="00BD60C6">
            <w:r>
              <w:rPr>
                <w:sz w:val="18"/>
                <w:szCs w:val="18"/>
              </w:rPr>
              <w:t>07-2013</w:t>
            </w:r>
          </w:p>
        </w:tc>
      </w:tr>
    </w:tbl>
    <w:p w:rsidR="00C43229" w:rsidRDefault="00BD60C6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C43229" w:rsidRDefault="00C432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3"/>
        <w:gridCol w:w="1815"/>
        <w:gridCol w:w="1209"/>
        <w:gridCol w:w="1265"/>
        <w:gridCol w:w="1196"/>
        <w:gridCol w:w="1428"/>
        <w:gridCol w:w="1358"/>
        <w:gridCol w:w="1383"/>
        <w:gridCol w:w="1427"/>
        <w:gridCol w:w="1440"/>
      </w:tblGrid>
      <w:tr w:rsidR="00C43229">
        <w:trPr>
          <w:jc w:val="center"/>
        </w:trPr>
        <w:tc>
          <w:tcPr>
            <w:tcW w:w="2310" w:type="auto"/>
          </w:tcPr>
          <w:p w:rsidR="00C43229" w:rsidRDefault="00C43229"/>
        </w:tc>
        <w:tc>
          <w:tcPr>
            <w:tcW w:w="2310" w:type="auto"/>
          </w:tcPr>
          <w:p w:rsidR="00C43229" w:rsidRDefault="00C43229"/>
        </w:tc>
        <w:tc>
          <w:tcPr>
            <w:tcW w:w="2310" w:type="auto"/>
            <w:gridSpan w:val="8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43229">
        <w:trPr>
          <w:jc w:val="center"/>
        </w:trPr>
        <w:tc>
          <w:tcPr>
            <w:tcW w:w="2310" w:type="auto"/>
          </w:tcPr>
          <w:p w:rsidR="00C43229" w:rsidRDefault="00C43229"/>
        </w:tc>
        <w:tc>
          <w:tcPr>
            <w:tcW w:w="2310" w:type="auto"/>
          </w:tcPr>
          <w:p w:rsidR="00C43229" w:rsidRDefault="00C43229"/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43229">
        <w:trPr>
          <w:jc w:val="center"/>
        </w:trPr>
        <w:tc>
          <w:tcPr>
            <w:tcW w:w="45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43229">
        <w:trPr>
          <w:jc w:val="center"/>
        </w:trPr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3229" w:rsidRDefault="00BD60C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43229" w:rsidRDefault="00BD60C6">
      <w:r>
        <w:rPr>
          <w:b/>
        </w:rPr>
        <w:br/>
        <w:t>5. CONCLUSIONES</w:t>
      </w:r>
    </w:p>
    <w:p w:rsidR="00C43229" w:rsidRDefault="00BD60C6">
      <w:r>
        <w:br/>
        <w:t>Del total de exigencias verificadas, se identificó la siguiente no conformidad:</w:t>
      </w:r>
    </w:p>
    <w:p w:rsidR="00C43229" w:rsidRDefault="00C432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C43229">
        <w:trPr>
          <w:jc w:val="center"/>
        </w:trPr>
        <w:tc>
          <w:tcPr>
            <w:tcW w:w="4500" w:type="dxa"/>
          </w:tcPr>
          <w:p w:rsidR="00C43229" w:rsidRDefault="00BD60C6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C43229" w:rsidRDefault="00BD60C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43229" w:rsidRDefault="00BD60C6">
            <w:pPr>
              <w:jc w:val="center"/>
            </w:pPr>
            <w:r>
              <w:t>Descripción de la No Conformidad</w:t>
            </w:r>
          </w:p>
        </w:tc>
      </w:tr>
      <w:tr w:rsidR="00C43229">
        <w:trPr>
          <w:jc w:val="center"/>
        </w:trPr>
        <w:tc>
          <w:tcPr>
            <w:tcW w:w="2310" w:type="auto"/>
          </w:tcPr>
          <w:p w:rsidR="00C43229" w:rsidRDefault="00BD60C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43229" w:rsidRDefault="00BD60C6">
            <w:r>
              <w:t>Entregar con frecuencia solicitada</w:t>
            </w:r>
          </w:p>
        </w:tc>
        <w:tc>
          <w:tcPr>
            <w:tcW w:w="2310" w:type="auto"/>
          </w:tcPr>
          <w:p w:rsidR="00C43229" w:rsidRDefault="00BD60C6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C43229" w:rsidRDefault="00BD60C6">
      <w:r>
        <w:rPr>
          <w:b/>
        </w:rPr>
        <w:br/>
        <w:t>6. ANEXOS</w:t>
      </w:r>
    </w:p>
    <w:p w:rsidR="00C43229" w:rsidRDefault="00C432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5"/>
        <w:gridCol w:w="10819"/>
      </w:tblGrid>
      <w:tr w:rsidR="00C43229">
        <w:trPr>
          <w:jc w:val="center"/>
        </w:trPr>
        <w:tc>
          <w:tcPr>
            <w:tcW w:w="4500" w:type="dxa"/>
          </w:tcPr>
          <w:p w:rsidR="00C43229" w:rsidRDefault="00BD60C6">
            <w:pPr>
              <w:jc w:val="center"/>
            </w:pPr>
            <w:r>
              <w:t>N°</w:t>
            </w:r>
            <w:r>
              <w:t xml:space="preserve"> Anexo</w:t>
            </w:r>
          </w:p>
        </w:tc>
        <w:tc>
          <w:tcPr>
            <w:tcW w:w="15000" w:type="dxa"/>
          </w:tcPr>
          <w:p w:rsidR="00C43229" w:rsidRDefault="00BD60C6">
            <w:pPr>
              <w:jc w:val="center"/>
            </w:pPr>
            <w:r>
              <w:t xml:space="preserve">Nombre Anexo </w:t>
            </w:r>
          </w:p>
        </w:tc>
      </w:tr>
      <w:tr w:rsidR="00C43229">
        <w:trPr>
          <w:jc w:val="center"/>
        </w:trPr>
        <w:tc>
          <w:tcPr>
            <w:tcW w:w="2310" w:type="auto"/>
          </w:tcPr>
          <w:p w:rsidR="00C43229" w:rsidRDefault="00BD60C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43229" w:rsidRDefault="00BD60C6">
            <w:r>
              <w:t>Ficha de resultados de autocontrol PUNTO 1 (ESTERO FUTALLAIYAI)</w:t>
            </w:r>
          </w:p>
        </w:tc>
      </w:tr>
    </w:tbl>
    <w:p w:rsidR="00000000" w:rsidRDefault="00BD60C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D60C6">
      <w:r>
        <w:separator/>
      </w:r>
    </w:p>
  </w:endnote>
  <w:endnote w:type="continuationSeparator" w:id="0">
    <w:p w:rsidR="00000000" w:rsidRDefault="00BD6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D60C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D60C6"/>
  <w:p w:rsidR="00C43229" w:rsidRDefault="00BD60C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D60C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D60C6">
      <w:r>
        <w:separator/>
      </w:r>
    </w:p>
  </w:footnote>
  <w:footnote w:type="continuationSeparator" w:id="0">
    <w:p w:rsidR="00000000" w:rsidRDefault="00BD60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D60C6"/>
    <w:rsid w:val="00C4322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D60C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D60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SfL4O0LRxiQjPQsgD7WLlKCYGUM=</DigestValue>
    </Reference>
    <Reference URI="#idOfficeObject" Type="http://www.w3.org/2000/09/xmldsig#Object">
      <DigestMethod Algorithm="http://www.w3.org/2000/09/xmldsig#sha1"/>
      <DigestValue>ni+jMtYOPJ1zlyBK4Fy4HEUhZNY=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N7QdKBdd+9HswqlZ6MJUQ27YQ40=</DigestValue>
    </Reference>
    <Reference URI="#idValidSigLnImg" Type="http://www.w3.org/2000/09/xmldsig#Object">
      <DigestMethod Algorithm="http://www.w3.org/2000/09/xmldsig#sha1"/>
      <DigestValue>1LzKc4Dy981seoQ4U5YujwKihEw=</DigestValue>
    </Reference>
    <Reference URI="#idInvalidSigLnImg" Type="http://www.w3.org/2000/09/xmldsig#Object">
      <DigestMethod Algorithm="http://www.w3.org/2000/09/xmldsig#sha1"/>
      <DigestValue>3xOtHH5lncD7XdhIa5StGAVUUXw=</DigestValue>
    </Reference>
  </SignedInfo>
  <SignatureValue>xmlV8YyEnkkoz0mLUCdQFSGn/BYgclDFnLGoOqqPLc6NVj+FlXLijnyxzasjcHvJ0A+RKRjE+Gr4
qt4FlNBrMn7mpxpitZtXV7ZI6368z7op9u9NS3GngBbqG7QRw6erdqJws+vk1eGZZDbUDDX6qP1P
RHZghxldU3OeyWqscucHGQ67o9khCsu9CZPgV9yc4SlVBuHxbxfzMRXmzj1nN8BJMbZ6zIkHh4gR
uyRz6O86ywXP92zxB8ABZ+9VSZbONG/QkNfGcoCDh6YCZJQf/prqYF+NwUNLLkQCEP6OohqMtRBM
DXh2DDfRYLOGAh2Cnil8UySjAXDTNca3n7rNUw==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1XuH+GSvJHsIa6PdSTugDgE0PJw=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bV7TZUJ38n4AxNfEflkquqSKXLE=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ZWifKx7WztUZuOV76QLl554nRYk=</DigestValue>
      </Reference>
      <Reference URI="/word/footer3.xml?ContentType=application/vnd.openxmlformats-officedocument.wordprocessingml.footer+xml">
        <DigestMethod Algorithm="http://www.w3.org/2000/09/xmldsig#sha1"/>
        <DigestValue>Lj/5HWMrm52u3BYAKVct7EsTObs=</DigestValue>
      </Reference>
      <Reference URI="/word/document.xml?ContentType=application/vnd.openxmlformats-officedocument.wordprocessingml.document.main+xml">
        <DigestMethod Algorithm="http://www.w3.org/2000/09/xmldsig#sha1"/>
        <DigestValue>8IZljbYGI0lw2SIXV33HFk9mDiQ=</DigestValue>
      </Reference>
      <Reference URI="/word/footnotes.xml?ContentType=application/vnd.openxmlformats-officedocument.wordprocessingml.footnotes+xml">
        <DigestMethod Algorithm="http://www.w3.org/2000/09/xmldsig#sha1"/>
        <DigestValue>BEBykdlzLDirkgdXFH77Wvb5Yvg=</DigestValue>
      </Reference>
      <Reference URI="/word/footer1.xml?ContentType=application/vnd.openxmlformats-officedocument.wordprocessingml.footer+xml">
        <DigestMethod Algorithm="http://www.w3.org/2000/09/xmldsig#sha1"/>
        <DigestValue>Lj/5HWMrm52u3BYAKVct7EsTObs=</DigestValue>
      </Reference>
      <Reference URI="/word/footer2.xml?ContentType=application/vnd.openxmlformats-officedocument.wordprocessingml.footer+xml">
        <DigestMethod Algorithm="http://www.w3.org/2000/09/xmldsig#sha1"/>
        <DigestValue>473pw70CAWJHLinY5MAD5PCfUho=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2014-10-09T01:46:40Z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{118CF034-C4C0-43AA-8295-69F625A259B8}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2014-10-09T01:46:40Z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zis/gdwf5gN1AAAAOsRId0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qHVjDZh1mA3UAAAA0BEh2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526</Words>
  <Characters>2897</Characters>
  <Application>Microsoft Office Word</Application>
  <DocSecurity>0</DocSecurity>
  <Lines>24</Lines>
  <Paragraphs>6</Paragraphs>
  <ScaleCrop>false</ScaleCrop>
  <Company>HP</Company>
  <LinksUpToDate>false</LinksUpToDate>
  <CharactersWithSpaces>3417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2014-10-09T01:46:00Z</dcterms:created>
  <dcterms:modified xsi:type="dcterms:W3CDTF">2014-10-09T01:46:00Z</dcterms:modified>
</cp:coreProperties>
</file>