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016E" w:rsidRDefault="00062D15">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93016E" w:rsidRDefault="00062D15">
      <w:pPr>
        <w:jc w:val="center"/>
      </w:pPr>
      <w:r>
        <w:rPr>
          <w:b/>
          <w:sz w:val="32"/>
          <w:szCs w:val="32"/>
        </w:rPr>
        <w:t>INFORME DE FISCALIZACIÓN AMBIENTAL</w:t>
      </w:r>
    </w:p>
    <w:p w:rsidR="0093016E" w:rsidRDefault="00062D15">
      <w:pPr>
        <w:jc w:val="center"/>
      </w:pPr>
      <w:r>
        <w:rPr>
          <w:b/>
          <w:sz w:val="32"/>
          <w:szCs w:val="32"/>
        </w:rPr>
        <w:br/>
        <w:t>Normas de Emisión</w:t>
      </w:r>
    </w:p>
    <w:p w:rsidR="0093016E" w:rsidRDefault="00062D15">
      <w:pPr>
        <w:jc w:val="center"/>
      </w:pPr>
      <w:r>
        <w:rPr>
          <w:b/>
          <w:sz w:val="32"/>
          <w:szCs w:val="32"/>
        </w:rPr>
        <w:br/>
        <w:t>RENTAPACK S.A. (QUILICURA)</w:t>
      </w:r>
    </w:p>
    <w:p w:rsidR="0093016E" w:rsidRDefault="00062D15">
      <w:pPr>
        <w:jc w:val="center"/>
      </w:pPr>
      <w:r>
        <w:rPr>
          <w:b/>
          <w:sz w:val="32"/>
          <w:szCs w:val="32"/>
        </w:rPr>
        <w:br/>
        <w:t>DFZ-2014-913-XIII-</w:t>
      </w:r>
      <w:r w:rsidR="00170D78">
        <w:rPr>
          <w:b/>
          <w:sz w:val="32"/>
          <w:szCs w:val="32"/>
        </w:rPr>
        <w:t>NE-</w:t>
      </w:r>
      <w:r>
        <w:rPr>
          <w:b/>
          <w:sz w:val="32"/>
          <w:szCs w:val="32"/>
        </w:rPr>
        <w:t>EI</w:t>
      </w:r>
    </w:p>
    <w:p w:rsidR="0093016E" w:rsidRDefault="0093016E"/>
    <w:tbl>
      <w:tblPr>
        <w:tblStyle w:val="Tablaconcuadrcula"/>
        <w:tblW w:w="5000" w:type="auto"/>
        <w:jc w:val="center"/>
        <w:tblLayout w:type="fixed"/>
        <w:tblLook w:val="04A0" w:firstRow="1" w:lastRow="0" w:firstColumn="1" w:lastColumn="0" w:noHBand="0" w:noVBand="1"/>
      </w:tblPr>
      <w:tblGrid>
        <w:gridCol w:w="2310"/>
        <w:gridCol w:w="3750"/>
        <w:gridCol w:w="3750"/>
      </w:tblGrid>
      <w:tr w:rsidR="0093016E">
        <w:trPr>
          <w:jc w:val="center"/>
        </w:trPr>
        <w:tc>
          <w:tcPr>
            <w:tcW w:w="1500" w:type="dxa"/>
          </w:tcPr>
          <w:p w:rsidR="0093016E" w:rsidRDefault="0093016E"/>
        </w:tc>
        <w:tc>
          <w:tcPr>
            <w:tcW w:w="3750" w:type="dxa"/>
          </w:tcPr>
          <w:p w:rsidR="0093016E" w:rsidRDefault="00062D15">
            <w:pPr>
              <w:jc w:val="center"/>
            </w:pPr>
            <w:r>
              <w:rPr>
                <w:sz w:val="18"/>
                <w:szCs w:val="18"/>
              </w:rPr>
              <w:t>Nombre</w:t>
            </w:r>
          </w:p>
        </w:tc>
        <w:tc>
          <w:tcPr>
            <w:tcW w:w="3750" w:type="dxa"/>
          </w:tcPr>
          <w:p w:rsidR="0093016E" w:rsidRDefault="00062D15">
            <w:pPr>
              <w:jc w:val="center"/>
            </w:pPr>
            <w:r>
              <w:rPr>
                <w:sz w:val="18"/>
                <w:szCs w:val="18"/>
              </w:rPr>
              <w:t>Firma</w:t>
            </w:r>
          </w:p>
        </w:tc>
      </w:tr>
      <w:tr w:rsidR="0093016E">
        <w:trPr>
          <w:jc w:val="center"/>
        </w:trPr>
        <w:tc>
          <w:tcPr>
            <w:tcW w:w="2310" w:type="dxa"/>
          </w:tcPr>
          <w:p w:rsidR="0093016E" w:rsidRDefault="00062D15">
            <w:pPr>
              <w:jc w:val="center"/>
            </w:pPr>
            <w:r>
              <w:rPr>
                <w:sz w:val="18"/>
                <w:szCs w:val="18"/>
              </w:rPr>
              <w:t>Aprobado</w:t>
            </w:r>
          </w:p>
        </w:tc>
        <w:tc>
          <w:tcPr>
            <w:tcW w:w="2310" w:type="dxa"/>
          </w:tcPr>
          <w:p w:rsidR="0093016E" w:rsidRPr="00DE51E1" w:rsidRDefault="00DE51E1">
            <w:pPr>
              <w:jc w:val="center"/>
              <w:rPr>
                <w:sz w:val="18"/>
              </w:rPr>
            </w:pPr>
            <w:r w:rsidRPr="00DE51E1">
              <w:rPr>
                <w:sz w:val="18"/>
              </w:rPr>
              <w:t>JUAN EDUARDO JOHNSON VIDAL</w:t>
            </w:r>
          </w:p>
        </w:tc>
        <w:tc>
          <w:tcPr>
            <w:tcW w:w="2310" w:type="dxa"/>
          </w:tcPr>
          <w:p w:rsidR="0093016E" w:rsidRDefault="00DE51E1">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28102B57-6052-44D0-A7DB-1B219C9B9583}" provid="{00000000-0000-0000-0000-000000000000}" showsigndate="f" issignatureline="t"/>
                </v:shape>
              </w:pict>
            </w:r>
            <w:bookmarkStart w:id="0" w:name="_GoBack"/>
            <w:bookmarkEnd w:id="0"/>
          </w:p>
        </w:tc>
      </w:tr>
      <w:tr w:rsidR="0093016E">
        <w:trPr>
          <w:jc w:val="center"/>
        </w:trPr>
        <w:tc>
          <w:tcPr>
            <w:tcW w:w="2310" w:type="dxa"/>
          </w:tcPr>
          <w:p w:rsidR="0093016E" w:rsidRDefault="00062D15">
            <w:pPr>
              <w:jc w:val="center"/>
            </w:pPr>
            <w:r>
              <w:rPr>
                <w:sz w:val="18"/>
                <w:szCs w:val="18"/>
              </w:rPr>
              <w:t>Elaborado</w:t>
            </w:r>
          </w:p>
        </w:tc>
        <w:tc>
          <w:tcPr>
            <w:tcW w:w="2310" w:type="dxa"/>
            <w:gridSpan w:val="2"/>
          </w:tcPr>
          <w:p w:rsidR="0093016E" w:rsidRDefault="00062D15">
            <w:pPr>
              <w:jc w:val="center"/>
            </w:pPr>
            <w:r>
              <w:rPr>
                <w:sz w:val="18"/>
                <w:szCs w:val="18"/>
              </w:rPr>
              <w:t>VERÓNICA GONZÁLEZ DELFÍN</w:t>
            </w:r>
          </w:p>
        </w:tc>
      </w:tr>
    </w:tbl>
    <w:p w:rsidR="0093016E" w:rsidRDefault="00062D15">
      <w:r>
        <w:br w:type="page"/>
      </w:r>
    </w:p>
    <w:p w:rsidR="0093016E" w:rsidRDefault="00062D15">
      <w:r>
        <w:rPr>
          <w:b/>
        </w:rPr>
        <w:lastRenderedPageBreak/>
        <w:br/>
        <w:t>1. RESUMEN.</w:t>
      </w:r>
    </w:p>
    <w:p w:rsidR="0093016E" w:rsidRDefault="00062D15">
      <w:pPr>
        <w:jc w:val="both"/>
      </w:pPr>
      <w:r>
        <w:br/>
        <w:t>El presente documento da cuenta del informe de examen de la información realizado por la Superintendencia del Medio Ambiente (SMA), al establecimiento industrial “RENTAPACK S.A. (QUILICURA)”, en el marco de la norma de emisión DS.90/00 para el reporte del período correspondiente a OCTUBRE del año 2013.</w:t>
      </w:r>
    </w:p>
    <w:p w:rsidR="0093016E" w:rsidRDefault="00062D15">
      <w:pPr>
        <w:jc w:val="both"/>
      </w:pPr>
      <w:r>
        <w:br/>
        <w:t xml:space="preserve">Entre los principales hechos constatados como no conformidades se encuentran: El período controlado presenta parámetros que exceden el valor límite indicado en la norma; </w:t>
      </w:r>
    </w:p>
    <w:p w:rsidR="0093016E" w:rsidRDefault="00062D15">
      <w:r>
        <w:rPr>
          <w:b/>
        </w:rPr>
        <w:br/>
        <w:t>2. IDENTIFICACIÓN DEL PROYECTO, ACTIVIDAD O FUENTE FISCALIZADA</w:t>
      </w:r>
    </w:p>
    <w:p w:rsidR="0093016E" w:rsidRDefault="0093016E"/>
    <w:tbl>
      <w:tblPr>
        <w:tblStyle w:val="Tablaconcuadrcula"/>
        <w:tblW w:w="5000" w:type="pct"/>
        <w:jc w:val="center"/>
        <w:tblLook w:val="04A0" w:firstRow="1" w:lastRow="0" w:firstColumn="1" w:lastColumn="0" w:noHBand="0" w:noVBand="1"/>
      </w:tblPr>
      <w:tblGrid>
        <w:gridCol w:w="3543"/>
        <w:gridCol w:w="3543"/>
        <w:gridCol w:w="3544"/>
        <w:gridCol w:w="3544"/>
      </w:tblGrid>
      <w:tr w:rsidR="0093016E">
        <w:trPr>
          <w:jc w:val="center"/>
        </w:trPr>
        <w:tc>
          <w:tcPr>
            <w:tcW w:w="2310" w:type="pct"/>
            <w:gridSpan w:val="2"/>
          </w:tcPr>
          <w:p w:rsidR="0093016E" w:rsidRDefault="00062D15">
            <w:r>
              <w:rPr>
                <w:b/>
              </w:rPr>
              <w:t>Titular de la actividad, proyecto o fuente fiscalizada:</w:t>
            </w:r>
            <w:r>
              <w:br/>
              <w:t>RENTAPACK S.A.</w:t>
            </w:r>
          </w:p>
        </w:tc>
        <w:tc>
          <w:tcPr>
            <w:tcW w:w="2310" w:type="pct"/>
            <w:gridSpan w:val="2"/>
          </w:tcPr>
          <w:p w:rsidR="0093016E" w:rsidRDefault="00062D15">
            <w:r>
              <w:rPr>
                <w:b/>
              </w:rPr>
              <w:t>RUT o RUN:</w:t>
            </w:r>
            <w:r>
              <w:br/>
              <w:t>99501870-5</w:t>
            </w:r>
          </w:p>
        </w:tc>
      </w:tr>
      <w:tr w:rsidR="0093016E">
        <w:trPr>
          <w:jc w:val="center"/>
        </w:trPr>
        <w:tc>
          <w:tcPr>
            <w:tcW w:w="2310" w:type="pct"/>
            <w:gridSpan w:val="4"/>
          </w:tcPr>
          <w:p w:rsidR="0093016E" w:rsidRDefault="00062D15">
            <w:r>
              <w:rPr>
                <w:b/>
              </w:rPr>
              <w:t>Identificación de la actividad, proyecto o fuente fiscalizada:</w:t>
            </w:r>
            <w:r>
              <w:br/>
              <w:t>RENTAPACK S.A. (QUILICURA)</w:t>
            </w:r>
          </w:p>
        </w:tc>
      </w:tr>
      <w:tr w:rsidR="0093016E">
        <w:trPr>
          <w:jc w:val="center"/>
        </w:trPr>
        <w:tc>
          <w:tcPr>
            <w:tcW w:w="15000" w:type="dxa"/>
          </w:tcPr>
          <w:p w:rsidR="0093016E" w:rsidRDefault="00062D15">
            <w:r>
              <w:rPr>
                <w:b/>
              </w:rPr>
              <w:t>Dirección:</w:t>
            </w:r>
            <w:r>
              <w:br/>
              <w:t>CAMINO LO ECHEVERS 230</w:t>
            </w:r>
          </w:p>
        </w:tc>
        <w:tc>
          <w:tcPr>
            <w:tcW w:w="15000" w:type="dxa"/>
          </w:tcPr>
          <w:p w:rsidR="0093016E" w:rsidRDefault="00062D15">
            <w:r>
              <w:rPr>
                <w:b/>
              </w:rPr>
              <w:t>Región:</w:t>
            </w:r>
            <w:r>
              <w:br/>
              <w:t>REGIÓN METROPOLITANA</w:t>
            </w:r>
          </w:p>
        </w:tc>
        <w:tc>
          <w:tcPr>
            <w:tcW w:w="15000" w:type="dxa"/>
          </w:tcPr>
          <w:p w:rsidR="0093016E" w:rsidRDefault="00062D15">
            <w:r>
              <w:rPr>
                <w:b/>
              </w:rPr>
              <w:t>Provincia:</w:t>
            </w:r>
            <w:r>
              <w:br/>
              <w:t>SANTIAGO</w:t>
            </w:r>
          </w:p>
        </w:tc>
        <w:tc>
          <w:tcPr>
            <w:tcW w:w="15000" w:type="dxa"/>
          </w:tcPr>
          <w:p w:rsidR="0093016E" w:rsidRDefault="00062D15">
            <w:r>
              <w:rPr>
                <w:b/>
              </w:rPr>
              <w:t>Comuna:</w:t>
            </w:r>
            <w:r>
              <w:br/>
              <w:t>QUILICURA</w:t>
            </w:r>
          </w:p>
        </w:tc>
      </w:tr>
      <w:tr w:rsidR="0093016E">
        <w:trPr>
          <w:jc w:val="center"/>
        </w:trPr>
        <w:tc>
          <w:tcPr>
            <w:tcW w:w="2310" w:type="pct"/>
            <w:gridSpan w:val="2"/>
          </w:tcPr>
          <w:p w:rsidR="0093016E" w:rsidRDefault="00062D15">
            <w:r>
              <w:rPr>
                <w:b/>
              </w:rPr>
              <w:t>Correo electrónico:</w:t>
            </w:r>
            <w:r>
              <w:br/>
              <w:t>GHERRERA@RENTAPACK.CL; GFLORES@RENTAPACK.CL</w:t>
            </w:r>
          </w:p>
        </w:tc>
        <w:tc>
          <w:tcPr>
            <w:tcW w:w="2310" w:type="pct"/>
            <w:gridSpan w:val="2"/>
          </w:tcPr>
          <w:p w:rsidR="0093016E" w:rsidRDefault="00062D15">
            <w:r>
              <w:rPr>
                <w:b/>
              </w:rPr>
              <w:t>Teléfono:</w:t>
            </w:r>
            <w:r>
              <w:br/>
            </w:r>
          </w:p>
        </w:tc>
      </w:tr>
    </w:tbl>
    <w:p w:rsidR="0093016E" w:rsidRDefault="00062D15">
      <w:r>
        <w:rPr>
          <w:b/>
        </w:rPr>
        <w:br/>
        <w:t>3. ANTECEDENTES DE LA ACTIVIDAD DE FISCALIZACIÓN</w:t>
      </w:r>
    </w:p>
    <w:p w:rsidR="0093016E" w:rsidRDefault="0093016E"/>
    <w:tbl>
      <w:tblPr>
        <w:tblStyle w:val="Tablaconcuadrcula"/>
        <w:tblW w:w="0" w:type="auto"/>
        <w:jc w:val="center"/>
        <w:tblLook w:val="04A0" w:firstRow="1" w:lastRow="0" w:firstColumn="1" w:lastColumn="0" w:noHBand="0" w:noVBand="1"/>
      </w:tblPr>
      <w:tblGrid>
        <w:gridCol w:w="3510"/>
        <w:gridCol w:w="10664"/>
      </w:tblGrid>
      <w:tr w:rsidR="0093016E" w:rsidTr="00062D15">
        <w:trPr>
          <w:jc w:val="center"/>
        </w:trPr>
        <w:tc>
          <w:tcPr>
            <w:tcW w:w="3510" w:type="dxa"/>
          </w:tcPr>
          <w:p w:rsidR="0093016E" w:rsidRDefault="00062D15">
            <w:r>
              <w:t>Motivo de la Actividad de Fiscalización:</w:t>
            </w:r>
          </w:p>
        </w:tc>
        <w:tc>
          <w:tcPr>
            <w:tcW w:w="10664" w:type="dxa"/>
          </w:tcPr>
          <w:p w:rsidR="0093016E" w:rsidRDefault="00062D15">
            <w:r>
              <w:t>Actividad Programada de Seguimiento Ambiental de Normas de Emisión referentes a la descarga de Residuos Líquidos para el período de OCTUBRE del 2013.</w:t>
            </w:r>
          </w:p>
        </w:tc>
      </w:tr>
      <w:tr w:rsidR="0093016E" w:rsidTr="00062D15">
        <w:trPr>
          <w:jc w:val="center"/>
        </w:trPr>
        <w:tc>
          <w:tcPr>
            <w:tcW w:w="3510" w:type="dxa"/>
          </w:tcPr>
          <w:p w:rsidR="0093016E" w:rsidRDefault="00062D15">
            <w:r>
              <w:t>Materia Específica Objeto de la Fiscalización:</w:t>
            </w:r>
          </w:p>
        </w:tc>
        <w:tc>
          <w:tcPr>
            <w:tcW w:w="10664" w:type="dxa"/>
          </w:tcPr>
          <w:p w:rsidR="0093016E" w:rsidRDefault="00062D15">
            <w:r>
              <w:t>Analizar los resultados analíticos de la calidad de los Residuos Líquidos descargados por la actividad industrial individualizada anteriormente, según la siguiente Resolución de Monitoreo (RPM):</w:t>
            </w:r>
            <w:r>
              <w:br/>
              <w:t>SISS N° 3682 de fecha 24-11-2010</w:t>
            </w:r>
          </w:p>
        </w:tc>
      </w:tr>
      <w:tr w:rsidR="0093016E" w:rsidTr="00062D15">
        <w:trPr>
          <w:jc w:val="center"/>
        </w:trPr>
        <w:tc>
          <w:tcPr>
            <w:tcW w:w="3510" w:type="dxa"/>
          </w:tcPr>
          <w:p w:rsidR="0093016E" w:rsidRDefault="00062D15">
            <w:r>
              <w:t>Instrumentos de Gestión Ambiental que Regulan la Actividad Fiscalizada:</w:t>
            </w:r>
          </w:p>
        </w:tc>
        <w:tc>
          <w:tcPr>
            <w:tcW w:w="10664" w:type="dxa"/>
          </w:tcPr>
          <w:p w:rsidR="0093016E" w:rsidRDefault="00062D15">
            <w:r>
              <w:t>La Norma de Emisión que regula la actividad es:</w:t>
            </w:r>
            <w:r>
              <w:br/>
              <w:t>N° 90/2000 Establece Norma de Emisión para la Regulación de Contaminantes Asociados a las Descargas de Residuos Líquidos a Aguas Marinas y Continentales Superficiales</w:t>
            </w:r>
          </w:p>
        </w:tc>
      </w:tr>
    </w:tbl>
    <w:p w:rsidR="0093016E" w:rsidRDefault="00062D15">
      <w:r>
        <w:rPr>
          <w:b/>
        </w:rPr>
        <w:br/>
        <w:t>4. ACTIVIDADES DE FISCALIZACIÓN REALIZADAS Y RESULTADOS</w:t>
      </w:r>
    </w:p>
    <w:p w:rsidR="0093016E" w:rsidRDefault="00062D15">
      <w:r>
        <w:rPr>
          <w:b/>
        </w:rPr>
        <w:lastRenderedPageBreak/>
        <w:br/>
      </w:r>
      <w:r>
        <w:rPr>
          <w:b/>
        </w:rPr>
        <w:tab/>
        <w:t>4.1. Identificación de la descarga</w:t>
      </w:r>
    </w:p>
    <w:p w:rsidR="0093016E" w:rsidRDefault="0093016E"/>
    <w:tbl>
      <w:tblPr>
        <w:tblStyle w:val="Tablaconcuadrcula"/>
        <w:tblW w:w="5000" w:type="auto"/>
        <w:jc w:val="center"/>
        <w:tblLook w:val="04A0" w:firstRow="1" w:lastRow="0" w:firstColumn="1" w:lastColumn="0" w:noHBand="0" w:noVBand="1"/>
      </w:tblPr>
      <w:tblGrid>
        <w:gridCol w:w="1358"/>
        <w:gridCol w:w="1416"/>
        <w:gridCol w:w="1040"/>
        <w:gridCol w:w="1359"/>
        <w:gridCol w:w="1071"/>
        <w:gridCol w:w="1152"/>
        <w:gridCol w:w="885"/>
        <w:gridCol w:w="875"/>
        <w:gridCol w:w="814"/>
        <w:gridCol w:w="747"/>
        <w:gridCol w:w="808"/>
        <w:gridCol w:w="753"/>
        <w:gridCol w:w="949"/>
        <w:gridCol w:w="947"/>
      </w:tblGrid>
      <w:tr w:rsidR="0093016E">
        <w:trPr>
          <w:jc w:val="center"/>
        </w:trPr>
        <w:tc>
          <w:tcPr>
            <w:tcW w:w="6000" w:type="dxa"/>
          </w:tcPr>
          <w:p w:rsidR="0093016E" w:rsidRDefault="00062D15">
            <w:pPr>
              <w:jc w:val="center"/>
            </w:pPr>
            <w:r>
              <w:rPr>
                <w:sz w:val="18"/>
                <w:szCs w:val="18"/>
              </w:rPr>
              <w:t>Código interno</w:t>
            </w:r>
          </w:p>
        </w:tc>
        <w:tc>
          <w:tcPr>
            <w:tcW w:w="6000" w:type="dxa"/>
          </w:tcPr>
          <w:p w:rsidR="0093016E" w:rsidRDefault="00062D15">
            <w:pPr>
              <w:jc w:val="center"/>
            </w:pPr>
            <w:r>
              <w:rPr>
                <w:sz w:val="18"/>
                <w:szCs w:val="18"/>
              </w:rPr>
              <w:t>Punto Descarga</w:t>
            </w:r>
          </w:p>
        </w:tc>
        <w:tc>
          <w:tcPr>
            <w:tcW w:w="3000" w:type="dxa"/>
          </w:tcPr>
          <w:p w:rsidR="0093016E" w:rsidRDefault="00062D15">
            <w:pPr>
              <w:jc w:val="center"/>
            </w:pPr>
            <w:r>
              <w:rPr>
                <w:sz w:val="18"/>
                <w:szCs w:val="18"/>
              </w:rPr>
              <w:t>Norma</w:t>
            </w:r>
          </w:p>
        </w:tc>
        <w:tc>
          <w:tcPr>
            <w:tcW w:w="3000" w:type="dxa"/>
          </w:tcPr>
          <w:p w:rsidR="0093016E" w:rsidRDefault="00062D15">
            <w:pPr>
              <w:jc w:val="center"/>
            </w:pPr>
            <w:r>
              <w:rPr>
                <w:sz w:val="18"/>
                <w:szCs w:val="18"/>
              </w:rPr>
              <w:t>Tabla cumplimiento</w:t>
            </w:r>
          </w:p>
        </w:tc>
        <w:tc>
          <w:tcPr>
            <w:tcW w:w="3000" w:type="dxa"/>
          </w:tcPr>
          <w:p w:rsidR="0093016E" w:rsidRDefault="00062D15">
            <w:pPr>
              <w:jc w:val="center"/>
            </w:pPr>
            <w:r>
              <w:rPr>
                <w:sz w:val="18"/>
                <w:szCs w:val="18"/>
              </w:rPr>
              <w:t>Mes control Tabla Completa</w:t>
            </w:r>
          </w:p>
        </w:tc>
        <w:tc>
          <w:tcPr>
            <w:tcW w:w="3000" w:type="dxa"/>
          </w:tcPr>
          <w:p w:rsidR="0093016E" w:rsidRDefault="00062D15">
            <w:pPr>
              <w:jc w:val="center"/>
            </w:pPr>
            <w:r>
              <w:rPr>
                <w:sz w:val="18"/>
                <w:szCs w:val="18"/>
              </w:rPr>
              <w:t>Cuerpo receptor</w:t>
            </w:r>
          </w:p>
        </w:tc>
        <w:tc>
          <w:tcPr>
            <w:tcW w:w="3000" w:type="dxa"/>
          </w:tcPr>
          <w:p w:rsidR="0093016E" w:rsidRDefault="00062D15">
            <w:pPr>
              <w:jc w:val="center"/>
            </w:pPr>
            <w:r>
              <w:rPr>
                <w:sz w:val="18"/>
                <w:szCs w:val="18"/>
              </w:rPr>
              <w:t xml:space="preserve">Código CIIU </w:t>
            </w:r>
          </w:p>
        </w:tc>
        <w:tc>
          <w:tcPr>
            <w:tcW w:w="3000" w:type="dxa"/>
          </w:tcPr>
          <w:p w:rsidR="0093016E" w:rsidRDefault="00062D15">
            <w:pPr>
              <w:jc w:val="center"/>
            </w:pPr>
            <w:r>
              <w:rPr>
                <w:sz w:val="18"/>
                <w:szCs w:val="18"/>
              </w:rPr>
              <w:t>Datum</w:t>
            </w:r>
          </w:p>
        </w:tc>
        <w:tc>
          <w:tcPr>
            <w:tcW w:w="3000" w:type="dxa"/>
          </w:tcPr>
          <w:p w:rsidR="0093016E" w:rsidRDefault="00062D15">
            <w:pPr>
              <w:jc w:val="center"/>
            </w:pPr>
            <w:r>
              <w:rPr>
                <w:sz w:val="18"/>
                <w:szCs w:val="18"/>
              </w:rPr>
              <w:t>HUSO</w:t>
            </w:r>
          </w:p>
        </w:tc>
        <w:tc>
          <w:tcPr>
            <w:tcW w:w="3000" w:type="dxa"/>
          </w:tcPr>
          <w:p w:rsidR="0093016E" w:rsidRDefault="00062D15">
            <w:pPr>
              <w:jc w:val="center"/>
            </w:pPr>
            <w:r>
              <w:rPr>
                <w:sz w:val="18"/>
                <w:szCs w:val="18"/>
              </w:rPr>
              <w:t>UTM Este</w:t>
            </w:r>
          </w:p>
        </w:tc>
        <w:tc>
          <w:tcPr>
            <w:tcW w:w="3000" w:type="dxa"/>
          </w:tcPr>
          <w:p w:rsidR="0093016E" w:rsidRDefault="00062D15">
            <w:pPr>
              <w:jc w:val="center"/>
            </w:pPr>
            <w:r>
              <w:rPr>
                <w:sz w:val="18"/>
                <w:szCs w:val="18"/>
              </w:rPr>
              <w:t>UTM Norte</w:t>
            </w:r>
          </w:p>
        </w:tc>
        <w:tc>
          <w:tcPr>
            <w:tcW w:w="3000" w:type="dxa"/>
          </w:tcPr>
          <w:p w:rsidR="0093016E" w:rsidRDefault="00062D15">
            <w:pPr>
              <w:jc w:val="center"/>
            </w:pPr>
            <w:r>
              <w:rPr>
                <w:sz w:val="18"/>
                <w:szCs w:val="18"/>
              </w:rPr>
              <w:t>N° RPM</w:t>
            </w:r>
          </w:p>
        </w:tc>
        <w:tc>
          <w:tcPr>
            <w:tcW w:w="3000" w:type="dxa"/>
          </w:tcPr>
          <w:p w:rsidR="0093016E" w:rsidRDefault="00062D15">
            <w:pPr>
              <w:jc w:val="center"/>
            </w:pPr>
            <w:r>
              <w:rPr>
                <w:sz w:val="18"/>
                <w:szCs w:val="18"/>
              </w:rPr>
              <w:t>Fecha emisión RPM</w:t>
            </w:r>
          </w:p>
        </w:tc>
        <w:tc>
          <w:tcPr>
            <w:tcW w:w="3000" w:type="dxa"/>
          </w:tcPr>
          <w:p w:rsidR="0093016E" w:rsidRDefault="00062D15">
            <w:pPr>
              <w:jc w:val="center"/>
            </w:pPr>
            <w:r>
              <w:rPr>
                <w:sz w:val="18"/>
                <w:szCs w:val="18"/>
              </w:rPr>
              <w:t>Último período Control Directo</w:t>
            </w:r>
          </w:p>
        </w:tc>
      </w:tr>
      <w:tr w:rsidR="0093016E">
        <w:trPr>
          <w:jc w:val="center"/>
        </w:trPr>
        <w:tc>
          <w:tcPr>
            <w:tcW w:w="2310" w:type="auto"/>
          </w:tcPr>
          <w:p w:rsidR="0093016E" w:rsidRDefault="00062D15">
            <w:r>
              <w:rPr>
                <w:sz w:val="18"/>
                <w:szCs w:val="18"/>
              </w:rPr>
              <w:t>99501870-5-411-1033</w:t>
            </w:r>
          </w:p>
        </w:tc>
        <w:tc>
          <w:tcPr>
            <w:tcW w:w="2310" w:type="auto"/>
          </w:tcPr>
          <w:p w:rsidR="0093016E" w:rsidRDefault="00062D15">
            <w:r>
              <w:rPr>
                <w:sz w:val="18"/>
                <w:szCs w:val="18"/>
              </w:rPr>
              <w:t>PUNTO 2 (CANAL SALADILLO)</w:t>
            </w:r>
          </w:p>
        </w:tc>
        <w:tc>
          <w:tcPr>
            <w:tcW w:w="2310" w:type="auto"/>
          </w:tcPr>
          <w:p w:rsidR="0093016E" w:rsidRDefault="00062D15">
            <w:r>
              <w:rPr>
                <w:sz w:val="18"/>
                <w:szCs w:val="18"/>
              </w:rPr>
              <w:t>DS.90/00</w:t>
            </w:r>
          </w:p>
        </w:tc>
        <w:tc>
          <w:tcPr>
            <w:tcW w:w="2310" w:type="auto"/>
          </w:tcPr>
          <w:p w:rsidR="0093016E" w:rsidRDefault="00062D15">
            <w:r>
              <w:rPr>
                <w:sz w:val="18"/>
                <w:szCs w:val="18"/>
              </w:rPr>
              <w:t>TABLA 1</w:t>
            </w:r>
          </w:p>
        </w:tc>
        <w:tc>
          <w:tcPr>
            <w:tcW w:w="2310" w:type="auto"/>
          </w:tcPr>
          <w:p w:rsidR="0093016E" w:rsidRDefault="00062D15">
            <w:r>
              <w:rPr>
                <w:sz w:val="18"/>
                <w:szCs w:val="18"/>
              </w:rPr>
              <w:t>AGOSTO</w:t>
            </w:r>
          </w:p>
        </w:tc>
        <w:tc>
          <w:tcPr>
            <w:tcW w:w="2310" w:type="auto"/>
          </w:tcPr>
          <w:p w:rsidR="0093016E" w:rsidRDefault="00062D15">
            <w:r>
              <w:rPr>
                <w:sz w:val="18"/>
                <w:szCs w:val="18"/>
              </w:rPr>
              <w:t>CANAL SALADILLO - LO ECHEVERS</w:t>
            </w:r>
          </w:p>
        </w:tc>
        <w:tc>
          <w:tcPr>
            <w:tcW w:w="2310" w:type="auto"/>
          </w:tcPr>
          <w:p w:rsidR="0093016E" w:rsidRDefault="00062D15">
            <w:r>
              <w:rPr>
                <w:sz w:val="18"/>
                <w:szCs w:val="18"/>
              </w:rPr>
              <w:t>83301</w:t>
            </w:r>
          </w:p>
        </w:tc>
        <w:tc>
          <w:tcPr>
            <w:tcW w:w="2310" w:type="auto"/>
          </w:tcPr>
          <w:p w:rsidR="0093016E" w:rsidRDefault="0093016E"/>
        </w:tc>
        <w:tc>
          <w:tcPr>
            <w:tcW w:w="2310" w:type="auto"/>
          </w:tcPr>
          <w:p w:rsidR="0093016E" w:rsidRDefault="0093016E"/>
        </w:tc>
        <w:tc>
          <w:tcPr>
            <w:tcW w:w="2310" w:type="auto"/>
          </w:tcPr>
          <w:p w:rsidR="0093016E" w:rsidRDefault="0093016E"/>
        </w:tc>
        <w:tc>
          <w:tcPr>
            <w:tcW w:w="2310" w:type="auto"/>
          </w:tcPr>
          <w:p w:rsidR="0093016E" w:rsidRDefault="0093016E"/>
        </w:tc>
        <w:tc>
          <w:tcPr>
            <w:tcW w:w="2310" w:type="auto"/>
          </w:tcPr>
          <w:p w:rsidR="0093016E" w:rsidRDefault="00062D15">
            <w:r>
              <w:rPr>
                <w:sz w:val="18"/>
                <w:szCs w:val="18"/>
              </w:rPr>
              <w:t>3682</w:t>
            </w:r>
          </w:p>
        </w:tc>
        <w:tc>
          <w:tcPr>
            <w:tcW w:w="2310" w:type="auto"/>
          </w:tcPr>
          <w:p w:rsidR="0093016E" w:rsidRDefault="00062D15">
            <w:r>
              <w:rPr>
                <w:sz w:val="18"/>
                <w:szCs w:val="18"/>
              </w:rPr>
              <w:t>24-11-2010</w:t>
            </w:r>
          </w:p>
        </w:tc>
        <w:tc>
          <w:tcPr>
            <w:tcW w:w="2310" w:type="auto"/>
          </w:tcPr>
          <w:p w:rsidR="0093016E" w:rsidRDefault="00062D15">
            <w:r>
              <w:rPr>
                <w:sz w:val="18"/>
                <w:szCs w:val="18"/>
              </w:rPr>
              <w:t>10-2013</w:t>
            </w:r>
          </w:p>
        </w:tc>
      </w:tr>
    </w:tbl>
    <w:p w:rsidR="0093016E" w:rsidRDefault="00062D15">
      <w:r>
        <w:rPr>
          <w:b/>
        </w:rPr>
        <w:br/>
      </w:r>
      <w:r>
        <w:rPr>
          <w:b/>
        </w:rPr>
        <w:tab/>
        <w:t>4.2. Resumen de resultados de la información proporcionada</w:t>
      </w:r>
    </w:p>
    <w:p w:rsidR="0093016E" w:rsidRDefault="0093016E"/>
    <w:tbl>
      <w:tblPr>
        <w:tblStyle w:val="Tablaconcuadrcula"/>
        <w:tblW w:w="5000" w:type="auto"/>
        <w:jc w:val="center"/>
        <w:tblLook w:val="04A0" w:firstRow="1" w:lastRow="0" w:firstColumn="1" w:lastColumn="0" w:noHBand="0" w:noVBand="1"/>
      </w:tblPr>
      <w:tblGrid>
        <w:gridCol w:w="1669"/>
        <w:gridCol w:w="1721"/>
        <w:gridCol w:w="1220"/>
        <w:gridCol w:w="1275"/>
        <w:gridCol w:w="1207"/>
        <w:gridCol w:w="1437"/>
        <w:gridCol w:w="1368"/>
        <w:gridCol w:w="1392"/>
        <w:gridCol w:w="1436"/>
        <w:gridCol w:w="1449"/>
      </w:tblGrid>
      <w:tr w:rsidR="0093016E">
        <w:trPr>
          <w:jc w:val="center"/>
        </w:trPr>
        <w:tc>
          <w:tcPr>
            <w:tcW w:w="2310" w:type="auto"/>
          </w:tcPr>
          <w:p w:rsidR="0093016E" w:rsidRDefault="0093016E"/>
        </w:tc>
        <w:tc>
          <w:tcPr>
            <w:tcW w:w="2310" w:type="auto"/>
          </w:tcPr>
          <w:p w:rsidR="0093016E" w:rsidRDefault="0093016E"/>
        </w:tc>
        <w:tc>
          <w:tcPr>
            <w:tcW w:w="2310" w:type="auto"/>
            <w:gridSpan w:val="8"/>
          </w:tcPr>
          <w:p w:rsidR="0093016E" w:rsidRDefault="00062D15">
            <w:pPr>
              <w:jc w:val="center"/>
            </w:pPr>
            <w:r>
              <w:rPr>
                <w:sz w:val="18"/>
                <w:szCs w:val="18"/>
              </w:rPr>
              <w:t>N° de hechos constatados</w:t>
            </w:r>
          </w:p>
        </w:tc>
      </w:tr>
      <w:tr w:rsidR="0093016E">
        <w:trPr>
          <w:jc w:val="center"/>
        </w:trPr>
        <w:tc>
          <w:tcPr>
            <w:tcW w:w="2310" w:type="auto"/>
          </w:tcPr>
          <w:p w:rsidR="0093016E" w:rsidRDefault="0093016E"/>
        </w:tc>
        <w:tc>
          <w:tcPr>
            <w:tcW w:w="2310" w:type="auto"/>
          </w:tcPr>
          <w:p w:rsidR="0093016E" w:rsidRDefault="0093016E"/>
        </w:tc>
        <w:tc>
          <w:tcPr>
            <w:tcW w:w="2310" w:type="auto"/>
          </w:tcPr>
          <w:p w:rsidR="0093016E" w:rsidRDefault="00062D15">
            <w:pPr>
              <w:jc w:val="center"/>
            </w:pPr>
            <w:r>
              <w:rPr>
                <w:sz w:val="18"/>
                <w:szCs w:val="18"/>
              </w:rPr>
              <w:t>1</w:t>
            </w:r>
          </w:p>
        </w:tc>
        <w:tc>
          <w:tcPr>
            <w:tcW w:w="2310" w:type="auto"/>
          </w:tcPr>
          <w:p w:rsidR="0093016E" w:rsidRDefault="00062D15">
            <w:pPr>
              <w:jc w:val="center"/>
            </w:pPr>
            <w:r>
              <w:rPr>
                <w:sz w:val="18"/>
                <w:szCs w:val="18"/>
              </w:rPr>
              <w:t>2</w:t>
            </w:r>
          </w:p>
        </w:tc>
        <w:tc>
          <w:tcPr>
            <w:tcW w:w="2310" w:type="auto"/>
          </w:tcPr>
          <w:p w:rsidR="0093016E" w:rsidRDefault="00062D15">
            <w:pPr>
              <w:jc w:val="center"/>
            </w:pPr>
            <w:r>
              <w:rPr>
                <w:sz w:val="18"/>
                <w:szCs w:val="18"/>
              </w:rPr>
              <w:t>3</w:t>
            </w:r>
          </w:p>
        </w:tc>
        <w:tc>
          <w:tcPr>
            <w:tcW w:w="2310" w:type="auto"/>
          </w:tcPr>
          <w:p w:rsidR="0093016E" w:rsidRDefault="00062D15">
            <w:pPr>
              <w:jc w:val="center"/>
            </w:pPr>
            <w:r>
              <w:rPr>
                <w:sz w:val="18"/>
                <w:szCs w:val="18"/>
              </w:rPr>
              <w:t>4</w:t>
            </w:r>
          </w:p>
        </w:tc>
        <w:tc>
          <w:tcPr>
            <w:tcW w:w="2310" w:type="auto"/>
          </w:tcPr>
          <w:p w:rsidR="0093016E" w:rsidRDefault="00062D15">
            <w:pPr>
              <w:jc w:val="center"/>
            </w:pPr>
            <w:r>
              <w:rPr>
                <w:sz w:val="18"/>
                <w:szCs w:val="18"/>
              </w:rPr>
              <w:t>5</w:t>
            </w:r>
          </w:p>
        </w:tc>
        <w:tc>
          <w:tcPr>
            <w:tcW w:w="2310" w:type="auto"/>
          </w:tcPr>
          <w:p w:rsidR="0093016E" w:rsidRDefault="00062D15">
            <w:pPr>
              <w:jc w:val="center"/>
            </w:pPr>
            <w:r>
              <w:rPr>
                <w:sz w:val="18"/>
                <w:szCs w:val="18"/>
              </w:rPr>
              <w:t>6</w:t>
            </w:r>
          </w:p>
        </w:tc>
        <w:tc>
          <w:tcPr>
            <w:tcW w:w="2310" w:type="auto"/>
          </w:tcPr>
          <w:p w:rsidR="0093016E" w:rsidRDefault="00062D15">
            <w:pPr>
              <w:jc w:val="center"/>
            </w:pPr>
            <w:r>
              <w:rPr>
                <w:sz w:val="18"/>
                <w:szCs w:val="18"/>
              </w:rPr>
              <w:t>7</w:t>
            </w:r>
          </w:p>
        </w:tc>
        <w:tc>
          <w:tcPr>
            <w:tcW w:w="2310" w:type="auto"/>
          </w:tcPr>
          <w:p w:rsidR="0093016E" w:rsidRDefault="00062D15">
            <w:pPr>
              <w:jc w:val="center"/>
            </w:pPr>
            <w:r>
              <w:rPr>
                <w:sz w:val="18"/>
                <w:szCs w:val="18"/>
              </w:rPr>
              <w:t>8</w:t>
            </w:r>
          </w:p>
        </w:tc>
      </w:tr>
      <w:tr w:rsidR="0093016E">
        <w:trPr>
          <w:jc w:val="center"/>
        </w:trPr>
        <w:tc>
          <w:tcPr>
            <w:tcW w:w="4500" w:type="dxa"/>
          </w:tcPr>
          <w:p w:rsidR="0093016E" w:rsidRDefault="00062D15">
            <w:pPr>
              <w:jc w:val="center"/>
            </w:pPr>
            <w:r>
              <w:rPr>
                <w:sz w:val="18"/>
                <w:szCs w:val="18"/>
              </w:rPr>
              <w:t>Código interno</w:t>
            </w:r>
          </w:p>
        </w:tc>
        <w:tc>
          <w:tcPr>
            <w:tcW w:w="4500" w:type="dxa"/>
          </w:tcPr>
          <w:p w:rsidR="0093016E" w:rsidRDefault="00062D15">
            <w:pPr>
              <w:jc w:val="center"/>
            </w:pPr>
            <w:r>
              <w:rPr>
                <w:sz w:val="18"/>
                <w:szCs w:val="18"/>
              </w:rPr>
              <w:t>Punto Descarga</w:t>
            </w:r>
          </w:p>
        </w:tc>
        <w:tc>
          <w:tcPr>
            <w:tcW w:w="3000" w:type="dxa"/>
          </w:tcPr>
          <w:p w:rsidR="0093016E" w:rsidRDefault="00062D15">
            <w:pPr>
              <w:jc w:val="center"/>
            </w:pPr>
            <w:r>
              <w:rPr>
                <w:sz w:val="18"/>
                <w:szCs w:val="18"/>
              </w:rPr>
              <w:t>Informa</w:t>
            </w:r>
          </w:p>
        </w:tc>
        <w:tc>
          <w:tcPr>
            <w:tcW w:w="3000" w:type="dxa"/>
          </w:tcPr>
          <w:p w:rsidR="0093016E" w:rsidRDefault="00062D15">
            <w:pPr>
              <w:jc w:val="center"/>
            </w:pPr>
            <w:r>
              <w:rPr>
                <w:sz w:val="18"/>
                <w:szCs w:val="18"/>
              </w:rPr>
              <w:t>Efectúa descarga</w:t>
            </w:r>
          </w:p>
        </w:tc>
        <w:tc>
          <w:tcPr>
            <w:tcW w:w="3000" w:type="dxa"/>
          </w:tcPr>
          <w:p w:rsidR="0093016E" w:rsidRDefault="00062D15">
            <w:pPr>
              <w:jc w:val="center"/>
            </w:pPr>
            <w:r>
              <w:rPr>
                <w:sz w:val="18"/>
                <w:szCs w:val="18"/>
              </w:rPr>
              <w:t>Entrega dentro de plazo</w:t>
            </w:r>
          </w:p>
        </w:tc>
        <w:tc>
          <w:tcPr>
            <w:tcW w:w="3000" w:type="dxa"/>
          </w:tcPr>
          <w:p w:rsidR="0093016E" w:rsidRDefault="00062D15">
            <w:pPr>
              <w:jc w:val="center"/>
            </w:pPr>
            <w:r>
              <w:rPr>
                <w:sz w:val="18"/>
                <w:szCs w:val="18"/>
              </w:rPr>
              <w:t>Entrega parámetros solicitados</w:t>
            </w:r>
          </w:p>
        </w:tc>
        <w:tc>
          <w:tcPr>
            <w:tcW w:w="3000" w:type="dxa"/>
          </w:tcPr>
          <w:p w:rsidR="0093016E" w:rsidRDefault="00062D15">
            <w:pPr>
              <w:jc w:val="center"/>
            </w:pPr>
            <w:r>
              <w:rPr>
                <w:sz w:val="18"/>
                <w:szCs w:val="18"/>
              </w:rPr>
              <w:t>Entrega con frecuencia solicitada</w:t>
            </w:r>
          </w:p>
        </w:tc>
        <w:tc>
          <w:tcPr>
            <w:tcW w:w="3000" w:type="dxa"/>
          </w:tcPr>
          <w:p w:rsidR="0093016E" w:rsidRDefault="00062D15">
            <w:pPr>
              <w:jc w:val="center"/>
            </w:pPr>
            <w:r>
              <w:rPr>
                <w:sz w:val="18"/>
                <w:szCs w:val="18"/>
              </w:rPr>
              <w:t>Caudal se encuentra bajo Resolución</w:t>
            </w:r>
          </w:p>
        </w:tc>
        <w:tc>
          <w:tcPr>
            <w:tcW w:w="3000" w:type="dxa"/>
          </w:tcPr>
          <w:p w:rsidR="0093016E" w:rsidRDefault="00062D15">
            <w:pPr>
              <w:jc w:val="center"/>
            </w:pPr>
            <w:r>
              <w:rPr>
                <w:sz w:val="18"/>
                <w:szCs w:val="18"/>
              </w:rPr>
              <w:t>Parámetros se encuentran bajo norma</w:t>
            </w:r>
          </w:p>
        </w:tc>
        <w:tc>
          <w:tcPr>
            <w:tcW w:w="3000" w:type="dxa"/>
          </w:tcPr>
          <w:p w:rsidR="0093016E" w:rsidRDefault="00062D15">
            <w:pPr>
              <w:jc w:val="center"/>
            </w:pPr>
            <w:r>
              <w:rPr>
                <w:sz w:val="18"/>
                <w:szCs w:val="18"/>
              </w:rPr>
              <w:t>Presenta Remuestras</w:t>
            </w:r>
          </w:p>
        </w:tc>
      </w:tr>
      <w:tr w:rsidR="0093016E">
        <w:trPr>
          <w:jc w:val="center"/>
        </w:trPr>
        <w:tc>
          <w:tcPr>
            <w:tcW w:w="2310" w:type="auto"/>
          </w:tcPr>
          <w:p w:rsidR="0093016E" w:rsidRDefault="00062D15">
            <w:pPr>
              <w:jc w:val="center"/>
            </w:pPr>
            <w:r>
              <w:rPr>
                <w:sz w:val="18"/>
                <w:szCs w:val="18"/>
              </w:rPr>
              <w:t>99501870-5-411-1033</w:t>
            </w:r>
          </w:p>
        </w:tc>
        <w:tc>
          <w:tcPr>
            <w:tcW w:w="2310" w:type="auto"/>
          </w:tcPr>
          <w:p w:rsidR="0093016E" w:rsidRDefault="00062D15">
            <w:pPr>
              <w:jc w:val="center"/>
            </w:pPr>
            <w:r>
              <w:rPr>
                <w:sz w:val="18"/>
                <w:szCs w:val="18"/>
              </w:rPr>
              <w:t>PUNTO 2 (CANAL SALADILLO)</w:t>
            </w:r>
          </w:p>
        </w:tc>
        <w:tc>
          <w:tcPr>
            <w:tcW w:w="2310" w:type="auto"/>
          </w:tcPr>
          <w:p w:rsidR="0093016E" w:rsidRDefault="00062D15">
            <w:pPr>
              <w:jc w:val="center"/>
            </w:pPr>
            <w:r>
              <w:rPr>
                <w:sz w:val="18"/>
                <w:szCs w:val="18"/>
              </w:rPr>
              <w:t>SI</w:t>
            </w:r>
          </w:p>
        </w:tc>
        <w:tc>
          <w:tcPr>
            <w:tcW w:w="2310" w:type="auto"/>
          </w:tcPr>
          <w:p w:rsidR="0093016E" w:rsidRDefault="00062D15">
            <w:pPr>
              <w:jc w:val="center"/>
            </w:pPr>
            <w:r>
              <w:rPr>
                <w:sz w:val="18"/>
                <w:szCs w:val="18"/>
              </w:rPr>
              <w:t>SI</w:t>
            </w:r>
          </w:p>
        </w:tc>
        <w:tc>
          <w:tcPr>
            <w:tcW w:w="2310" w:type="auto"/>
          </w:tcPr>
          <w:p w:rsidR="0093016E" w:rsidRDefault="00062D15">
            <w:pPr>
              <w:jc w:val="center"/>
            </w:pPr>
            <w:r>
              <w:rPr>
                <w:sz w:val="18"/>
                <w:szCs w:val="18"/>
              </w:rPr>
              <w:t>SI</w:t>
            </w:r>
          </w:p>
        </w:tc>
        <w:tc>
          <w:tcPr>
            <w:tcW w:w="2310" w:type="auto"/>
          </w:tcPr>
          <w:p w:rsidR="0093016E" w:rsidRDefault="00062D15">
            <w:pPr>
              <w:jc w:val="center"/>
            </w:pPr>
            <w:r>
              <w:rPr>
                <w:sz w:val="18"/>
                <w:szCs w:val="18"/>
              </w:rPr>
              <w:t>SI</w:t>
            </w:r>
          </w:p>
        </w:tc>
        <w:tc>
          <w:tcPr>
            <w:tcW w:w="2310" w:type="auto"/>
          </w:tcPr>
          <w:p w:rsidR="0093016E" w:rsidRDefault="00062D15">
            <w:pPr>
              <w:jc w:val="center"/>
            </w:pPr>
            <w:r>
              <w:rPr>
                <w:sz w:val="18"/>
                <w:szCs w:val="18"/>
              </w:rPr>
              <w:t>SI</w:t>
            </w:r>
          </w:p>
        </w:tc>
        <w:tc>
          <w:tcPr>
            <w:tcW w:w="2310" w:type="auto"/>
          </w:tcPr>
          <w:p w:rsidR="0093016E" w:rsidRDefault="00062D15">
            <w:pPr>
              <w:jc w:val="center"/>
            </w:pPr>
            <w:r>
              <w:rPr>
                <w:sz w:val="18"/>
                <w:szCs w:val="18"/>
              </w:rPr>
              <w:t>SI</w:t>
            </w:r>
          </w:p>
        </w:tc>
        <w:tc>
          <w:tcPr>
            <w:tcW w:w="2310" w:type="auto"/>
          </w:tcPr>
          <w:p w:rsidR="0093016E" w:rsidRDefault="00062D15">
            <w:pPr>
              <w:jc w:val="center"/>
            </w:pPr>
            <w:r>
              <w:rPr>
                <w:sz w:val="18"/>
                <w:szCs w:val="18"/>
              </w:rPr>
              <w:t>NO</w:t>
            </w:r>
          </w:p>
        </w:tc>
        <w:tc>
          <w:tcPr>
            <w:tcW w:w="2310" w:type="auto"/>
          </w:tcPr>
          <w:p w:rsidR="0093016E" w:rsidRDefault="00062D15">
            <w:pPr>
              <w:jc w:val="center"/>
            </w:pPr>
            <w:r>
              <w:rPr>
                <w:sz w:val="18"/>
                <w:szCs w:val="18"/>
              </w:rPr>
              <w:t>NO APLICA</w:t>
            </w:r>
          </w:p>
        </w:tc>
      </w:tr>
    </w:tbl>
    <w:p w:rsidR="0093016E" w:rsidRDefault="00062D15">
      <w:r>
        <w:rPr>
          <w:b/>
        </w:rPr>
        <w:br/>
      </w:r>
      <w:r>
        <w:rPr>
          <w:b/>
        </w:rPr>
        <w:tab/>
        <w:t>4.3. Otros hechos</w:t>
      </w:r>
    </w:p>
    <w:p w:rsidR="0093016E" w:rsidRDefault="00062D15">
      <w:r>
        <w:br/>
        <w:t xml:space="preserve">     4.3.1. En el curso del período evaluado, el establecimiento industrial fue sometido a fiscalización a través de medición y análisis, realizado al punto de descarga PUNTO 2 (CANAL SALADILLO). Los resultados están incluidos en el presente informe.</w:t>
      </w:r>
    </w:p>
    <w:p w:rsidR="0093016E" w:rsidRDefault="00062D15">
      <w:r>
        <w:rPr>
          <w:b/>
        </w:rPr>
        <w:br/>
        <w:t>5. CONCLUSIONES</w:t>
      </w:r>
    </w:p>
    <w:p w:rsidR="0093016E" w:rsidRDefault="00062D15">
      <w:r>
        <w:br/>
        <w:t>Del total de exigencias verificadas, se identificó la siguiente no conformidad:</w:t>
      </w:r>
    </w:p>
    <w:p w:rsidR="0093016E" w:rsidRDefault="0093016E"/>
    <w:tbl>
      <w:tblPr>
        <w:tblStyle w:val="Tablaconcuadrcula"/>
        <w:tblW w:w="5000" w:type="auto"/>
        <w:jc w:val="center"/>
        <w:tblLook w:val="04A0" w:firstRow="1" w:lastRow="0" w:firstColumn="1" w:lastColumn="0" w:noHBand="0" w:noVBand="1"/>
      </w:tblPr>
      <w:tblGrid>
        <w:gridCol w:w="1976"/>
        <w:gridCol w:w="4356"/>
        <w:gridCol w:w="7842"/>
      </w:tblGrid>
      <w:tr w:rsidR="0093016E">
        <w:trPr>
          <w:jc w:val="center"/>
        </w:trPr>
        <w:tc>
          <w:tcPr>
            <w:tcW w:w="4500" w:type="dxa"/>
          </w:tcPr>
          <w:p w:rsidR="0093016E" w:rsidRDefault="00062D15">
            <w:pPr>
              <w:jc w:val="center"/>
            </w:pPr>
            <w:r>
              <w:t>N° de Hecho Constatado</w:t>
            </w:r>
          </w:p>
        </w:tc>
        <w:tc>
          <w:tcPr>
            <w:tcW w:w="15000" w:type="dxa"/>
          </w:tcPr>
          <w:p w:rsidR="0093016E" w:rsidRDefault="00062D15">
            <w:pPr>
              <w:jc w:val="center"/>
            </w:pPr>
            <w:r>
              <w:t>Exigencia Asociada</w:t>
            </w:r>
          </w:p>
        </w:tc>
        <w:tc>
          <w:tcPr>
            <w:tcW w:w="30000" w:type="dxa"/>
          </w:tcPr>
          <w:p w:rsidR="0093016E" w:rsidRDefault="00062D15">
            <w:pPr>
              <w:jc w:val="center"/>
            </w:pPr>
            <w:r>
              <w:t>Descripción de la No Conformidad</w:t>
            </w:r>
          </w:p>
        </w:tc>
      </w:tr>
      <w:tr w:rsidR="0093016E">
        <w:trPr>
          <w:jc w:val="center"/>
        </w:trPr>
        <w:tc>
          <w:tcPr>
            <w:tcW w:w="2310" w:type="auto"/>
          </w:tcPr>
          <w:p w:rsidR="0093016E" w:rsidRDefault="00062D15">
            <w:pPr>
              <w:jc w:val="center"/>
            </w:pPr>
            <w:r>
              <w:t>7</w:t>
            </w:r>
          </w:p>
        </w:tc>
        <w:tc>
          <w:tcPr>
            <w:tcW w:w="2310" w:type="auto"/>
          </w:tcPr>
          <w:p w:rsidR="0093016E" w:rsidRDefault="00062D15">
            <w:r>
              <w:t>Parámetros bajo norma</w:t>
            </w:r>
          </w:p>
        </w:tc>
        <w:tc>
          <w:tcPr>
            <w:tcW w:w="2310" w:type="auto"/>
          </w:tcPr>
          <w:p w:rsidR="0093016E" w:rsidRDefault="00062D15">
            <w:r>
              <w:t>El período controlado presenta parámetros que exceden el valor límite indicado en la norma.</w:t>
            </w:r>
          </w:p>
        </w:tc>
      </w:tr>
    </w:tbl>
    <w:p w:rsidR="0093016E" w:rsidRDefault="00062D15">
      <w:r>
        <w:rPr>
          <w:b/>
        </w:rPr>
        <w:lastRenderedPageBreak/>
        <w:br/>
        <w:t>6. ANEXOS</w:t>
      </w:r>
    </w:p>
    <w:p w:rsidR="0093016E" w:rsidRDefault="0093016E"/>
    <w:tbl>
      <w:tblPr>
        <w:tblStyle w:val="Tablaconcuadrcula"/>
        <w:tblW w:w="5000" w:type="auto"/>
        <w:jc w:val="center"/>
        <w:tblLook w:val="04A0" w:firstRow="1" w:lastRow="0" w:firstColumn="1" w:lastColumn="0" w:noHBand="0" w:noVBand="1"/>
      </w:tblPr>
      <w:tblGrid>
        <w:gridCol w:w="3365"/>
        <w:gridCol w:w="10809"/>
      </w:tblGrid>
      <w:tr w:rsidR="0093016E">
        <w:trPr>
          <w:jc w:val="center"/>
        </w:trPr>
        <w:tc>
          <w:tcPr>
            <w:tcW w:w="4500" w:type="dxa"/>
          </w:tcPr>
          <w:p w:rsidR="0093016E" w:rsidRDefault="00062D15">
            <w:pPr>
              <w:jc w:val="center"/>
            </w:pPr>
            <w:r>
              <w:t>N° Anexo</w:t>
            </w:r>
          </w:p>
        </w:tc>
        <w:tc>
          <w:tcPr>
            <w:tcW w:w="15000" w:type="dxa"/>
          </w:tcPr>
          <w:p w:rsidR="0093016E" w:rsidRDefault="00062D15">
            <w:pPr>
              <w:jc w:val="center"/>
            </w:pPr>
            <w:r>
              <w:t xml:space="preserve">Nombre Anexo </w:t>
            </w:r>
          </w:p>
        </w:tc>
      </w:tr>
      <w:tr w:rsidR="0093016E">
        <w:trPr>
          <w:jc w:val="center"/>
        </w:trPr>
        <w:tc>
          <w:tcPr>
            <w:tcW w:w="2310" w:type="auto"/>
          </w:tcPr>
          <w:p w:rsidR="0093016E" w:rsidRDefault="00062D15">
            <w:pPr>
              <w:jc w:val="center"/>
            </w:pPr>
            <w:r>
              <w:t>1</w:t>
            </w:r>
          </w:p>
        </w:tc>
        <w:tc>
          <w:tcPr>
            <w:tcW w:w="2310" w:type="auto"/>
          </w:tcPr>
          <w:p w:rsidR="0093016E" w:rsidRDefault="00062D15">
            <w:r>
              <w:t>Ficha de resultados de autocontrol PUNTO 2 (CANAL SALADILLO)</w:t>
            </w:r>
          </w:p>
        </w:tc>
      </w:tr>
      <w:tr w:rsidR="0093016E">
        <w:trPr>
          <w:jc w:val="center"/>
        </w:trPr>
        <w:tc>
          <w:tcPr>
            <w:tcW w:w="2310" w:type="auto"/>
          </w:tcPr>
          <w:p w:rsidR="0093016E" w:rsidRDefault="00062D15">
            <w:pPr>
              <w:jc w:val="center"/>
            </w:pPr>
            <w:r>
              <w:t>2</w:t>
            </w:r>
          </w:p>
        </w:tc>
        <w:tc>
          <w:tcPr>
            <w:tcW w:w="2310" w:type="auto"/>
          </w:tcPr>
          <w:p w:rsidR="0093016E" w:rsidRDefault="00062D15" w:rsidP="00062D15">
            <w:r>
              <w:t>CONTROL DIRECTO Octubre 2013_ Renta Pack S.A.</w:t>
            </w:r>
          </w:p>
        </w:tc>
      </w:tr>
    </w:tbl>
    <w:p w:rsidR="00C56F9C" w:rsidRDefault="00C56F9C"/>
    <w:sectPr w:rsidR="00C56F9C"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6F9C" w:rsidRDefault="00062D15">
      <w:r>
        <w:separator/>
      </w:r>
    </w:p>
  </w:endnote>
  <w:endnote w:type="continuationSeparator" w:id="0">
    <w:p w:rsidR="00C56F9C" w:rsidRDefault="00062D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E51E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E51E1"/>
  <w:p w:rsidR="0093016E" w:rsidRDefault="00062D15">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E51E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6F9C" w:rsidRDefault="00062D15">
      <w:r>
        <w:separator/>
      </w:r>
    </w:p>
  </w:footnote>
  <w:footnote w:type="continuationSeparator" w:id="0">
    <w:p w:rsidR="00C56F9C" w:rsidRDefault="00062D1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62D15"/>
    <w:rsid w:val="00170D78"/>
    <w:rsid w:val="001915A3"/>
    <w:rsid w:val="00217F62"/>
    <w:rsid w:val="0093016E"/>
    <w:rsid w:val="00A906D8"/>
    <w:rsid w:val="00AB5A74"/>
    <w:rsid w:val="00C56F9C"/>
    <w:rsid w:val="00DE51E1"/>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DE51E1"/>
    <w:rPr>
      <w:rFonts w:ascii="Tahoma" w:hAnsi="Tahoma" w:cs="Tahoma"/>
      <w:sz w:val="16"/>
      <w:szCs w:val="16"/>
    </w:rPr>
  </w:style>
  <w:style w:type="character" w:customStyle="1" w:styleId="TextodegloboCar">
    <w:name w:val="Texto de globo Car"/>
    <w:basedOn w:val="Fuentedeprrafopredeter"/>
    <w:link w:val="Textodeglobo"/>
    <w:uiPriority w:val="99"/>
    <w:semiHidden/>
    <w:rsid w:val="00DE51E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6atfXeGznqmlyxkDtmyItSPs8/Y=</DigestValue>
    </Reference>
    <Reference URI="#idOfficeObject" Type="http://www.w3.org/2000/09/xmldsig#Object">
      <DigestMethod Algorithm="http://www.w3.org/2000/09/xmldsig#sha1"/>
      <DigestValue>z0L1z8A+KzdrCmsq+3r0/ISjpyg=</DigestValue>
    </Reference>
    <Reference URI="#idSignedProperties" Type="http://uri.etsi.org/01903#SignedProperties">
      <Transforms>
        <Transform Algorithm="http://www.w3.org/TR/2001/REC-xml-c14n-20010315"/>
      </Transforms>
      <DigestMethod Algorithm="http://www.w3.org/2000/09/xmldsig#sha1"/>
      <DigestValue>TiZGtpdAdXLXGm0euRg1XvmwdPQ=</DigestValue>
    </Reference>
    <Reference URI="#idValidSigLnImg" Type="http://www.w3.org/2000/09/xmldsig#Object">
      <DigestMethod Algorithm="http://www.w3.org/2000/09/xmldsig#sha1"/>
      <DigestValue>MO1RQ7acDeeMPJrSQYUi7aLrV3c=</DigestValue>
    </Reference>
    <Reference URI="#idInvalidSigLnImg" Type="http://www.w3.org/2000/09/xmldsig#Object">
      <DigestMethod Algorithm="http://www.w3.org/2000/09/xmldsig#sha1"/>
      <DigestValue>/DKUFKZMc+GJQCB+QWOSexrpZH4=</DigestValue>
    </Reference>
  </SignedInfo>
  <SignatureValue>Ritdv7Aq6Ytb6uuiYGadRqr76jZOZ6TJAUu8ld4hplKnj95fj+zPur91ApCyGM7Ll8+/VGGzp/P5
b3dBOWrxZah5lauQmO2hmfOWKrYIn7qJjH/fKTD8eun+azV2pyCrKGn5pILniyXrHjRp6wN1/KzY
3Qf35nPkBCcI5imAwmQc9CNdbrCPyLGL0eGrQJW9zD2lUOB2+HbqkORlzl+giO454dLlaMPDBZs8
fLxhfNzmOEV1Jlf9N99w1hA4KcOP0Ugbte9HV8MaTVftVj3A7T1yn5463juqGy0OHfJMl/AtluEj
XgXSOvGZCZA3yQrzPFWonCbnHY94LRWa4wHZ/Q==</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n1bq6jgO0ezEyZiGwuqvplYz5WA=</DigestValue>
      </Reference>
      <Reference URI="/word/theme/theme1.xml?ContentType=application/vnd.openxmlformats-officedocument.theme+xml">
        <DigestMethod Algorithm="http://www.w3.org/2000/09/xmldsig#sha1"/>
        <DigestValue>Vs8j5AfekxPaE7HRPhmVL/zrDkk=</DigestValue>
      </Reference>
      <Reference URI="/word/media/image2.emf?ContentType=image/x-emf">
        <DigestMethod Algorithm="http://www.w3.org/2000/09/xmldsig#sha1"/>
        <DigestValue>LLng23k5NEzVL0frzbDKED4TKBU=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m8hky7PaybnTGU3H+PLWtyrdES4=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DG5MWRDHqMKjimbVSUE+oYyqPYU=</DigestValue>
      </Reference>
      <Reference URI="/word/endnotes.xml?ContentType=application/vnd.openxmlformats-officedocument.wordprocessingml.endnotes+xml">
        <DigestMethod Algorithm="http://www.w3.org/2000/09/xmldsig#sha1"/>
        <DigestValue>k+/x63Ku2+/EcPTpq11h+XhWUMs=</DigestValue>
      </Reference>
      <Reference URI="/word/footer3.xml?ContentType=application/vnd.openxmlformats-officedocument.wordprocessingml.footer+xml">
        <DigestMethod Algorithm="http://www.w3.org/2000/09/xmldsig#sha1"/>
        <DigestValue>4j3yDzO8K6rDnLry+EsFcB0/EOM=</DigestValue>
      </Reference>
      <Reference URI="/word/document.xml?ContentType=application/vnd.openxmlformats-officedocument.wordprocessingml.document.main+xml">
        <DigestMethod Algorithm="http://www.w3.org/2000/09/xmldsig#sha1"/>
        <DigestValue>By55gicocm3CK/AWatakeESW01o=</DigestValue>
      </Reference>
      <Reference URI="/word/footnotes.xml?ContentType=application/vnd.openxmlformats-officedocument.wordprocessingml.footnotes+xml">
        <DigestMethod Algorithm="http://www.w3.org/2000/09/xmldsig#sha1"/>
        <DigestValue>66obP6SMbF2nyq2yCtNGWL1uOVQ=</DigestValue>
      </Reference>
      <Reference URI="/word/footer1.xml?ContentType=application/vnd.openxmlformats-officedocument.wordprocessingml.footer+xml">
        <DigestMethod Algorithm="http://www.w3.org/2000/09/xmldsig#sha1"/>
        <DigestValue>4j3yDzO8K6rDnLry+EsFcB0/EOM=</DigestValue>
      </Reference>
      <Reference URI="/word/footer2.xml?ContentType=application/vnd.openxmlformats-officedocument.wordprocessingml.footer+xml">
        <DigestMethod Algorithm="http://www.w3.org/2000/09/xmldsig#sha1"/>
        <DigestValue>ZFDCsC6exH7lS03m8G7ilQo8+4E=</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2014-10-08T01:53:59Z</mdssi:Value>
        </mdssi:SignatureTime>
      </SignatureProperty>
    </SignatureProperties>
  </Object>
  <Object Id="idOfficeObject">
    <SignatureProperties>
      <SignatureProperty Id="idOfficeV1Details" Target="idPackageSignature">
        <SignatureInfoV1 xmlns="http://schemas.microsoft.com/office/2006/digsig">
          <SetupID>{28102B57-6052-44D0-A7DB-1B219C9B9583}</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2014-10-08T01:53:59Z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7wWg+P//8gEAAAAAAAD8GwEEgPj//wgAWH779v//AAAAAAAAAADgGwEEgPj/////AAAAAIh3AAAAAKSMNwAojDcAX6iEd7hGuAxoM4QA1AAAAEsRIU0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yAQAAAAAAAPwbAQSA+P//CABYfvv2//8AAAAAAAAAAOAbAQSA+P////8AAAAAiHcAAAAApIw3ACiMNwBfqIR3uEa4DMCQ5QfUAAAAuA4htC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537</Words>
  <Characters>2957</Characters>
  <Application>Microsoft Office Word</Application>
  <DocSecurity>0</DocSecurity>
  <Lines>24</Lines>
  <Paragraphs>6</Paragraphs>
  <ScaleCrop>false</ScaleCrop>
  <Company>Hewlett-Packard Company</Company>
  <LinksUpToDate>false</LinksUpToDate>
  <CharactersWithSpaces>3488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2014-09-08T18:37:00Z</dcterms:created>
  <dcterms:modified xsi:type="dcterms:W3CDTF">2014-10-08T01:53:00Z</dcterms:modified>
</cp:coreProperties>
</file>