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0ce9ea16734f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86267f6b8774ecf"/>
      <w:footerReference w:type="even" r:id="R795a88f9ae594a24"/>
      <w:footerReference w:type="first" r:id="R227f627471a24f1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b141a61fe524d6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DFZ-2014-1683-VII-NE-EI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9a8c2c08a50460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DICIEMBRE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VERONICA.GONZALEZ@SMA.GOB.CL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bee0a93a36e843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1dc238ebee4deb" /><Relationship Type="http://schemas.openxmlformats.org/officeDocument/2006/relationships/numbering" Target="/word/numbering.xml" Id="R8714da788d904448" /><Relationship Type="http://schemas.openxmlformats.org/officeDocument/2006/relationships/settings" Target="/word/settings.xml" Id="R8741269091194231" /><Relationship Type="http://schemas.openxmlformats.org/officeDocument/2006/relationships/image" Target="/word/media/b261354b-b24a-4286-b05c-ff6bdb386a0b.png" Id="Reb141a61fe524d62" /><Relationship Type="http://schemas.openxmlformats.org/officeDocument/2006/relationships/image" Target="/word/media/10e269ed-f347-4fb2-9354-fa688cfe88f5.png" Id="R29a8c2c08a504606" /><Relationship Type="http://schemas.openxmlformats.org/officeDocument/2006/relationships/footer" Target="/word/footer1.xml" Id="R886267f6b8774ecf" /><Relationship Type="http://schemas.openxmlformats.org/officeDocument/2006/relationships/footer" Target="/word/footer2.xml" Id="R795a88f9ae594a24" /><Relationship Type="http://schemas.openxmlformats.org/officeDocument/2006/relationships/footer" Target="/word/footer3.xml" Id="R227f627471a24f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ee0a93a36e843d8" /></Relationships>
</file>