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38373a1d814d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c5fb1ff63d54ff6"/>
      <w:footerReference w:type="even" r:id="R9983e8526f85409d"/>
      <w:footerReference w:type="first" r:id="R638e276ab7534ad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acfa60ebc148a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DFZ-2015-719-V-NE-EI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9ab2541f59941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(ESTERO LAS MASAS).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07-2014_Fallido_Agricola e inmobiliaria vichiculen S.A..pdf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ce61c1cbfa842c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5ced07119c45f6" /><Relationship Type="http://schemas.openxmlformats.org/officeDocument/2006/relationships/numbering" Target="/word/numbering.xml" Id="R3504a0795f434874" /><Relationship Type="http://schemas.openxmlformats.org/officeDocument/2006/relationships/settings" Target="/word/settings.xml" Id="Rab032f07776345c3" /><Relationship Type="http://schemas.openxmlformats.org/officeDocument/2006/relationships/image" Target="/word/media/297bc1f6-76d5-4380-9fa6-7407947749f2.png" Id="Rc8acfa60ebc148ae" /><Relationship Type="http://schemas.openxmlformats.org/officeDocument/2006/relationships/image" Target="/word/media/c8d99a05-5633-4ffe-953e-112f7f57247f.png" Id="R09ab2541f59941ed" /><Relationship Type="http://schemas.openxmlformats.org/officeDocument/2006/relationships/footer" Target="/word/footer1.xml" Id="R4c5fb1ff63d54ff6" /><Relationship Type="http://schemas.openxmlformats.org/officeDocument/2006/relationships/footer" Target="/word/footer2.xml" Id="R9983e8526f85409d" /><Relationship Type="http://schemas.openxmlformats.org/officeDocument/2006/relationships/footer" Target="/word/footer3.xml" Id="R638e276ab7534a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ce61c1cbfa842c1" /></Relationships>
</file>