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BDA" w:rsidRDefault="000F156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41BDA" w:rsidRDefault="000F156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41BDA" w:rsidRDefault="000F156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41BDA" w:rsidRDefault="000F1560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B41BDA" w:rsidRDefault="000F1560">
      <w:pPr>
        <w:jc w:val="center"/>
      </w:pPr>
      <w:r>
        <w:rPr>
          <w:b/>
          <w:sz w:val="32"/>
          <w:szCs w:val="32"/>
        </w:rPr>
        <w:br/>
        <w:t>DFZ-2014-1923-X-NE-EI</w:t>
      </w:r>
    </w:p>
    <w:p w:rsidR="00B41BDA" w:rsidRDefault="00B41BD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41BDA">
        <w:trPr>
          <w:jc w:val="center"/>
        </w:trPr>
        <w:tc>
          <w:tcPr>
            <w:tcW w:w="1500" w:type="dxa"/>
          </w:tcPr>
          <w:p w:rsidR="00B41BDA" w:rsidRDefault="00B41BDA"/>
        </w:tc>
        <w:tc>
          <w:tcPr>
            <w:tcW w:w="375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41BDA">
        <w:trPr>
          <w:jc w:val="center"/>
        </w:trPr>
        <w:tc>
          <w:tcPr>
            <w:tcW w:w="231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41BDA" w:rsidRPr="000F1560" w:rsidRDefault="000F1560">
            <w:pPr>
              <w:jc w:val="center"/>
              <w:rPr>
                <w:sz w:val="18"/>
              </w:rPr>
            </w:pPr>
            <w:r w:rsidRPr="000F156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41BDA" w:rsidRDefault="000F156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99DE96F-9099-4E19-8DA6-040E3505BEC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41BDA">
        <w:trPr>
          <w:jc w:val="center"/>
        </w:trPr>
        <w:tc>
          <w:tcPr>
            <w:tcW w:w="231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41BDA" w:rsidRDefault="000F1560">
      <w:r>
        <w:br w:type="page"/>
      </w:r>
    </w:p>
    <w:p w:rsidR="00B41BDA" w:rsidRDefault="000F1560">
      <w:r>
        <w:rPr>
          <w:b/>
        </w:rPr>
        <w:lastRenderedPageBreak/>
        <w:br/>
        <w:t>1. RESUMEN.</w:t>
      </w:r>
    </w:p>
    <w:p w:rsidR="00B41BDA" w:rsidRDefault="000F1560">
      <w:pPr>
        <w:jc w:val="both"/>
      </w:pPr>
      <w:r>
        <w:br/>
        <w:t>El presente documento da cuenta del informe de examen de la información</w:t>
      </w:r>
      <w:r>
        <w:t xml:space="preserve"> realizado por la Superintendencia del Medio Ambiente (SMA), al establecimiento industrial “INDUSTRIAS PROSECOR LTDA.”, en el marco de la norma de emisión DS.90/00 para el reporte del período correspondiente a DICIEMBRE del año 2013.</w:t>
      </w:r>
    </w:p>
    <w:p w:rsidR="00B41BDA" w:rsidRDefault="000F1560">
      <w:pPr>
        <w:jc w:val="both"/>
      </w:pPr>
      <w:r>
        <w:br/>
        <w:t>Entre los principales</w:t>
      </w:r>
      <w:r>
        <w:t xml:space="preserve">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B41BDA" w:rsidRDefault="000F1560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B41BDA" w:rsidRDefault="00B41BD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41BDA">
        <w:trPr>
          <w:jc w:val="center"/>
        </w:trPr>
        <w:tc>
          <w:tcPr>
            <w:tcW w:w="2310" w:type="pct"/>
            <w:gridSpan w:val="2"/>
          </w:tcPr>
          <w:p w:rsidR="00B41BDA" w:rsidRDefault="000F1560">
            <w:r>
              <w:rPr>
                <w:b/>
              </w:rPr>
              <w:t>Titular de la actividad, proyecto o fuente fiscalizada:</w:t>
            </w:r>
            <w:r>
              <w:br/>
              <w:t>INDUSTRIAS PROSECOR LTDA.</w:t>
            </w:r>
          </w:p>
        </w:tc>
        <w:tc>
          <w:tcPr>
            <w:tcW w:w="2310" w:type="pct"/>
            <w:gridSpan w:val="2"/>
          </w:tcPr>
          <w:p w:rsidR="00B41BDA" w:rsidRDefault="000F1560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B41BDA">
        <w:trPr>
          <w:jc w:val="center"/>
        </w:trPr>
        <w:tc>
          <w:tcPr>
            <w:tcW w:w="2310" w:type="pct"/>
            <w:gridSpan w:val="4"/>
          </w:tcPr>
          <w:p w:rsidR="00B41BDA" w:rsidRDefault="000F1560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B41BDA">
        <w:trPr>
          <w:jc w:val="center"/>
        </w:trPr>
        <w:tc>
          <w:tcPr>
            <w:tcW w:w="15000" w:type="dxa"/>
          </w:tcPr>
          <w:p w:rsidR="00B41BDA" w:rsidRDefault="000F1560">
            <w:r>
              <w:rPr>
                <w:b/>
              </w:rPr>
              <w:t>Dirección:</w:t>
            </w:r>
            <w:r>
              <w:br/>
              <w:t xml:space="preserve">SECTOR </w:t>
            </w:r>
            <w:r>
              <w:t>QUILANTO, KM 16</w:t>
            </w:r>
          </w:p>
        </w:tc>
        <w:tc>
          <w:tcPr>
            <w:tcW w:w="15000" w:type="dxa"/>
          </w:tcPr>
          <w:p w:rsidR="00B41BDA" w:rsidRDefault="000F156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41BDA" w:rsidRDefault="000F1560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B41BDA" w:rsidRDefault="000F1560">
            <w:r>
              <w:rPr>
                <w:b/>
              </w:rPr>
              <w:t>Comuna:</w:t>
            </w:r>
            <w:r>
              <w:br/>
              <w:t>FRUTILLAR</w:t>
            </w:r>
          </w:p>
        </w:tc>
      </w:tr>
      <w:tr w:rsidR="00B41BDA">
        <w:trPr>
          <w:jc w:val="center"/>
        </w:trPr>
        <w:tc>
          <w:tcPr>
            <w:tcW w:w="2310" w:type="pct"/>
            <w:gridSpan w:val="2"/>
          </w:tcPr>
          <w:p w:rsidR="00B41BDA" w:rsidRDefault="000F1560">
            <w:r>
              <w:rPr>
                <w:b/>
              </w:rPr>
              <w:t>Correo electrónico: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B41BDA" w:rsidRDefault="000F156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41BDA" w:rsidRDefault="000F1560">
      <w:r>
        <w:rPr>
          <w:b/>
        </w:rPr>
        <w:br/>
        <w:t>3. ANTECEDENTES DE LA ACTIVIDAD DE FISCALIZACIÓN</w:t>
      </w:r>
    </w:p>
    <w:p w:rsidR="00B41BDA" w:rsidRDefault="00B41B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41BDA">
        <w:trPr>
          <w:jc w:val="center"/>
        </w:trPr>
        <w:tc>
          <w:tcPr>
            <w:tcW w:w="12000" w:type="dxa"/>
          </w:tcPr>
          <w:p w:rsidR="00B41BDA" w:rsidRDefault="000F1560">
            <w:r>
              <w:t>Motivo de la Actividad de Fiscalizació</w:t>
            </w:r>
            <w:r>
              <w:t>n:</w:t>
            </w:r>
          </w:p>
        </w:tc>
        <w:tc>
          <w:tcPr>
            <w:tcW w:w="30000" w:type="dxa"/>
          </w:tcPr>
          <w:p w:rsidR="00B41BDA" w:rsidRDefault="000F1560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r>
              <w:t>Materia Específica Objeto de la Fiscalización:</w:t>
            </w:r>
          </w:p>
        </w:tc>
        <w:tc>
          <w:tcPr>
            <w:tcW w:w="2310" w:type="auto"/>
          </w:tcPr>
          <w:p w:rsidR="00B41BDA" w:rsidRDefault="000F1560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90 de fecha 10-01-2003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41BDA" w:rsidRDefault="000F1560">
            <w:r>
              <w:t xml:space="preserve">La Norma </w:t>
            </w:r>
            <w:r>
              <w:t>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41BDA" w:rsidRDefault="000F1560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B41BDA" w:rsidRDefault="000F156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41BDA" w:rsidRDefault="00B41B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B41BDA">
        <w:trPr>
          <w:jc w:val="center"/>
        </w:trPr>
        <w:tc>
          <w:tcPr>
            <w:tcW w:w="6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B41BDA" w:rsidRDefault="00B41BDA"/>
        </w:tc>
        <w:tc>
          <w:tcPr>
            <w:tcW w:w="2310" w:type="auto"/>
          </w:tcPr>
          <w:p w:rsidR="00B41BDA" w:rsidRDefault="00B41BDA"/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B41BDA" w:rsidRDefault="000F1560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B41BDA" w:rsidRDefault="00B41BDA"/>
        </w:tc>
      </w:tr>
    </w:tbl>
    <w:p w:rsidR="00B41BDA" w:rsidRDefault="000F156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41BDA" w:rsidRDefault="00B41B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B41BDA">
        <w:trPr>
          <w:jc w:val="center"/>
        </w:trPr>
        <w:tc>
          <w:tcPr>
            <w:tcW w:w="2310" w:type="auto"/>
          </w:tcPr>
          <w:p w:rsidR="00B41BDA" w:rsidRDefault="00B41BDA"/>
        </w:tc>
        <w:tc>
          <w:tcPr>
            <w:tcW w:w="2310" w:type="auto"/>
          </w:tcPr>
          <w:p w:rsidR="00B41BDA" w:rsidRDefault="00B41BDA"/>
        </w:tc>
        <w:tc>
          <w:tcPr>
            <w:tcW w:w="2310" w:type="auto"/>
            <w:gridSpan w:val="8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B41BDA"/>
        </w:tc>
        <w:tc>
          <w:tcPr>
            <w:tcW w:w="2310" w:type="auto"/>
          </w:tcPr>
          <w:p w:rsidR="00B41BDA" w:rsidRDefault="00B41BDA"/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41BDA">
        <w:trPr>
          <w:jc w:val="center"/>
        </w:trPr>
        <w:tc>
          <w:tcPr>
            <w:tcW w:w="45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(ESTERO SIN NOMBRE)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41BDA" w:rsidRDefault="000F15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41BDA" w:rsidRDefault="000F1560">
      <w:r>
        <w:rPr>
          <w:b/>
        </w:rPr>
        <w:br/>
        <w:t>5. CONCLUSIONES</w:t>
      </w:r>
    </w:p>
    <w:p w:rsidR="00B41BDA" w:rsidRDefault="000F1560">
      <w:r>
        <w:br/>
        <w:t>Del total de exigencias verificadas, se identificaron las siguientes no conformidades:</w:t>
      </w:r>
    </w:p>
    <w:p w:rsidR="00B41BDA" w:rsidRDefault="00B41B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41BDA">
        <w:trPr>
          <w:jc w:val="center"/>
        </w:trPr>
        <w:tc>
          <w:tcPr>
            <w:tcW w:w="4500" w:type="dxa"/>
          </w:tcPr>
          <w:p w:rsidR="00B41BDA" w:rsidRDefault="000F156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41BDA" w:rsidRDefault="000F156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41BDA" w:rsidRDefault="000F1560">
            <w:pPr>
              <w:jc w:val="center"/>
            </w:pPr>
            <w:r>
              <w:t>Descripción de la No Conformidad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41BDA" w:rsidRDefault="000F1560">
            <w:r>
              <w:t>Parámetros bajo norma</w:t>
            </w:r>
          </w:p>
        </w:tc>
        <w:tc>
          <w:tcPr>
            <w:tcW w:w="2310" w:type="auto"/>
          </w:tcPr>
          <w:p w:rsidR="00B41BDA" w:rsidRDefault="000F1560">
            <w:r>
              <w:t>El</w:t>
            </w:r>
            <w:r>
              <w:t xml:space="preserve"> período controlado presenta parámetros que exceden el valor límite indicado en la norma.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41BDA" w:rsidRDefault="000F1560">
            <w:r>
              <w:t>Presentar Remuestras</w:t>
            </w:r>
          </w:p>
        </w:tc>
        <w:tc>
          <w:tcPr>
            <w:tcW w:w="2310" w:type="auto"/>
          </w:tcPr>
          <w:p w:rsidR="00B41BDA" w:rsidRDefault="000F1560">
            <w:r>
              <w:t>El establecimiento industrial no informa remuestreo para el período controlado.</w:t>
            </w:r>
          </w:p>
        </w:tc>
      </w:tr>
    </w:tbl>
    <w:p w:rsidR="00B41BDA" w:rsidRDefault="000F1560">
      <w:r>
        <w:rPr>
          <w:b/>
        </w:rPr>
        <w:br/>
        <w:t>6. ANEXOS</w:t>
      </w:r>
    </w:p>
    <w:p w:rsidR="00B41BDA" w:rsidRDefault="00B41B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41BDA">
        <w:trPr>
          <w:jc w:val="center"/>
        </w:trPr>
        <w:tc>
          <w:tcPr>
            <w:tcW w:w="4500" w:type="dxa"/>
          </w:tcPr>
          <w:p w:rsidR="00B41BDA" w:rsidRDefault="000F156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41BDA" w:rsidRDefault="000F1560">
            <w:pPr>
              <w:jc w:val="center"/>
            </w:pPr>
            <w:r>
              <w:t xml:space="preserve">Nombre Anexo </w:t>
            </w:r>
          </w:p>
        </w:tc>
      </w:tr>
      <w:tr w:rsidR="00B41BDA">
        <w:trPr>
          <w:jc w:val="center"/>
        </w:trPr>
        <w:tc>
          <w:tcPr>
            <w:tcW w:w="2310" w:type="auto"/>
          </w:tcPr>
          <w:p w:rsidR="00B41BDA" w:rsidRDefault="000F156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41BDA" w:rsidRDefault="000F1560">
            <w:r>
              <w:t xml:space="preserve">Ficha de resultados de </w:t>
            </w:r>
            <w:r>
              <w:t>autocontrol PUNTO 1 (ESTERO SIN NOMBRE)</w:t>
            </w:r>
          </w:p>
        </w:tc>
      </w:tr>
    </w:tbl>
    <w:p w:rsidR="00000000" w:rsidRDefault="000F156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F1560">
      <w:r>
        <w:separator/>
      </w:r>
    </w:p>
  </w:endnote>
  <w:endnote w:type="continuationSeparator" w:id="0">
    <w:p w:rsidR="00000000" w:rsidRDefault="000F1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56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560"/>
  <w:p w:rsidR="00B41BDA" w:rsidRDefault="000F156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5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F1560">
      <w:r>
        <w:separator/>
      </w:r>
    </w:p>
  </w:footnote>
  <w:footnote w:type="continuationSeparator" w:id="0">
    <w:p w:rsidR="00000000" w:rsidRDefault="000F15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1560"/>
    <w:rsid w:val="001915A3"/>
    <w:rsid w:val="00217F62"/>
    <w:rsid w:val="00A906D8"/>
    <w:rsid w:val="00AB5A74"/>
    <w:rsid w:val="00B41BD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F15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1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EYYFk/vA6gM39jPFEXv75EG/5GU=</DigestValue>
    </Reference>
    <Reference URI="#idOfficeObject" Type="http://www.w3.org/2000/09/xmldsig#Object">
      <DigestMethod Algorithm="http://www.w3.org/2000/09/xmldsig#sha1"/>
      <DigestValue>mvLyeJulpGE32Z9H5u/fRKjpmdM=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/b4Z3iobiGKXWUInerJRqMSK94E=</DigestValue>
    </Reference>
    <Reference URI="#idValidSigLnImg" Type="http://www.w3.org/2000/09/xmldsig#Object">
      <DigestMethod Algorithm="http://www.w3.org/2000/09/xmldsig#sha1"/>
      <DigestValue>rsX60+YIJfMKPTObnGgZVC35fIY=</DigestValue>
    </Reference>
    <Reference URI="#idInvalidSigLnImg" Type="http://www.w3.org/2000/09/xmldsig#Object">
      <DigestMethod Algorithm="http://www.w3.org/2000/09/xmldsig#sha1"/>
      <DigestValue>G8lokrTt5YUZgw5ho95hamXLBvk=</DigestValue>
    </Reference>
  </SignedInfo>
  <SignatureValue>kqf5Y0hvzZqBssHpqXft5jAZ1yw/j2S1KrOkaKJiPvdZ6ViSQdCleP4DyvotSmzsZ0e+yXedBkZx
3L4ahUwgmcymZbxRs36skQvG2kfsxoK24Lkar2Sr1RB8VDYH/a6HIDG6vI2VlAjQYT49uFfGWXrH
hsFvoLtfTaC51k9b6WcfQevUkEE79t1GI4ykXrSIoKDe3RiW6guvBN0YWpM1uqxPjdiCKXEY6YQv
ZKZGJkAs5SptOi31Vw1dDv4KyAXpKZ+ia6+++N1KqKmZppQbY7tdBegF1YUwfNwSO5K85p7soD2J
xrhRddzPNzxPHuLz4pCiR+QXKIOsTR6Z+LkOnA==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fwymod/fBCxwXMQbFb6scESndxQ=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hAHx9GQZ3a4dJ3LqtzHRStlwubE=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QeppRKq+8+9hgdDPXn5tFAYvkv4=</DigestValue>
      </Reference>
      <Reference URI="/word/footer3.xml?ContentType=application/vnd.openxmlformats-officedocument.wordprocessingml.footer+xml">
        <DigestMethod Algorithm="http://www.w3.org/2000/09/xmldsig#sha1"/>
        <DigestValue>gZ7KoMl6GOvtgmUYMXeT4rvHjR0=</DigestValue>
      </Reference>
      <Reference URI="/word/document.xml?ContentType=application/vnd.openxmlformats-officedocument.wordprocessingml.document.main+xml">
        <DigestMethod Algorithm="http://www.w3.org/2000/09/xmldsig#sha1"/>
        <DigestValue>SmTbVkFh7zFBJx7uvmmJH5MmPzQ=</DigestValue>
      </Reference>
      <Reference URI="/word/footnotes.xml?ContentType=application/vnd.openxmlformats-officedocument.wordprocessingml.footnotes+xml">
        <DigestMethod Algorithm="http://www.w3.org/2000/09/xmldsig#sha1"/>
        <DigestValue>l59cp9PL4wYUzSkaHEOMtx0rd8U=</DigestValue>
      </Reference>
      <Reference URI="/word/footer1.xml?ContentType=application/vnd.openxmlformats-officedocument.wordprocessingml.footer+xml">
        <DigestMethod Algorithm="http://www.w3.org/2000/09/xmldsig#sha1"/>
        <DigestValue>gZ7KoMl6GOvtgmUYMXeT4rvHjR0=</DigestValue>
      </Reference>
      <Reference URI="/word/footer2.xml?ContentType=application/vnd.openxmlformats-officedocument.wordprocessingml.footer+xml">
        <DigestMethod Algorithm="http://www.w3.org/2000/09/xmldsig#sha1"/>
        <DigestValue>DkJVB0H6zfwQAA+j4pzqO2AtUk4=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2014-10-10T02:00:10Z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{C99DE96F-9099-4E19-8DA6-040E3505BEC5}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2014-10-10T02:00:10Z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A9mwpQEWwK1AAAAEYVIT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ED2bCuAXbArUAAAA5x0h/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2861</Characters>
  <Application>Microsoft Office Word</Application>
  <DocSecurity>0</DocSecurity>
  <Lines>23</Lines>
  <Paragraphs>6</Paragraphs>
  <ScaleCrop>false</ScaleCrop>
  <Company>HP</Company>
  <LinksUpToDate>false</LinksUpToDate>
  <CharactersWithSpaces>3375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2014-10-10T02:00:00Z</dcterms:created>
  <dcterms:modified xsi:type="dcterms:W3CDTF">2014-10-10T02:00:00Z</dcterms:modified>
</cp:coreProperties>
</file>