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C17" w:rsidRDefault="00CC5FC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04C17" w:rsidRDefault="00CC5FC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04C17" w:rsidRDefault="00CC5FC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04C17" w:rsidRDefault="00CC5FC3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604C17" w:rsidRDefault="00CC5FC3">
      <w:pPr>
        <w:jc w:val="center"/>
      </w:pPr>
      <w:r>
        <w:rPr>
          <w:b/>
          <w:sz w:val="32"/>
          <w:szCs w:val="32"/>
        </w:rPr>
        <w:br/>
        <w:t>DFZ-2014-1457-X-NE-EI</w:t>
      </w:r>
    </w:p>
    <w:p w:rsidR="00604C17" w:rsidRDefault="00604C1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04C17">
        <w:trPr>
          <w:jc w:val="center"/>
        </w:trPr>
        <w:tc>
          <w:tcPr>
            <w:tcW w:w="1500" w:type="dxa"/>
          </w:tcPr>
          <w:p w:rsidR="00604C17" w:rsidRDefault="00604C17"/>
        </w:tc>
        <w:tc>
          <w:tcPr>
            <w:tcW w:w="375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04C17">
        <w:trPr>
          <w:jc w:val="center"/>
        </w:trPr>
        <w:tc>
          <w:tcPr>
            <w:tcW w:w="231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04C17" w:rsidRPr="00CC5FC3" w:rsidRDefault="00CC5FC3">
            <w:pPr>
              <w:jc w:val="center"/>
              <w:rPr>
                <w:sz w:val="18"/>
              </w:rPr>
            </w:pPr>
            <w:r w:rsidRPr="00CC5FC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04C17" w:rsidRDefault="00CC5FC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31DEA5E-5EA3-4991-8BDA-8552F707352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04C17">
        <w:trPr>
          <w:jc w:val="center"/>
        </w:trPr>
        <w:tc>
          <w:tcPr>
            <w:tcW w:w="231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04C17" w:rsidRDefault="00CC5FC3">
      <w:r>
        <w:br w:type="page"/>
      </w:r>
    </w:p>
    <w:p w:rsidR="00604C17" w:rsidRDefault="00CC5FC3">
      <w:r>
        <w:rPr>
          <w:b/>
        </w:rPr>
        <w:lastRenderedPageBreak/>
        <w:br/>
        <w:t>1. RESUMEN.</w:t>
      </w:r>
    </w:p>
    <w:p w:rsidR="00604C17" w:rsidRDefault="00CC5FC3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“PISCICULTURA ÑILQUE”, en el marco de la norma de emisión DS.90/00 para el reporte del período correspondiente a NOVIEMBRE del año 2013.</w:t>
      </w:r>
    </w:p>
    <w:p w:rsidR="00604C17" w:rsidRDefault="00CC5FC3">
      <w:pPr>
        <w:jc w:val="both"/>
      </w:pPr>
      <w:r>
        <w:br/>
        <w:t>Entre los principales hechos</w:t>
      </w:r>
      <w:r>
        <w:t xml:space="preserve"> constatados como no conformidades se encuentran: El establecimiento industrial no informa en su autocontrol todas las muestras del período controlado indicadas en su programa de monitoreo; El volumen de descarga informado excede el valor límite indicado e</w:t>
      </w:r>
      <w:r>
        <w:t xml:space="preserve">n su programa de monitoreo; </w:t>
      </w:r>
    </w:p>
    <w:p w:rsidR="00604C17" w:rsidRDefault="00CC5FC3">
      <w:r>
        <w:rPr>
          <w:b/>
        </w:rPr>
        <w:br/>
        <w:t>2. IDENTIFICACIÓN DEL PROYECTO, ACTIVIDAD O FUENTE FISCALIZADA</w:t>
      </w:r>
    </w:p>
    <w:p w:rsidR="00604C17" w:rsidRDefault="00604C1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04C17">
        <w:trPr>
          <w:jc w:val="center"/>
        </w:trPr>
        <w:tc>
          <w:tcPr>
            <w:tcW w:w="2310" w:type="pct"/>
            <w:gridSpan w:val="2"/>
          </w:tcPr>
          <w:p w:rsidR="00604C17" w:rsidRDefault="00CC5FC3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604C17" w:rsidRDefault="00CC5FC3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604C17">
        <w:trPr>
          <w:jc w:val="center"/>
        </w:trPr>
        <w:tc>
          <w:tcPr>
            <w:tcW w:w="2310" w:type="pct"/>
            <w:gridSpan w:val="4"/>
          </w:tcPr>
          <w:p w:rsidR="00604C17" w:rsidRDefault="00CC5FC3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PISCICULTURA ÑILQUE</w:t>
            </w:r>
          </w:p>
        </w:tc>
      </w:tr>
      <w:tr w:rsidR="00604C17">
        <w:trPr>
          <w:jc w:val="center"/>
        </w:trPr>
        <w:tc>
          <w:tcPr>
            <w:tcW w:w="15000" w:type="dxa"/>
          </w:tcPr>
          <w:p w:rsidR="00604C17" w:rsidRDefault="00CC5FC3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604C17" w:rsidRDefault="00CC5FC3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04C17" w:rsidRDefault="00CC5FC3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604C17" w:rsidRDefault="00CC5FC3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604C17">
        <w:trPr>
          <w:jc w:val="center"/>
        </w:trPr>
        <w:tc>
          <w:tcPr>
            <w:tcW w:w="2310" w:type="pct"/>
            <w:gridSpan w:val="2"/>
          </w:tcPr>
          <w:p w:rsidR="00604C17" w:rsidRDefault="00CC5FC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04C17" w:rsidRDefault="00CC5FC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04C17" w:rsidRDefault="00CC5FC3">
      <w:r>
        <w:rPr>
          <w:b/>
        </w:rPr>
        <w:br/>
        <w:t>3. ANTECEDENTES DE LA ACTIVIDAD DE FISCALIZACIÓN</w:t>
      </w:r>
    </w:p>
    <w:p w:rsidR="00604C17" w:rsidRDefault="00604C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04C17">
        <w:trPr>
          <w:jc w:val="center"/>
        </w:trPr>
        <w:tc>
          <w:tcPr>
            <w:tcW w:w="12000" w:type="dxa"/>
          </w:tcPr>
          <w:p w:rsidR="00604C17" w:rsidRDefault="00CC5FC3">
            <w:r>
              <w:t>Motivo de la Actividad de Fiscal</w:t>
            </w:r>
            <w:r>
              <w:t>ización:</w:t>
            </w:r>
          </w:p>
        </w:tc>
        <w:tc>
          <w:tcPr>
            <w:tcW w:w="30000" w:type="dxa"/>
          </w:tcPr>
          <w:p w:rsidR="00604C17" w:rsidRDefault="00CC5FC3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r>
              <w:t>Materia Específica Objeto de la Fiscalización:</w:t>
            </w:r>
          </w:p>
        </w:tc>
        <w:tc>
          <w:tcPr>
            <w:tcW w:w="2310" w:type="auto"/>
          </w:tcPr>
          <w:p w:rsidR="00604C17" w:rsidRDefault="00CC5FC3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604C17" w:rsidRDefault="00CC5FC3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04C17" w:rsidRDefault="00CC5FC3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604C17" w:rsidRDefault="00CC5FC3">
      <w:r>
        <w:rPr>
          <w:b/>
        </w:rPr>
        <w:br/>
      </w:r>
      <w:r>
        <w:rPr>
          <w:b/>
        </w:rPr>
        <w:tab/>
        <w:t>4.1. Identificación de la descarga</w:t>
      </w:r>
    </w:p>
    <w:p w:rsidR="00604C17" w:rsidRDefault="00604C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604C17">
        <w:trPr>
          <w:jc w:val="center"/>
        </w:trPr>
        <w:tc>
          <w:tcPr>
            <w:tcW w:w="6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04C17" w:rsidRDefault="00604C17"/>
        </w:tc>
        <w:tc>
          <w:tcPr>
            <w:tcW w:w="2310" w:type="auto"/>
          </w:tcPr>
          <w:p w:rsidR="00604C17" w:rsidRDefault="00604C17"/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604C17" w:rsidRDefault="00CC5FC3">
            <w:r>
              <w:rPr>
                <w:sz w:val="18"/>
                <w:szCs w:val="18"/>
              </w:rPr>
              <w:t>07-2013</w:t>
            </w:r>
          </w:p>
        </w:tc>
      </w:tr>
    </w:tbl>
    <w:p w:rsidR="00604C17" w:rsidRDefault="00CC5FC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04C17" w:rsidRDefault="00604C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604C17">
        <w:trPr>
          <w:jc w:val="center"/>
        </w:trPr>
        <w:tc>
          <w:tcPr>
            <w:tcW w:w="2310" w:type="auto"/>
          </w:tcPr>
          <w:p w:rsidR="00604C17" w:rsidRDefault="00604C17"/>
        </w:tc>
        <w:tc>
          <w:tcPr>
            <w:tcW w:w="2310" w:type="auto"/>
          </w:tcPr>
          <w:p w:rsidR="00604C17" w:rsidRDefault="00604C17"/>
        </w:tc>
        <w:tc>
          <w:tcPr>
            <w:tcW w:w="2310" w:type="auto"/>
            <w:gridSpan w:val="8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604C17"/>
        </w:tc>
        <w:tc>
          <w:tcPr>
            <w:tcW w:w="2310" w:type="auto"/>
          </w:tcPr>
          <w:p w:rsidR="00604C17" w:rsidRDefault="00604C17"/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04C17">
        <w:trPr>
          <w:jc w:val="center"/>
        </w:trPr>
        <w:tc>
          <w:tcPr>
            <w:tcW w:w="45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C17" w:rsidRDefault="00CC5FC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04C17" w:rsidRDefault="00CC5FC3">
      <w:r>
        <w:rPr>
          <w:b/>
        </w:rPr>
        <w:br/>
        <w:t>5. CONCLUSIONES</w:t>
      </w:r>
    </w:p>
    <w:p w:rsidR="00604C17" w:rsidRDefault="00CC5FC3">
      <w:r>
        <w:br/>
        <w:t>Del total de exigencias verificadas, se identificaron las siguientes no conformidades:</w:t>
      </w:r>
    </w:p>
    <w:p w:rsidR="00604C17" w:rsidRDefault="00604C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604C17">
        <w:trPr>
          <w:jc w:val="center"/>
        </w:trPr>
        <w:tc>
          <w:tcPr>
            <w:tcW w:w="4500" w:type="dxa"/>
          </w:tcPr>
          <w:p w:rsidR="00604C17" w:rsidRDefault="00CC5FC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04C17" w:rsidRDefault="00CC5FC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04C17" w:rsidRDefault="00CC5FC3">
            <w:pPr>
              <w:jc w:val="center"/>
            </w:pPr>
            <w:r>
              <w:t>Descripción de la No Conformidad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04C17" w:rsidRDefault="00CC5FC3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604C17" w:rsidRDefault="00CC5FC3">
            <w:r>
              <w:t>El establecimiento industrial no informa en su autocontrol todas las muestras del período controlado indicadas en su programa de monitoreo.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04C17" w:rsidRDefault="00CC5FC3">
            <w:r>
              <w:t>Caudal bajo Resolución</w:t>
            </w:r>
          </w:p>
        </w:tc>
        <w:tc>
          <w:tcPr>
            <w:tcW w:w="2310" w:type="auto"/>
          </w:tcPr>
          <w:p w:rsidR="00604C17" w:rsidRDefault="00CC5FC3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604C17" w:rsidRDefault="00CC5FC3">
      <w:r>
        <w:rPr>
          <w:b/>
        </w:rPr>
        <w:br/>
        <w:t>6. ANEXOS</w:t>
      </w:r>
    </w:p>
    <w:p w:rsidR="00604C17" w:rsidRDefault="00604C1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04C17">
        <w:trPr>
          <w:jc w:val="center"/>
        </w:trPr>
        <w:tc>
          <w:tcPr>
            <w:tcW w:w="4500" w:type="dxa"/>
          </w:tcPr>
          <w:p w:rsidR="00604C17" w:rsidRDefault="00CC5FC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04C17" w:rsidRDefault="00CC5FC3">
            <w:pPr>
              <w:jc w:val="center"/>
            </w:pPr>
            <w:r>
              <w:t xml:space="preserve">Nombre Anexo </w:t>
            </w:r>
          </w:p>
        </w:tc>
      </w:tr>
      <w:tr w:rsidR="00604C17">
        <w:trPr>
          <w:jc w:val="center"/>
        </w:trPr>
        <w:tc>
          <w:tcPr>
            <w:tcW w:w="2310" w:type="auto"/>
          </w:tcPr>
          <w:p w:rsidR="00604C17" w:rsidRDefault="00CC5FC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04C17" w:rsidRDefault="00CC5FC3">
            <w:r>
              <w:t>Ficha de resultados de autocontrol PUNTO 1 (RIO ÑILQUE)</w:t>
            </w:r>
          </w:p>
        </w:tc>
      </w:tr>
    </w:tbl>
    <w:p w:rsidR="00000000" w:rsidRDefault="00CC5FC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C5FC3">
      <w:r>
        <w:separator/>
      </w:r>
    </w:p>
  </w:endnote>
  <w:endnote w:type="continuationSeparator" w:id="0">
    <w:p w:rsidR="00000000" w:rsidRDefault="00CC5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5FC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5FC3"/>
  <w:p w:rsidR="00604C17" w:rsidRDefault="00CC5FC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5FC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C5FC3">
      <w:r>
        <w:separator/>
      </w:r>
    </w:p>
  </w:footnote>
  <w:footnote w:type="continuationSeparator" w:id="0">
    <w:p w:rsidR="00000000" w:rsidRDefault="00CC5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04C17"/>
    <w:rsid w:val="00A906D8"/>
    <w:rsid w:val="00AB5A74"/>
    <w:rsid w:val="00CC5FC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C5F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5F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5sJrJKCk96wNIE+ACxk0fbFfX2U=</DigestValue>
    </Reference>
    <Reference URI="#idOfficeObject" Type="http://www.w3.org/2000/09/xmldsig#Object">
      <DigestMethod Algorithm="http://www.w3.org/2000/09/xmldsig#sha1"/>
      <DigestValue>dbUX+MARJPZMn9i5cWcUBINnIII=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EeHVzzG3qW7WtQF/Ls3usa0eOyo=</DigestValue>
    </Reference>
    <Reference URI="#idValidSigLnImg" Type="http://www.w3.org/2000/09/xmldsig#Object">
      <DigestMethod Algorithm="http://www.w3.org/2000/09/xmldsig#sha1"/>
      <DigestValue>1AfTgggLpMfQUA+6bq5msYFF29s=</DigestValue>
    </Reference>
    <Reference URI="#idInvalidSigLnImg" Type="http://www.w3.org/2000/09/xmldsig#Object">
      <DigestMethod Algorithm="http://www.w3.org/2000/09/xmldsig#sha1"/>
      <DigestValue>l01+tD2ldkv4mF8K94kCzJfpHsU=</DigestValue>
    </Reference>
  </SignedInfo>
  <SignatureValue>PBRU0cJqoQ54s4gqrBFFhXClchU4+1+ASiylFVbfuIwi1+3zXktkqtzNIVuODy1d6c0nMnzKAA84
RNWHoBI8QT0+dResVu0U+yIEj3FlBE0zA0ZfPMt+aAVeK6F6K8kMqoKvqFub9eyaGv9PuwNUMqO7
0D0gYbmGyqcFfR5jZNVuZbp6obMdcRYmuKrOwGQEuJ6QRZBzP4018mSZLz+mV+9wTdlSnury/ZcO
YANqyPmjjOrEbnXinALvmjihLSWmS+s7l01QNBE2MEp8BzILtOLNDTBx78DWypFa4Tw11iGltIJh
jAKI+sRUeXlS/ysbGspjhFFFa58mz29Sv5hdnw==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+nis9btmON/gMQPicNluY3tPiRI=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OhD5zOFH0jhoMqcfF8kbuFiJJ54=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qytpFVHzg8MypVXeVZKJUH8cnHI=</DigestValue>
      </Reference>
      <Reference URI="/word/footer3.xml?ContentType=application/vnd.openxmlformats-officedocument.wordprocessingml.footer+xml">
        <DigestMethod Algorithm="http://www.w3.org/2000/09/xmldsig#sha1"/>
        <DigestValue>wsYuVCjVOEi6BOinCvmfl86kpuw=</DigestValue>
      </Reference>
      <Reference URI="/word/document.xml?ContentType=application/vnd.openxmlformats-officedocument.wordprocessingml.document.main+xml">
        <DigestMethod Algorithm="http://www.w3.org/2000/09/xmldsig#sha1"/>
        <DigestValue>HCTh6MV8QCNeUNotkeupneMxAAE=</DigestValue>
      </Reference>
      <Reference URI="/word/footnotes.xml?ContentType=application/vnd.openxmlformats-officedocument.wordprocessingml.footnotes+xml">
        <DigestMethod Algorithm="http://www.w3.org/2000/09/xmldsig#sha1"/>
        <DigestValue>iNxxzpyUp1UPWtUv2fj4GX3FVL4=</DigestValue>
      </Reference>
      <Reference URI="/word/footer1.xml?ContentType=application/vnd.openxmlformats-officedocument.wordprocessingml.footer+xml">
        <DigestMethod Algorithm="http://www.w3.org/2000/09/xmldsig#sha1"/>
        <DigestValue>wsYuVCjVOEi6BOinCvmfl86kpuw=</DigestValue>
      </Reference>
      <Reference URI="/word/footer2.xml?ContentType=application/vnd.openxmlformats-officedocument.wordprocessingml.footer+xml">
        <DigestMethod Algorithm="http://www.w3.org/2000/09/xmldsig#sha1"/>
        <DigestValue>gEShvG7tDcXpjXjiRW0zeebueVc=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2014-10-09T01:35:43Z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{631DEA5E-5EA3-4991-8BDA-8552F707352D}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2014-10-09T01:35:43Z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Brcg1gOhgI1AAAAKcSIaA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GtyDUDcLQjUAAAAEhIhS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2922</Characters>
  <Application>Microsoft Office Word</Application>
  <DocSecurity>0</DocSecurity>
  <Lines>24</Lines>
  <Paragraphs>6</Paragraphs>
  <ScaleCrop>false</ScaleCrop>
  <Company>HP</Company>
  <LinksUpToDate>false</LinksUpToDate>
  <CharactersWithSpaces>3447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2014-10-09T01:35:00Z</dcterms:created>
  <dcterms:modified xsi:type="dcterms:W3CDTF">2014-10-09T01:35:00Z</dcterms:modified>
</cp:coreProperties>
</file>