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575A" w:rsidRDefault="004B7AC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A575A" w:rsidRDefault="004B7AC3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6A575A" w:rsidRDefault="004B7AC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A575A" w:rsidRPr="004B7AC3" w:rsidRDefault="004B7AC3">
      <w:pPr>
        <w:jc w:val="center"/>
        <w:rPr>
          <w:lang w:val="en-US"/>
        </w:rPr>
      </w:pPr>
      <w:r w:rsidRPr="004B7AC3">
        <w:rPr>
          <w:b/>
          <w:sz w:val="32"/>
          <w:szCs w:val="32"/>
          <w:lang w:val="en-US"/>
        </w:rPr>
        <w:br/>
        <w:t>INVERTEC SEAFOOD S.A. (CASTRO)</w:t>
      </w:r>
    </w:p>
    <w:p w:rsidR="006A575A" w:rsidRDefault="004B7AC3">
      <w:pPr>
        <w:jc w:val="center"/>
      </w:pPr>
      <w:r w:rsidRPr="004B7AC3">
        <w:rPr>
          <w:b/>
          <w:sz w:val="32"/>
          <w:szCs w:val="32"/>
          <w:lang w:val="en-US"/>
        </w:rPr>
        <w:br/>
      </w:r>
      <w:r>
        <w:rPr>
          <w:b/>
          <w:sz w:val="32"/>
          <w:szCs w:val="32"/>
        </w:rPr>
        <w:t>DFZ-2013-3862-X-NE-EI</w:t>
      </w:r>
    </w:p>
    <w:p w:rsidR="006A575A" w:rsidRDefault="006A575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A575A">
        <w:trPr>
          <w:jc w:val="center"/>
        </w:trPr>
        <w:tc>
          <w:tcPr>
            <w:tcW w:w="1500" w:type="dxa"/>
          </w:tcPr>
          <w:p w:rsidR="006A575A" w:rsidRDefault="006A575A"/>
        </w:tc>
        <w:tc>
          <w:tcPr>
            <w:tcW w:w="3750" w:type="dxa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A575A">
        <w:trPr>
          <w:jc w:val="center"/>
        </w:trPr>
        <w:tc>
          <w:tcPr>
            <w:tcW w:w="2310" w:type="dxa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A575A" w:rsidRPr="004B7AC3" w:rsidRDefault="004B7AC3">
            <w:pPr>
              <w:jc w:val="center"/>
              <w:rPr>
                <w:sz w:val="18"/>
              </w:rPr>
            </w:pPr>
            <w:r w:rsidRPr="004B7AC3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6A575A" w:rsidRDefault="004B7AC3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F8640B36-A7E1-40FB-AC7B-F01D1DED09B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6A575A">
        <w:trPr>
          <w:jc w:val="center"/>
        </w:trPr>
        <w:tc>
          <w:tcPr>
            <w:tcW w:w="2310" w:type="dxa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6A575A" w:rsidRDefault="004B7AC3">
      <w:r>
        <w:br w:type="page"/>
      </w:r>
    </w:p>
    <w:p w:rsidR="006A575A" w:rsidRDefault="004B7AC3">
      <w:r>
        <w:rPr>
          <w:b/>
        </w:rPr>
        <w:lastRenderedPageBreak/>
        <w:br/>
        <w:t>1. RESUMEN.</w:t>
      </w:r>
    </w:p>
    <w:p w:rsidR="006A575A" w:rsidRDefault="004B7AC3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“INVERTEC SEAFOOD S.A. (CASTRO)”, en el marco de la norma de emisión DS.90/00 para el reporte del período correspondiente a FEBRERO del año 2</w:t>
      </w:r>
      <w:r>
        <w:t>013.</w:t>
      </w:r>
    </w:p>
    <w:p w:rsidR="006A575A" w:rsidRDefault="004B7AC3">
      <w:pPr>
        <w:jc w:val="both"/>
      </w:pPr>
      <w:r>
        <w:br/>
        <w:t>Entre los principales hechos constatados como no conformidades se encuentran: El volumen de descarga informado excede el valor límite indicado en su programa de monitoreo; El establecimiento industrial no informa remuestreo para el período controlado</w:t>
      </w:r>
      <w:r>
        <w:t xml:space="preserve">; </w:t>
      </w:r>
    </w:p>
    <w:p w:rsidR="006A575A" w:rsidRDefault="004B7AC3">
      <w:r>
        <w:rPr>
          <w:b/>
        </w:rPr>
        <w:br/>
        <w:t>2. IDENTIFICACIÓN DEL PROYECTO, ACTIVIDAD O FUENTE FISCALIZADA</w:t>
      </w:r>
    </w:p>
    <w:p w:rsidR="006A575A" w:rsidRDefault="006A575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A575A">
        <w:trPr>
          <w:jc w:val="center"/>
        </w:trPr>
        <w:tc>
          <w:tcPr>
            <w:tcW w:w="2310" w:type="pct"/>
            <w:gridSpan w:val="2"/>
          </w:tcPr>
          <w:p w:rsidR="006A575A" w:rsidRDefault="004B7AC3">
            <w:r>
              <w:rPr>
                <w:b/>
              </w:rPr>
              <w:t>Titular de la actividad, proyecto o fuente fiscalizada:</w:t>
            </w:r>
            <w:r>
              <w:br/>
              <w:t>INVERTEC SEAFOOD S.A.</w:t>
            </w:r>
          </w:p>
        </w:tc>
        <w:tc>
          <w:tcPr>
            <w:tcW w:w="2310" w:type="pct"/>
            <w:gridSpan w:val="2"/>
          </w:tcPr>
          <w:p w:rsidR="006A575A" w:rsidRDefault="004B7AC3">
            <w:r>
              <w:rPr>
                <w:b/>
              </w:rPr>
              <w:t>RUT o RUN:</w:t>
            </w:r>
            <w:r>
              <w:br/>
              <w:t>96561970-4</w:t>
            </w:r>
          </w:p>
        </w:tc>
      </w:tr>
      <w:tr w:rsidR="006A575A">
        <w:trPr>
          <w:jc w:val="center"/>
        </w:trPr>
        <w:tc>
          <w:tcPr>
            <w:tcW w:w="2310" w:type="pct"/>
            <w:gridSpan w:val="4"/>
          </w:tcPr>
          <w:p w:rsidR="006A575A" w:rsidRDefault="004B7AC3">
            <w:r>
              <w:rPr>
                <w:b/>
              </w:rPr>
              <w:t>Identificación de la actividad, proyecto o fuente fiscalizada:</w:t>
            </w:r>
            <w:r>
              <w:br/>
              <w:t xml:space="preserve">INVERTEC SEAFOOD S.A. </w:t>
            </w:r>
            <w:r>
              <w:t>(CASTRO)</w:t>
            </w:r>
          </w:p>
        </w:tc>
      </w:tr>
      <w:tr w:rsidR="006A575A">
        <w:trPr>
          <w:jc w:val="center"/>
        </w:trPr>
        <w:tc>
          <w:tcPr>
            <w:tcW w:w="15000" w:type="dxa"/>
          </w:tcPr>
          <w:p w:rsidR="006A575A" w:rsidRDefault="004B7AC3">
            <w:r>
              <w:rPr>
                <w:b/>
              </w:rPr>
              <w:t>Dirección:</w:t>
            </w:r>
            <w:r>
              <w:br/>
              <w:t>LLAU LLAO S/N°</w:t>
            </w:r>
          </w:p>
        </w:tc>
        <w:tc>
          <w:tcPr>
            <w:tcW w:w="15000" w:type="dxa"/>
          </w:tcPr>
          <w:p w:rsidR="006A575A" w:rsidRDefault="004B7AC3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6A575A" w:rsidRDefault="004B7AC3">
            <w:r>
              <w:rPr>
                <w:b/>
              </w:rPr>
              <w:t>Provincia:</w:t>
            </w:r>
            <w:r>
              <w:br/>
              <w:t>CHILOÉ</w:t>
            </w:r>
          </w:p>
        </w:tc>
        <w:tc>
          <w:tcPr>
            <w:tcW w:w="15000" w:type="dxa"/>
          </w:tcPr>
          <w:p w:rsidR="006A575A" w:rsidRDefault="004B7AC3">
            <w:r>
              <w:rPr>
                <w:b/>
              </w:rPr>
              <w:t>Comuna:</w:t>
            </w:r>
            <w:r>
              <w:br/>
              <w:t>CASTRO</w:t>
            </w:r>
          </w:p>
        </w:tc>
      </w:tr>
      <w:tr w:rsidR="006A575A">
        <w:trPr>
          <w:jc w:val="center"/>
        </w:trPr>
        <w:tc>
          <w:tcPr>
            <w:tcW w:w="2310" w:type="pct"/>
            <w:gridSpan w:val="2"/>
          </w:tcPr>
          <w:p w:rsidR="006A575A" w:rsidRDefault="004B7AC3">
            <w:r>
              <w:rPr>
                <w:b/>
              </w:rPr>
              <w:t>Correo electrónico:</w:t>
            </w:r>
            <w:r>
              <w:br/>
              <w:t>GMANSILLA@INVERTEC.CL</w:t>
            </w:r>
          </w:p>
        </w:tc>
        <w:tc>
          <w:tcPr>
            <w:tcW w:w="2310" w:type="pct"/>
            <w:gridSpan w:val="2"/>
          </w:tcPr>
          <w:p w:rsidR="006A575A" w:rsidRDefault="004B7AC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A575A" w:rsidRDefault="004B7AC3">
      <w:r>
        <w:rPr>
          <w:b/>
        </w:rPr>
        <w:br/>
        <w:t>3. ANTECEDENTES DE LA ACTIVIDAD DE FISCALIZACIÓN</w:t>
      </w:r>
    </w:p>
    <w:p w:rsidR="006A575A" w:rsidRDefault="006A575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A575A">
        <w:trPr>
          <w:jc w:val="center"/>
        </w:trPr>
        <w:tc>
          <w:tcPr>
            <w:tcW w:w="12000" w:type="dxa"/>
          </w:tcPr>
          <w:p w:rsidR="006A575A" w:rsidRDefault="004B7AC3">
            <w:r>
              <w:t>Motivo de la Actividad de Fiscalización:</w:t>
            </w:r>
          </w:p>
        </w:tc>
        <w:tc>
          <w:tcPr>
            <w:tcW w:w="30000" w:type="dxa"/>
          </w:tcPr>
          <w:p w:rsidR="006A575A" w:rsidRDefault="004B7AC3">
            <w:r>
              <w:t xml:space="preserve">Actividad </w:t>
            </w:r>
            <w:r>
              <w:t>Programada de Seguimiento Ambiental de Normas de Emisión referentes a la descarga de Residuos Líquidos para el período de FEBRERO del 2013.</w:t>
            </w:r>
          </w:p>
        </w:tc>
      </w:tr>
      <w:tr w:rsidR="006A575A">
        <w:trPr>
          <w:jc w:val="center"/>
        </w:trPr>
        <w:tc>
          <w:tcPr>
            <w:tcW w:w="2310" w:type="auto"/>
          </w:tcPr>
          <w:p w:rsidR="006A575A" w:rsidRDefault="004B7AC3">
            <w:r>
              <w:t>Materia Específica Objeto de la Fiscalización:</w:t>
            </w:r>
          </w:p>
        </w:tc>
        <w:tc>
          <w:tcPr>
            <w:tcW w:w="2310" w:type="auto"/>
          </w:tcPr>
          <w:p w:rsidR="006A575A" w:rsidRDefault="004B7AC3">
            <w:r>
              <w:t>Analizar los resultados analíticos de la calidad de los Residuos Líq</w:t>
            </w:r>
            <w:r>
              <w:t>uidos descargados por la actividad industrial individualizada anteriormente, según la siguiente Resolución de Monitoreo (RPM):</w:t>
            </w:r>
            <w:r>
              <w:br/>
              <w:t>SISS N° 3450 de fecha 22-09-2006</w:t>
            </w:r>
          </w:p>
        </w:tc>
      </w:tr>
      <w:tr w:rsidR="006A575A">
        <w:trPr>
          <w:jc w:val="center"/>
        </w:trPr>
        <w:tc>
          <w:tcPr>
            <w:tcW w:w="2310" w:type="auto"/>
          </w:tcPr>
          <w:p w:rsidR="006A575A" w:rsidRDefault="004B7AC3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6A575A" w:rsidRDefault="004B7AC3">
            <w:r>
              <w:t>La Resolución de Califi</w:t>
            </w:r>
            <w:r>
              <w:t>cación Ambiental que regula la actividad es:</w:t>
            </w:r>
            <w:r>
              <w:br/>
              <w:t>RCA N°436 de fecha 14-07-2006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</w:t>
            </w:r>
            <w:r>
              <w:t>nas y Continentales Superficiales</w:t>
            </w:r>
          </w:p>
        </w:tc>
      </w:tr>
    </w:tbl>
    <w:p w:rsidR="006A575A" w:rsidRDefault="004B7AC3">
      <w:r>
        <w:rPr>
          <w:b/>
        </w:rPr>
        <w:lastRenderedPageBreak/>
        <w:br/>
        <w:t>4. ACTIVIDADES DE FISCALIZACIÓN REALIZADAS Y RESULTADOS</w:t>
      </w:r>
    </w:p>
    <w:p w:rsidR="006A575A" w:rsidRDefault="004B7AC3">
      <w:r>
        <w:rPr>
          <w:b/>
        </w:rPr>
        <w:br/>
      </w:r>
      <w:r>
        <w:rPr>
          <w:b/>
        </w:rPr>
        <w:tab/>
        <w:t>4.1. Identificación de la descarga</w:t>
      </w:r>
    </w:p>
    <w:p w:rsidR="006A575A" w:rsidRDefault="006A575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1"/>
        <w:gridCol w:w="1231"/>
        <w:gridCol w:w="1034"/>
        <w:gridCol w:w="1353"/>
        <w:gridCol w:w="1064"/>
        <w:gridCol w:w="1055"/>
        <w:gridCol w:w="878"/>
        <w:gridCol w:w="868"/>
        <w:gridCol w:w="806"/>
        <w:gridCol w:w="916"/>
        <w:gridCol w:w="1001"/>
        <w:gridCol w:w="746"/>
        <w:gridCol w:w="942"/>
        <w:gridCol w:w="939"/>
      </w:tblGrid>
      <w:tr w:rsidR="006A575A">
        <w:trPr>
          <w:jc w:val="center"/>
        </w:trPr>
        <w:tc>
          <w:tcPr>
            <w:tcW w:w="6000" w:type="dxa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 xml:space="preserve">UTM </w:t>
            </w:r>
            <w:r>
              <w:rPr>
                <w:sz w:val="18"/>
                <w:szCs w:val="18"/>
              </w:rPr>
              <w:t>Este</w:t>
            </w:r>
          </w:p>
        </w:tc>
        <w:tc>
          <w:tcPr>
            <w:tcW w:w="3000" w:type="dxa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A575A">
        <w:trPr>
          <w:jc w:val="center"/>
        </w:trPr>
        <w:tc>
          <w:tcPr>
            <w:tcW w:w="2310" w:type="auto"/>
          </w:tcPr>
          <w:p w:rsidR="006A575A" w:rsidRDefault="004B7AC3">
            <w:r>
              <w:rPr>
                <w:sz w:val="18"/>
                <w:szCs w:val="18"/>
              </w:rPr>
              <w:t>96561970-4-16-233</w:t>
            </w:r>
          </w:p>
        </w:tc>
        <w:tc>
          <w:tcPr>
            <w:tcW w:w="2310" w:type="auto"/>
          </w:tcPr>
          <w:p w:rsidR="006A575A" w:rsidRDefault="004B7AC3">
            <w:r>
              <w:rPr>
                <w:sz w:val="18"/>
                <w:szCs w:val="18"/>
              </w:rPr>
              <w:t>PUNTO 1 (ESTERO LLAU LLAO)</w:t>
            </w:r>
          </w:p>
        </w:tc>
        <w:tc>
          <w:tcPr>
            <w:tcW w:w="2310" w:type="auto"/>
          </w:tcPr>
          <w:p w:rsidR="006A575A" w:rsidRDefault="004B7AC3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A575A" w:rsidRDefault="004B7AC3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6A575A" w:rsidRDefault="004B7AC3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6A575A" w:rsidRDefault="004B7AC3">
            <w:r>
              <w:rPr>
                <w:sz w:val="18"/>
                <w:szCs w:val="18"/>
              </w:rPr>
              <w:t>ESTERO LLAU LLAO (CASTRO)</w:t>
            </w:r>
          </w:p>
        </w:tc>
        <w:tc>
          <w:tcPr>
            <w:tcW w:w="2310" w:type="auto"/>
          </w:tcPr>
          <w:p w:rsidR="006A575A" w:rsidRDefault="004B7AC3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6A575A" w:rsidRDefault="004B7AC3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6A575A" w:rsidRDefault="006A575A"/>
        </w:tc>
        <w:tc>
          <w:tcPr>
            <w:tcW w:w="2310" w:type="auto"/>
          </w:tcPr>
          <w:p w:rsidR="006A575A" w:rsidRDefault="004B7AC3">
            <w:r>
              <w:rPr>
                <w:sz w:val="18"/>
                <w:szCs w:val="18"/>
              </w:rPr>
              <w:t>601288</w:t>
            </w:r>
          </w:p>
        </w:tc>
        <w:tc>
          <w:tcPr>
            <w:tcW w:w="2310" w:type="auto"/>
          </w:tcPr>
          <w:p w:rsidR="006A575A" w:rsidRDefault="004B7AC3">
            <w:r>
              <w:rPr>
                <w:sz w:val="18"/>
                <w:szCs w:val="18"/>
              </w:rPr>
              <w:t>5301871</w:t>
            </w:r>
          </w:p>
        </w:tc>
        <w:tc>
          <w:tcPr>
            <w:tcW w:w="2310" w:type="auto"/>
          </w:tcPr>
          <w:p w:rsidR="006A575A" w:rsidRDefault="004B7AC3">
            <w:r>
              <w:rPr>
                <w:sz w:val="18"/>
                <w:szCs w:val="18"/>
              </w:rPr>
              <w:t>3450</w:t>
            </w:r>
          </w:p>
        </w:tc>
        <w:tc>
          <w:tcPr>
            <w:tcW w:w="2310" w:type="auto"/>
          </w:tcPr>
          <w:p w:rsidR="006A575A" w:rsidRDefault="004B7AC3">
            <w:r>
              <w:rPr>
                <w:sz w:val="18"/>
                <w:szCs w:val="18"/>
              </w:rPr>
              <w:t>22-09-2006</w:t>
            </w:r>
          </w:p>
        </w:tc>
        <w:tc>
          <w:tcPr>
            <w:tcW w:w="2310" w:type="auto"/>
          </w:tcPr>
          <w:p w:rsidR="006A575A" w:rsidRDefault="004B7AC3">
            <w:r>
              <w:rPr>
                <w:sz w:val="18"/>
                <w:szCs w:val="18"/>
              </w:rPr>
              <w:t>12-2010</w:t>
            </w:r>
          </w:p>
        </w:tc>
      </w:tr>
    </w:tbl>
    <w:p w:rsidR="006A575A" w:rsidRDefault="004B7AC3">
      <w:r>
        <w:rPr>
          <w:b/>
        </w:rPr>
        <w:br/>
      </w:r>
      <w:r>
        <w:rPr>
          <w:b/>
        </w:rPr>
        <w:tab/>
        <w:t xml:space="preserve">4.2. Resumen de resultados de la </w:t>
      </w:r>
      <w:r>
        <w:rPr>
          <w:b/>
        </w:rPr>
        <w:t>información proporcionada</w:t>
      </w:r>
    </w:p>
    <w:p w:rsidR="006A575A" w:rsidRDefault="006A575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6A575A">
        <w:trPr>
          <w:jc w:val="center"/>
        </w:trPr>
        <w:tc>
          <w:tcPr>
            <w:tcW w:w="2310" w:type="auto"/>
          </w:tcPr>
          <w:p w:rsidR="006A575A" w:rsidRDefault="006A575A"/>
        </w:tc>
        <w:tc>
          <w:tcPr>
            <w:tcW w:w="2310" w:type="auto"/>
          </w:tcPr>
          <w:p w:rsidR="006A575A" w:rsidRDefault="006A575A"/>
        </w:tc>
        <w:tc>
          <w:tcPr>
            <w:tcW w:w="2310" w:type="auto"/>
            <w:gridSpan w:val="8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A575A">
        <w:trPr>
          <w:jc w:val="center"/>
        </w:trPr>
        <w:tc>
          <w:tcPr>
            <w:tcW w:w="2310" w:type="auto"/>
          </w:tcPr>
          <w:p w:rsidR="006A575A" w:rsidRDefault="006A575A"/>
        </w:tc>
        <w:tc>
          <w:tcPr>
            <w:tcW w:w="2310" w:type="auto"/>
          </w:tcPr>
          <w:p w:rsidR="006A575A" w:rsidRDefault="006A575A"/>
        </w:tc>
        <w:tc>
          <w:tcPr>
            <w:tcW w:w="2310" w:type="auto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A575A">
        <w:trPr>
          <w:jc w:val="center"/>
        </w:trPr>
        <w:tc>
          <w:tcPr>
            <w:tcW w:w="4500" w:type="dxa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A575A">
        <w:trPr>
          <w:jc w:val="center"/>
        </w:trPr>
        <w:tc>
          <w:tcPr>
            <w:tcW w:w="2310" w:type="auto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96561970-4-16-233</w:t>
            </w:r>
          </w:p>
        </w:tc>
        <w:tc>
          <w:tcPr>
            <w:tcW w:w="2310" w:type="auto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PUNTO 1 (ESTERO LLAU LLAO)</w:t>
            </w:r>
          </w:p>
        </w:tc>
        <w:tc>
          <w:tcPr>
            <w:tcW w:w="2310" w:type="auto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A575A" w:rsidRDefault="004B7AC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6A575A" w:rsidRDefault="004B7AC3">
      <w:r>
        <w:rPr>
          <w:b/>
        </w:rPr>
        <w:br/>
        <w:t>5. CONCLUSIONES</w:t>
      </w:r>
    </w:p>
    <w:p w:rsidR="006A575A" w:rsidRDefault="004B7AC3">
      <w:r>
        <w:br/>
        <w:t>Del total de exigencias verificadas, se identificaron las siguientes no conformidades:</w:t>
      </w:r>
    </w:p>
    <w:p w:rsidR="006A575A" w:rsidRDefault="006A575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6A575A">
        <w:trPr>
          <w:jc w:val="center"/>
        </w:trPr>
        <w:tc>
          <w:tcPr>
            <w:tcW w:w="4500" w:type="dxa"/>
          </w:tcPr>
          <w:p w:rsidR="006A575A" w:rsidRDefault="004B7AC3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A575A" w:rsidRDefault="004B7AC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A575A" w:rsidRDefault="004B7AC3">
            <w:pPr>
              <w:jc w:val="center"/>
            </w:pPr>
            <w:r>
              <w:t>Descripción de la No Conformidad</w:t>
            </w:r>
          </w:p>
        </w:tc>
      </w:tr>
      <w:tr w:rsidR="006A575A">
        <w:trPr>
          <w:jc w:val="center"/>
        </w:trPr>
        <w:tc>
          <w:tcPr>
            <w:tcW w:w="2310" w:type="auto"/>
          </w:tcPr>
          <w:p w:rsidR="006A575A" w:rsidRDefault="004B7AC3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6A575A" w:rsidRDefault="004B7AC3">
            <w:r>
              <w:t>Caudal bajo Resolución</w:t>
            </w:r>
          </w:p>
        </w:tc>
        <w:tc>
          <w:tcPr>
            <w:tcW w:w="2310" w:type="auto"/>
          </w:tcPr>
          <w:p w:rsidR="006A575A" w:rsidRDefault="004B7AC3">
            <w:r>
              <w:t>El volumen de descarga informado excede el valor límite indicado en su programa de monitoreo.</w:t>
            </w:r>
          </w:p>
        </w:tc>
      </w:tr>
      <w:tr w:rsidR="006A575A">
        <w:trPr>
          <w:jc w:val="center"/>
        </w:trPr>
        <w:tc>
          <w:tcPr>
            <w:tcW w:w="2310" w:type="auto"/>
          </w:tcPr>
          <w:p w:rsidR="006A575A" w:rsidRDefault="004B7AC3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6A575A" w:rsidRDefault="004B7AC3">
            <w:r>
              <w:t>Presentar Remuestras</w:t>
            </w:r>
          </w:p>
        </w:tc>
        <w:tc>
          <w:tcPr>
            <w:tcW w:w="2310" w:type="auto"/>
          </w:tcPr>
          <w:p w:rsidR="006A575A" w:rsidRDefault="004B7AC3">
            <w:r>
              <w:t xml:space="preserve">El establecimiento industrial no informa remuestreo para el </w:t>
            </w:r>
            <w:r>
              <w:t>período controlado.</w:t>
            </w:r>
          </w:p>
        </w:tc>
      </w:tr>
    </w:tbl>
    <w:p w:rsidR="006A575A" w:rsidRDefault="004B7AC3">
      <w:r>
        <w:rPr>
          <w:b/>
        </w:rPr>
        <w:br/>
        <w:t>6. ANEXOS</w:t>
      </w:r>
    </w:p>
    <w:p w:rsidR="006A575A" w:rsidRDefault="006A575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6A575A">
        <w:trPr>
          <w:jc w:val="center"/>
        </w:trPr>
        <w:tc>
          <w:tcPr>
            <w:tcW w:w="4500" w:type="dxa"/>
          </w:tcPr>
          <w:p w:rsidR="006A575A" w:rsidRDefault="004B7AC3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6A575A" w:rsidRDefault="004B7AC3">
            <w:pPr>
              <w:jc w:val="center"/>
            </w:pPr>
            <w:r>
              <w:t xml:space="preserve">Nombre Anexo </w:t>
            </w:r>
          </w:p>
        </w:tc>
      </w:tr>
      <w:tr w:rsidR="006A575A">
        <w:trPr>
          <w:jc w:val="center"/>
        </w:trPr>
        <w:tc>
          <w:tcPr>
            <w:tcW w:w="2310" w:type="auto"/>
          </w:tcPr>
          <w:p w:rsidR="006A575A" w:rsidRDefault="004B7AC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A575A" w:rsidRDefault="004B7AC3">
            <w:r>
              <w:t>Ficha de resultados de autocontrol PUNTO 1 (ESTERO LLAU LLAO)</w:t>
            </w:r>
          </w:p>
        </w:tc>
      </w:tr>
    </w:tbl>
    <w:p w:rsidR="00000000" w:rsidRDefault="004B7AC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4B7AC3">
      <w:r>
        <w:separator/>
      </w:r>
    </w:p>
  </w:endnote>
  <w:endnote w:type="continuationSeparator" w:id="0">
    <w:p w:rsidR="00000000" w:rsidRDefault="004B7A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B7AC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B7AC3"/>
  <w:p w:rsidR="006A575A" w:rsidRDefault="004B7AC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B7AC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4B7AC3">
      <w:r>
        <w:separator/>
      </w:r>
    </w:p>
  </w:footnote>
  <w:footnote w:type="continuationSeparator" w:id="0">
    <w:p w:rsidR="00000000" w:rsidRDefault="004B7AC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B7AC3"/>
    <w:rsid w:val="006A575A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B7AC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B7AC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kgsqmoDqEI1mpAKgq7wVNITOUSE=</DigestValue>
    </Reference>
    <Reference URI="#idOfficeObject" Type="http://www.w3.org/2000/09/xmldsig#Object">
      <DigestMethod Algorithm="http://www.w3.org/2000/09/xmldsig#sha1"/>
      <DigestValue>QED6kNHL4uBjy4RBLDFCtbJaX4Y=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fimzkKiOKjZqdFiqsJRgb9Zn+K0=</DigestValue>
    </Reference>
    <Reference URI="#idValidSigLnImg" Type="http://www.w3.org/2000/09/xmldsig#Object">
      <DigestMethod Algorithm="http://www.w3.org/2000/09/xmldsig#sha1"/>
      <DigestValue>63X9/Lbym8u+hHVseuWTl9j7MeE=</DigestValue>
    </Reference>
    <Reference URI="#idInvalidSigLnImg" Type="http://www.w3.org/2000/09/xmldsig#Object">
      <DigestMethod Algorithm="http://www.w3.org/2000/09/xmldsig#sha1"/>
      <DigestValue>9oe+WQdx/yWuR44Nq5l6gfOXHv4=</DigestValue>
    </Reference>
  </SignedInfo>
  <SignatureValue>i42y/LBgn4L4RxnjRs9u6cDCFIKW4f4yVSgXnJBGz5RO4ASOXOcgelnV86MF7NHaVo+u1do/SYwh
Pwt6v6MovPoT9u8Edzzqha4axAzOeTiwnb1eI89+UF1m4FMU2vSTFDIb0lAEK/PW1bR+0IV9Tc8v
NHixm0bYUBuOPLmvITixGiumOlz4SJPWp12IH8VWWVEHcwemQWIBOlgFDjQmqoyzicnzS2auvKx+
lWJHUVDG20OylGkcthyHKH/QSWa9dr4arU0pEXHgcw9akjZ7FIzIHIonBErB6OAHHNmfP+6GqDzK
eB8IPnFfN3VW5zgyTMjl0Zju3TiSFdWXR5oysQ==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SOtGRLEo0jaAj6hDLZ3VMXMi9s0=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jyJ7CbAZpVXTTN8vUALBVjuEAR8=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dTPzpJjy7psJqyS4VbfYlV/3UYg=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itku7YhAVnHOKNmJILkwKUp84ys=</DigestValue>
      </Reference>
      <Reference URI="/word/footer3.xml?ContentType=application/vnd.openxmlformats-officedocument.wordprocessingml.footer+xml">
        <DigestMethod Algorithm="http://www.w3.org/2000/09/xmldsig#sha1"/>
        <DigestValue>1R+SFG1W6PIoI0IaNyrz23PFfgE=</DigestValue>
      </Reference>
      <Reference URI="/word/document.xml?ContentType=application/vnd.openxmlformats-officedocument.wordprocessingml.document.main+xml">
        <DigestMethod Algorithm="http://www.w3.org/2000/09/xmldsig#sha1"/>
        <DigestValue>wHcuymiCqTayuq0+JwTUDFLZsic=</DigestValue>
      </Reference>
      <Reference URI="/word/footnotes.xml?ContentType=application/vnd.openxmlformats-officedocument.wordprocessingml.footnotes+xml">
        <DigestMethod Algorithm="http://www.w3.org/2000/09/xmldsig#sha1"/>
        <DigestValue>8iGk4QZa1CToyeV5q15KmhRcssM=</DigestValue>
      </Reference>
      <Reference URI="/word/footer1.xml?ContentType=application/vnd.openxmlformats-officedocument.wordprocessingml.footer+xml">
        <DigestMethod Algorithm="http://www.w3.org/2000/09/xmldsig#sha1"/>
        <DigestValue>1R+SFG1W6PIoI0IaNyrz23PFfgE=</DigestValue>
      </Reference>
      <Reference URI="/word/footer2.xml?ContentType=application/vnd.openxmlformats-officedocument.wordprocessingml.footer+xml">
        <DigestMethod Algorithm="http://www.w3.org/2000/09/xmldsig#sha1"/>
        <DigestValue>SSoYLvdxwg+9hUHBqmFnPjzFz0c=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2014-01-08T16:25:25Z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{F8640B36-A7E1-40FB-AC7B-F01D1DED09B8}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2014-01-08T16:25:25Z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cWdAjzwAXTVtZwjCVWcBAAAAtCNCZ8C8Y2cgkysDCMJVZwEAAAC0I0Jn5CNCZwDfkwMA35MDiI88AO1UbWd0RlVnAQAAALQjQmeUjzwAgAE9dQ5cOHXgWzh1lI88AGQBAAAAAAAAAAAAAIFi5HaBYuR2YCdDAAAIAAAAAgAAAAAAALyPPAAWauR2AAAAAAAAAADskDwABgAAAOCQPAAGAAAAAAAAAAAAAADgkDwA9I88AOLq43YAAAAAAAIAAAAAPAAGAAAA4JA8AAYAAABMEuV2AAAAAAAAAADgkDwABgAAAKBkJgIgkDwAii7jdgAAAAAAAgAA4JA8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oLoPj///IBAAAAAAAA/EsjBID4//8IAFh++/b//wAAAAAAAAAA4EsjBID4/////wAAAAAAAAIAAACUrTwAeZFuZwAAAAiADT8ABAAAAPAVKQCAFSkAoGQmAritPAASem5n8BUpAIANPwBTem5nAAAAAIAVKQCgZCYCAC4IBcitPAA1eW5n0M9LAPwBAAAErjwA1XhuZ/wBAAAAAAAAgWLkdoFi5Hb8AQAAAAgAAAACAAAAAAAAHK48ABZq5HYAAAAAAAAAAE6vPAAHAAAAQK88AAcAAAAAAAAAAAAAAECvPABUrjwA4urjdgAAAAAAAgAAAAA8AAcAAABArzwABwAAAEwS5XYAAAAAAAAAAECvPAAHAAAAoGQmAoCuPACKLuN2AAAAAAACAABArz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ygug+P//8gEAAAAAAAD8SyMEgPj//wgAWH779v//AAAAAAAAAADgSyMEgPj/////AAAAAMp3AAAAAMSSPABIkjwAX6jGd0gcVAAg4AAI1AAAAHMWIcoiAIoBCAAAAAAAAAAAAAAA16jGd3QALgBNAFMAAgAAAAAAAABDADAARAA0AAAAAAAIAAAAAAAAANQAAAAIAAoA5KjGd+iSPAAAAAAAQwA6AFwAVQBzAGUAcgBzAAAAZQBkAHUAYQByAGQAbwAuAGoAbwBoAG4AcwBvAG4AXABBAHAAcABEAGEAdABhAFwATABvAGMAYQBsAFwATQAAAGMAcgBvAHMAbwBmAHQAXABXAGkAbgBkAG8AdwBzAFwAVABlAG0AcABvAHIAYQByAHkAIABJAOSQPAAvMDl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QC4rTwAAIxZAMwdb2cA4UMASFRGAAEAAAAABAAAZKs8AFEeb2cgds42cqw8AAAEAAABAAAIAAAAALyqPABo/jwAaP48ABirPACAAT11Dlw4deBbOHUYqzwAZAEAAAAAAAAAAAAAgWLkdoFi5HZYJkMAAAgAAAACAAAAAAAAQKs8ABZq5HYAAAAAAAAAAHKsPAAHAAAAZKw8AAcAAAAAAAAAAAAAAGSsPAB4qzwA4urjdgAAAAAAAgAAAAA8AAcAAABkrDwABwAAAEwS5XYAAAAAAAAAAGSsPAAHAAAAoGQmAqSrPACKLuN2AAAAAAACAABkrDw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QC4rTwAAIxZAMwdb2cA4UMASFRGAAEAAAAABAAAZKs8AFEeb2cgds42cqw8AAAEAAABAAAIAAAAALyqPABo/jwAaP48ABirPACAAT11Dlw4deBbOHUYqzwAZAEAAAAAAAAAAAAAgWLkdoFi5HZYJkMAAAgAAAACAAAAAAAAQKs8ABZq5HYAAAAAAAAAAHKsPAAHAAAAZKw8AAcAAAAAAAAAAAAAAGSsPAB4qzwA4urjdgAAAAAAAgAAAAA8AAcAAABkrDwABwAAAEwS5XYAAAAAAAAAAGSsPAAHAAAAoGQmAqSrPACKLuN2AAAAAAACAABkrDw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oLoPj///IBAAAAAAAA/EsjBID4//8IAFh++/b//wAAAAAAAAAA4EsjBID4/////wAAAAAAAAIAAACUrTwAeZFuZwAAAAiADT8ABAAAAPAVKQCAFSkAoGQmAritPAASem5n8BUpAIANPwBTem5nAAAAAIAVKQCgZCYCAC4IBcitPAA1eW5n0M9LAPwBAAAErjwA1XhuZ/wBAAAAAAAAgWLkdoFi5Hb8AQAAAAgAAAACAAAAAAAAHK48ABZq5HYAAAAAAAAAAE6vPAAHAAAAQK88AAcAAAAAAAAAAAAAAECvPABUrjwA4urjdgAAAAAAAgAAAAA8AAcAAABArzwABwAAAEwS5XYAAAAAAAAAAECvPAAHAAAAoGQmAoCuPACKLuN2AAAAAAACAABArz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HFnQI88AF01bWcIwlVnAQAAALQjQmfAvGNnIJMrAwjCVWcBAAAAtCNCZ+QjQmcA35MDAN+TA4iPPADtVG1ndEZVZwEAAAC0I0JnlI88AIABPXUOXDh14Fs4dZSPPABkAQAAAAAAAAAAAACBYuR2gWLkdmAnQwAACAAAAAIAAAAAAAC8jzwAFmrkdgAAAAAAAAAA7JA8AAYAAADgkDwABgAAAAAAAAAAAAAA4JA8APSPPADi6uN2AAAAAAACAAAAADwABgAAAOCQPAAGAAAATBLldgAAAAAAAAAA4JA8AAYAAACgZCYCIJA8AIou43YAAAAAAAIAAOCQP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KC6D4///yAQAAAAAAAPxLIwSA+P//CABYfvv2//8AAAAAAAAAAOBLIwSA+P////8AAAAAyncAAAAAxJI8AEiSPABfqMZ3SBxUAHDvAAjUAAAABxkhGCIAigEIAAAAAAAAAAAAAADXqMZ3dAAuAE0AUwACAAAAAAAAAEMAMABEADQAAAAAAAgAAAAAAAAA1AAAAAgACgDkqMZ36JI8AAAAAABDADoAXABVAHMAZQByAHMAAABlAGQAdQBhAHIAZABvAC4AagBvAGgAbgBzAG8AbgBcAEEAcABwAEQAYQB0AGEAXABMAG8AYwBhAGwAXABNAAAAYwByAG8AcwBvAGYAdABcAFcAaQBuAGQAbwB3AHMAXABUAGUAbQBwAG8AcgBhAHIAeQAgAEkA5JA8AC8wOX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533</Words>
  <Characters>2932</Characters>
  <Application>Microsoft Office Word</Application>
  <DocSecurity>0</DocSecurity>
  <Lines>24</Lines>
  <Paragraphs>6</Paragraphs>
  <ScaleCrop>false</ScaleCrop>
  <Company>HP</Company>
  <LinksUpToDate>false</LinksUpToDate>
  <CharactersWithSpaces>3459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2014-01-08T16:25:00Z</dcterms:created>
  <dcterms:modified xsi:type="dcterms:W3CDTF">2014-01-08T16:25:00Z</dcterms:modified>
</cp:coreProperties>
</file>