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05F8" w:rsidRDefault="00A72B9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C05F8" w:rsidRDefault="00A72B90">
      <w:pPr>
        <w:jc w:val="center"/>
      </w:pPr>
      <w:r>
        <w:rPr>
          <w:b/>
          <w:sz w:val="32"/>
          <w:szCs w:val="32"/>
        </w:rPr>
        <w:t>INFORME DE FISCALIZACIÓN AMBIENTAL</w:t>
      </w:r>
    </w:p>
    <w:p w:rsidR="00AC05F8" w:rsidRDefault="00A72B90">
      <w:pPr>
        <w:jc w:val="center"/>
      </w:pPr>
      <w:r>
        <w:rPr>
          <w:b/>
          <w:sz w:val="32"/>
          <w:szCs w:val="32"/>
        </w:rPr>
        <w:br/>
        <w:t>Normas de Emisión</w:t>
      </w:r>
    </w:p>
    <w:p w:rsidR="00AC05F8" w:rsidRDefault="00A72B90">
      <w:pPr>
        <w:jc w:val="center"/>
      </w:pPr>
      <w:r>
        <w:rPr>
          <w:b/>
          <w:sz w:val="32"/>
          <w:szCs w:val="32"/>
        </w:rPr>
        <w:br/>
        <w:t>CENTRAL TERMOELECTRICA NEHUENCO</w:t>
      </w:r>
    </w:p>
    <w:p w:rsidR="00AC05F8" w:rsidRDefault="00A72B90">
      <w:pPr>
        <w:jc w:val="center"/>
      </w:pPr>
      <w:r>
        <w:rPr>
          <w:b/>
          <w:sz w:val="32"/>
          <w:szCs w:val="32"/>
        </w:rPr>
        <w:br/>
        <w:t>DFZ-2013-6693-V-NE-EI</w:t>
      </w:r>
    </w:p>
    <w:p w:rsidR="00AC05F8" w:rsidRDefault="00AC05F8"/>
    <w:tbl>
      <w:tblPr>
        <w:tblStyle w:val="Tablaconcuadrcula"/>
        <w:tblW w:w="9810" w:type="dxa"/>
        <w:jc w:val="center"/>
        <w:tblLayout w:type="fixed"/>
        <w:tblLook w:val="04A0" w:firstRow="1" w:lastRow="0" w:firstColumn="1" w:lastColumn="0" w:noHBand="0" w:noVBand="1"/>
      </w:tblPr>
      <w:tblGrid>
        <w:gridCol w:w="2310"/>
        <w:gridCol w:w="3750"/>
        <w:gridCol w:w="3750"/>
      </w:tblGrid>
      <w:tr w:rsidR="00A72B90" w:rsidTr="00A37E1A">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72B90" w:rsidRDefault="00A72B90" w:rsidP="00A37E1A"/>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72B90" w:rsidRDefault="00A72B90" w:rsidP="00A37E1A">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72B90" w:rsidRDefault="00A72B90" w:rsidP="00A37E1A">
            <w:pPr>
              <w:jc w:val="center"/>
            </w:pPr>
            <w:r>
              <w:rPr>
                <w:sz w:val="18"/>
                <w:szCs w:val="18"/>
              </w:rPr>
              <w:t>Firma</w:t>
            </w:r>
          </w:p>
        </w:tc>
      </w:tr>
      <w:tr w:rsidR="00A72B90" w:rsidTr="004C5B0A">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A72B90" w:rsidRDefault="00A72B90" w:rsidP="00A37E1A">
            <w:pPr>
              <w:jc w:val="center"/>
            </w:pPr>
            <w:r>
              <w:rPr>
                <w:sz w:val="18"/>
                <w:szCs w:val="18"/>
              </w:rPr>
              <w:t>Aprobado</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72B90" w:rsidRPr="004C5B0A" w:rsidRDefault="004C5B0A" w:rsidP="00A37E1A">
            <w:pPr>
              <w:jc w:val="center"/>
              <w:rPr>
                <w:sz w:val="18"/>
              </w:rPr>
            </w:pPr>
            <w:r w:rsidRPr="004C5B0A">
              <w:rPr>
                <w:sz w:val="18"/>
              </w:rPr>
              <w:t>JUAN EDUARDO JOHNSON VIDAL</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72B90" w:rsidRDefault="004C5B0A" w:rsidP="00A37E1A">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2413F0CE-5822-4F1F-A3CC-40B42487D6DF}" provid="{00000000-0000-0000-0000-000000000000}" showsigndate="f" issignatureline="t"/>
                </v:shape>
              </w:pict>
            </w:r>
            <w:bookmarkStart w:id="0" w:name="_GoBack"/>
            <w:bookmarkEnd w:id="0"/>
          </w:p>
        </w:tc>
      </w:tr>
      <w:tr w:rsidR="00A72B90" w:rsidTr="00A37E1A">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72B90" w:rsidRDefault="00A72B90" w:rsidP="00A37E1A">
            <w:pPr>
              <w:jc w:val="center"/>
            </w:pPr>
            <w:r>
              <w:rPr>
                <w:sz w:val="18"/>
                <w:szCs w:val="18"/>
              </w:rPr>
              <w:t>Elaborado</w:t>
            </w:r>
          </w:p>
        </w:tc>
        <w:tc>
          <w:tcPr>
            <w:tcW w:w="75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72B90" w:rsidRDefault="00A72B90" w:rsidP="00A37E1A">
            <w:pPr>
              <w:jc w:val="center"/>
            </w:pPr>
            <w:r>
              <w:rPr>
                <w:sz w:val="18"/>
                <w:szCs w:val="18"/>
              </w:rPr>
              <w:t>VERÓNICA GONZÁLEZ DELFÍN</w:t>
            </w:r>
          </w:p>
        </w:tc>
      </w:tr>
    </w:tbl>
    <w:p w:rsidR="00AC05F8" w:rsidRDefault="00A72B90">
      <w:r>
        <w:br w:type="page"/>
      </w:r>
    </w:p>
    <w:p w:rsidR="00AC05F8" w:rsidRDefault="00A72B90">
      <w:r>
        <w:rPr>
          <w:b/>
        </w:rPr>
        <w:lastRenderedPageBreak/>
        <w:t>1. RESUMEN.</w:t>
      </w:r>
    </w:p>
    <w:p w:rsidR="00AC05F8" w:rsidRDefault="00A72B90">
      <w:pPr>
        <w:jc w:val="both"/>
      </w:pPr>
      <w:r>
        <w:b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SEPTIEMBRE del año 2013.</w:t>
      </w:r>
    </w:p>
    <w:p w:rsidR="00AC05F8" w:rsidRDefault="00A72B90">
      <w:pPr>
        <w:jc w:val="both"/>
      </w:pPr>
      <w:r>
        <w:b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rsidR="00AC05F8" w:rsidRDefault="00A72B90">
      <w:r>
        <w:rPr>
          <w:b/>
        </w:rPr>
        <w:br/>
        <w:t>2. IDENTIFICACIÓN DEL PROYECTO, ACTIVIDAD O FUENTE FISCALIZADA</w:t>
      </w:r>
    </w:p>
    <w:p w:rsidR="00AC05F8" w:rsidRDefault="00AC05F8"/>
    <w:tbl>
      <w:tblPr>
        <w:tblStyle w:val="Tablaconcuadrcula"/>
        <w:tblW w:w="5000" w:type="pct"/>
        <w:jc w:val="center"/>
        <w:tblLook w:val="04A0" w:firstRow="1" w:lastRow="0" w:firstColumn="1" w:lastColumn="0" w:noHBand="0" w:noVBand="1"/>
      </w:tblPr>
      <w:tblGrid>
        <w:gridCol w:w="3543"/>
        <w:gridCol w:w="3543"/>
        <w:gridCol w:w="3544"/>
        <w:gridCol w:w="3544"/>
      </w:tblGrid>
      <w:tr w:rsidR="00AC05F8">
        <w:trPr>
          <w:jc w:val="center"/>
        </w:trPr>
        <w:tc>
          <w:tcPr>
            <w:tcW w:w="2310" w:type="pct"/>
            <w:gridSpan w:val="2"/>
          </w:tcPr>
          <w:p w:rsidR="00AC05F8" w:rsidRDefault="00A72B90">
            <w:r>
              <w:rPr>
                <w:b/>
              </w:rPr>
              <w:t>Titular de la actividad, proyecto o fuente fiscalizada:</w:t>
            </w:r>
            <w:r>
              <w:br/>
              <w:t>CENTRAL TERMOELECTRICA NEHUENCO</w:t>
            </w:r>
          </w:p>
        </w:tc>
        <w:tc>
          <w:tcPr>
            <w:tcW w:w="2310" w:type="pct"/>
            <w:gridSpan w:val="2"/>
          </w:tcPr>
          <w:p w:rsidR="00AC05F8" w:rsidRDefault="00A72B90">
            <w:r>
              <w:rPr>
                <w:b/>
              </w:rPr>
              <w:t>RUT o RUN:</w:t>
            </w:r>
            <w:r>
              <w:br/>
              <w:t>96.877.200-7</w:t>
            </w:r>
          </w:p>
        </w:tc>
      </w:tr>
      <w:tr w:rsidR="00AC05F8">
        <w:trPr>
          <w:jc w:val="center"/>
        </w:trPr>
        <w:tc>
          <w:tcPr>
            <w:tcW w:w="2310" w:type="pct"/>
            <w:gridSpan w:val="4"/>
          </w:tcPr>
          <w:p w:rsidR="00AC05F8" w:rsidRDefault="00A72B90">
            <w:r>
              <w:rPr>
                <w:b/>
              </w:rPr>
              <w:t>Identificación de la actividad, proyecto o fuente fiscalizada:</w:t>
            </w:r>
            <w:r>
              <w:br/>
              <w:t>CENTRAL TERMOELECTRICA NEHUENCO</w:t>
            </w:r>
          </w:p>
        </w:tc>
      </w:tr>
      <w:tr w:rsidR="00AC05F8">
        <w:trPr>
          <w:jc w:val="center"/>
        </w:trPr>
        <w:tc>
          <w:tcPr>
            <w:tcW w:w="15000" w:type="dxa"/>
          </w:tcPr>
          <w:p w:rsidR="00AC05F8" w:rsidRDefault="00A72B90">
            <w:r>
              <w:rPr>
                <w:b/>
              </w:rPr>
              <w:t>Dirección:</w:t>
            </w:r>
            <w:r>
              <w:br/>
              <w:t>RUTA CH 60, CAMINO INTERNACIONAL KM 25, SECTOR PUENTE VENECIA</w:t>
            </w:r>
          </w:p>
        </w:tc>
        <w:tc>
          <w:tcPr>
            <w:tcW w:w="15000" w:type="dxa"/>
          </w:tcPr>
          <w:p w:rsidR="00AC05F8" w:rsidRDefault="00A72B90">
            <w:r>
              <w:rPr>
                <w:b/>
              </w:rPr>
              <w:t>Región:</w:t>
            </w:r>
            <w:r>
              <w:br/>
              <w:t>V REGIÓN DE VALPARAÍSO</w:t>
            </w:r>
          </w:p>
        </w:tc>
        <w:tc>
          <w:tcPr>
            <w:tcW w:w="15000" w:type="dxa"/>
          </w:tcPr>
          <w:p w:rsidR="00AC05F8" w:rsidRDefault="00A72B90">
            <w:r>
              <w:rPr>
                <w:b/>
              </w:rPr>
              <w:t>Provincia:</w:t>
            </w:r>
            <w:r>
              <w:br/>
              <w:t>QUILLOTA</w:t>
            </w:r>
          </w:p>
        </w:tc>
        <w:tc>
          <w:tcPr>
            <w:tcW w:w="15000" w:type="dxa"/>
          </w:tcPr>
          <w:p w:rsidR="00AC05F8" w:rsidRDefault="00A72B90">
            <w:r>
              <w:rPr>
                <w:b/>
              </w:rPr>
              <w:t>Comuna:</w:t>
            </w:r>
            <w:r>
              <w:br/>
              <w:t>QUILLOTA</w:t>
            </w:r>
          </w:p>
        </w:tc>
      </w:tr>
      <w:tr w:rsidR="00AC05F8">
        <w:trPr>
          <w:jc w:val="center"/>
        </w:trPr>
        <w:tc>
          <w:tcPr>
            <w:tcW w:w="2310" w:type="pct"/>
            <w:gridSpan w:val="2"/>
          </w:tcPr>
          <w:p w:rsidR="00AC05F8" w:rsidRDefault="00A72B90">
            <w:r>
              <w:rPr>
                <w:b/>
              </w:rPr>
              <w:t>Correo electrónico:</w:t>
            </w:r>
            <w:r>
              <w:br/>
              <w:t>JESPINOZA@COLBUN.CL</w:t>
            </w:r>
          </w:p>
        </w:tc>
        <w:tc>
          <w:tcPr>
            <w:tcW w:w="2310" w:type="pct"/>
            <w:gridSpan w:val="2"/>
          </w:tcPr>
          <w:p w:rsidR="00AC05F8" w:rsidRDefault="00A72B90">
            <w:r>
              <w:rPr>
                <w:b/>
              </w:rPr>
              <w:t>Teléfono:</w:t>
            </w:r>
            <w:r>
              <w:br/>
            </w:r>
          </w:p>
        </w:tc>
      </w:tr>
    </w:tbl>
    <w:p w:rsidR="00AC05F8" w:rsidRDefault="00A72B90">
      <w:r>
        <w:rPr>
          <w:b/>
        </w:rPr>
        <w:br/>
        <w:t>3. ANTECEDENTES DE LA ACTIVIDAD DE FISCALIZACIÓN</w:t>
      </w:r>
    </w:p>
    <w:p w:rsidR="00AC05F8" w:rsidRDefault="00AC05F8"/>
    <w:tbl>
      <w:tblPr>
        <w:tblStyle w:val="Tablaconcuadrcula"/>
        <w:tblW w:w="5000" w:type="auto"/>
        <w:jc w:val="center"/>
        <w:tblLook w:val="04A0" w:firstRow="1" w:lastRow="0" w:firstColumn="1" w:lastColumn="0" w:noHBand="0" w:noVBand="1"/>
      </w:tblPr>
      <w:tblGrid>
        <w:gridCol w:w="4449"/>
        <w:gridCol w:w="9725"/>
      </w:tblGrid>
      <w:tr w:rsidR="00AC05F8">
        <w:trPr>
          <w:jc w:val="center"/>
        </w:trPr>
        <w:tc>
          <w:tcPr>
            <w:tcW w:w="12000" w:type="dxa"/>
          </w:tcPr>
          <w:p w:rsidR="00AC05F8" w:rsidRDefault="00A72B90">
            <w:r>
              <w:t>Motivo de la Actividad de Fiscalización:</w:t>
            </w:r>
          </w:p>
        </w:tc>
        <w:tc>
          <w:tcPr>
            <w:tcW w:w="30000" w:type="dxa"/>
          </w:tcPr>
          <w:p w:rsidR="00AC05F8" w:rsidRDefault="00A72B90">
            <w:r>
              <w:t>Actividad Programada de Seguimiento Ambiental de Normas de Emisión referentes a la descarga de Residuos Líquidos para el período de SEPTIEMBRE del 2013.</w:t>
            </w:r>
          </w:p>
        </w:tc>
      </w:tr>
      <w:tr w:rsidR="00AC05F8">
        <w:trPr>
          <w:jc w:val="center"/>
        </w:trPr>
        <w:tc>
          <w:tcPr>
            <w:tcW w:w="2310" w:type="auto"/>
          </w:tcPr>
          <w:p w:rsidR="00AC05F8" w:rsidRDefault="00A72B90">
            <w:r>
              <w:t>Materia Específica Objeto de la Fiscalización:</w:t>
            </w:r>
          </w:p>
        </w:tc>
        <w:tc>
          <w:tcPr>
            <w:tcW w:w="2310" w:type="auto"/>
          </w:tcPr>
          <w:p w:rsidR="00AC05F8" w:rsidRDefault="00A72B90">
            <w:r>
              <w:t>Analizar los resultados analíticos de la calidad de los Residuos Líquidos descargados por la actividad industrial individualizada anteriormente, según la siguiente Resolución de Monitoreo (RPM):</w:t>
            </w:r>
            <w:r>
              <w:br/>
              <w:t>SISS N° 4099 de fecha 12-11-2009</w:t>
            </w:r>
          </w:p>
        </w:tc>
      </w:tr>
      <w:tr w:rsidR="00AC05F8">
        <w:trPr>
          <w:jc w:val="center"/>
        </w:trPr>
        <w:tc>
          <w:tcPr>
            <w:tcW w:w="2310" w:type="auto"/>
          </w:tcPr>
          <w:p w:rsidR="00AC05F8" w:rsidRDefault="00A72B90">
            <w:r>
              <w:t>Instrumentos de Gestión Ambiental que Regulan la Actividad Fiscalizada:</w:t>
            </w:r>
          </w:p>
        </w:tc>
        <w:tc>
          <w:tcPr>
            <w:tcW w:w="2310" w:type="auto"/>
          </w:tcPr>
          <w:p w:rsidR="00AC05F8" w:rsidRDefault="00A72B90">
            <w:r>
              <w:t>La Resolución de Calificación Ambiental que regula la actividad es:</w:t>
            </w:r>
            <w:r>
              <w:br/>
              <w:t>RCA N°3 de fecha 05-05-1997</w:t>
            </w:r>
            <w:r>
              <w:br/>
              <w:t>La Norma de Emisión que regula la actividad es:</w:t>
            </w:r>
            <w:r>
              <w:br/>
              <w:t xml:space="preserve">N° 90/2000 Establece Norma de Emisión para la Regulación de Contaminantes Asociados a las Descargas </w:t>
            </w:r>
            <w:r>
              <w:lastRenderedPageBreak/>
              <w:t>de Residuos Líquidos a Aguas Marinas y Continentales Superficiales</w:t>
            </w:r>
          </w:p>
        </w:tc>
      </w:tr>
    </w:tbl>
    <w:p w:rsidR="00AC05F8" w:rsidRDefault="00A72B90">
      <w:r>
        <w:rPr>
          <w:b/>
        </w:rPr>
        <w:lastRenderedPageBreak/>
        <w:br/>
        <w:t>4. ACTIVIDADES DE FISCALIZACIÓN REALIZADAS Y RESULTADOS</w:t>
      </w:r>
    </w:p>
    <w:p w:rsidR="00AC05F8" w:rsidRDefault="00A72B90">
      <w:r>
        <w:rPr>
          <w:b/>
        </w:rPr>
        <w:br/>
      </w:r>
      <w:r>
        <w:rPr>
          <w:b/>
        </w:rPr>
        <w:tab/>
        <w:t>4.1. Identificación de la descarga</w:t>
      </w:r>
    </w:p>
    <w:p w:rsidR="00AC05F8" w:rsidRDefault="00AC05F8"/>
    <w:tbl>
      <w:tblPr>
        <w:tblStyle w:val="Tablaconcuadrcula"/>
        <w:tblW w:w="5000" w:type="auto"/>
        <w:jc w:val="center"/>
        <w:tblLook w:val="04A0" w:firstRow="1" w:lastRow="0" w:firstColumn="1" w:lastColumn="0" w:noHBand="0" w:noVBand="1"/>
      </w:tblPr>
      <w:tblGrid>
        <w:gridCol w:w="1312"/>
        <w:gridCol w:w="1536"/>
        <w:gridCol w:w="1021"/>
        <w:gridCol w:w="1343"/>
        <w:gridCol w:w="1052"/>
        <w:gridCol w:w="1298"/>
        <w:gridCol w:w="865"/>
        <w:gridCol w:w="854"/>
        <w:gridCol w:w="793"/>
        <w:gridCol w:w="725"/>
        <w:gridCol w:w="787"/>
        <w:gridCol w:w="732"/>
        <w:gridCol w:w="929"/>
        <w:gridCol w:w="927"/>
      </w:tblGrid>
      <w:tr w:rsidR="00AC05F8">
        <w:trPr>
          <w:jc w:val="center"/>
        </w:trPr>
        <w:tc>
          <w:tcPr>
            <w:tcW w:w="6000" w:type="dxa"/>
          </w:tcPr>
          <w:p w:rsidR="00AC05F8" w:rsidRDefault="00A72B90">
            <w:pPr>
              <w:jc w:val="center"/>
            </w:pPr>
            <w:r>
              <w:rPr>
                <w:sz w:val="18"/>
                <w:szCs w:val="18"/>
              </w:rPr>
              <w:t>Código interno</w:t>
            </w:r>
          </w:p>
        </w:tc>
        <w:tc>
          <w:tcPr>
            <w:tcW w:w="6000" w:type="dxa"/>
          </w:tcPr>
          <w:p w:rsidR="00AC05F8" w:rsidRDefault="00A72B90">
            <w:pPr>
              <w:jc w:val="center"/>
            </w:pPr>
            <w:r>
              <w:rPr>
                <w:sz w:val="18"/>
                <w:szCs w:val="18"/>
              </w:rPr>
              <w:t>Punto Descarga</w:t>
            </w:r>
          </w:p>
        </w:tc>
        <w:tc>
          <w:tcPr>
            <w:tcW w:w="3000" w:type="dxa"/>
          </w:tcPr>
          <w:p w:rsidR="00AC05F8" w:rsidRDefault="00A72B90">
            <w:pPr>
              <w:jc w:val="center"/>
            </w:pPr>
            <w:r>
              <w:rPr>
                <w:sz w:val="18"/>
                <w:szCs w:val="18"/>
              </w:rPr>
              <w:t>Norma</w:t>
            </w:r>
          </w:p>
        </w:tc>
        <w:tc>
          <w:tcPr>
            <w:tcW w:w="3000" w:type="dxa"/>
          </w:tcPr>
          <w:p w:rsidR="00AC05F8" w:rsidRDefault="00A72B90">
            <w:pPr>
              <w:jc w:val="center"/>
            </w:pPr>
            <w:r>
              <w:rPr>
                <w:sz w:val="18"/>
                <w:szCs w:val="18"/>
              </w:rPr>
              <w:t>Tabla cumplimiento</w:t>
            </w:r>
          </w:p>
        </w:tc>
        <w:tc>
          <w:tcPr>
            <w:tcW w:w="3000" w:type="dxa"/>
          </w:tcPr>
          <w:p w:rsidR="00AC05F8" w:rsidRDefault="00A72B90">
            <w:pPr>
              <w:jc w:val="center"/>
            </w:pPr>
            <w:r>
              <w:rPr>
                <w:sz w:val="18"/>
                <w:szCs w:val="18"/>
              </w:rPr>
              <w:t>Mes control Tabla Completa</w:t>
            </w:r>
          </w:p>
        </w:tc>
        <w:tc>
          <w:tcPr>
            <w:tcW w:w="3000" w:type="dxa"/>
          </w:tcPr>
          <w:p w:rsidR="00AC05F8" w:rsidRDefault="00A72B90">
            <w:pPr>
              <w:jc w:val="center"/>
            </w:pPr>
            <w:r>
              <w:rPr>
                <w:sz w:val="18"/>
                <w:szCs w:val="18"/>
              </w:rPr>
              <w:t>Cuerpo receptor</w:t>
            </w:r>
          </w:p>
        </w:tc>
        <w:tc>
          <w:tcPr>
            <w:tcW w:w="3000" w:type="dxa"/>
          </w:tcPr>
          <w:p w:rsidR="00AC05F8" w:rsidRDefault="00A72B90">
            <w:pPr>
              <w:jc w:val="center"/>
            </w:pPr>
            <w:r>
              <w:rPr>
                <w:sz w:val="18"/>
                <w:szCs w:val="18"/>
              </w:rPr>
              <w:t xml:space="preserve">Código CIIU </w:t>
            </w:r>
          </w:p>
        </w:tc>
        <w:tc>
          <w:tcPr>
            <w:tcW w:w="3000" w:type="dxa"/>
          </w:tcPr>
          <w:p w:rsidR="00AC05F8" w:rsidRDefault="00A72B90">
            <w:pPr>
              <w:jc w:val="center"/>
            </w:pPr>
            <w:r>
              <w:rPr>
                <w:sz w:val="18"/>
                <w:szCs w:val="18"/>
              </w:rPr>
              <w:t>Datum</w:t>
            </w:r>
          </w:p>
        </w:tc>
        <w:tc>
          <w:tcPr>
            <w:tcW w:w="3000" w:type="dxa"/>
          </w:tcPr>
          <w:p w:rsidR="00AC05F8" w:rsidRDefault="00A72B90">
            <w:pPr>
              <w:jc w:val="center"/>
            </w:pPr>
            <w:r>
              <w:rPr>
                <w:sz w:val="18"/>
                <w:szCs w:val="18"/>
              </w:rPr>
              <w:t>HUSO</w:t>
            </w:r>
          </w:p>
        </w:tc>
        <w:tc>
          <w:tcPr>
            <w:tcW w:w="3000" w:type="dxa"/>
          </w:tcPr>
          <w:p w:rsidR="00AC05F8" w:rsidRDefault="00A72B90">
            <w:pPr>
              <w:jc w:val="center"/>
            </w:pPr>
            <w:r>
              <w:rPr>
                <w:sz w:val="18"/>
                <w:szCs w:val="18"/>
              </w:rPr>
              <w:t>UTM Este</w:t>
            </w:r>
          </w:p>
        </w:tc>
        <w:tc>
          <w:tcPr>
            <w:tcW w:w="3000" w:type="dxa"/>
          </w:tcPr>
          <w:p w:rsidR="00AC05F8" w:rsidRDefault="00A72B90">
            <w:pPr>
              <w:jc w:val="center"/>
            </w:pPr>
            <w:r>
              <w:rPr>
                <w:sz w:val="18"/>
                <w:szCs w:val="18"/>
              </w:rPr>
              <w:t>UTM Norte</w:t>
            </w:r>
          </w:p>
        </w:tc>
        <w:tc>
          <w:tcPr>
            <w:tcW w:w="3000" w:type="dxa"/>
          </w:tcPr>
          <w:p w:rsidR="00AC05F8" w:rsidRDefault="00A72B90">
            <w:pPr>
              <w:jc w:val="center"/>
            </w:pPr>
            <w:r>
              <w:rPr>
                <w:sz w:val="18"/>
                <w:szCs w:val="18"/>
              </w:rPr>
              <w:t>N° RPM</w:t>
            </w:r>
          </w:p>
        </w:tc>
        <w:tc>
          <w:tcPr>
            <w:tcW w:w="3000" w:type="dxa"/>
          </w:tcPr>
          <w:p w:rsidR="00AC05F8" w:rsidRDefault="00A72B90">
            <w:pPr>
              <w:jc w:val="center"/>
            </w:pPr>
            <w:r>
              <w:rPr>
                <w:sz w:val="18"/>
                <w:szCs w:val="18"/>
              </w:rPr>
              <w:t>Fecha emisión RPM</w:t>
            </w:r>
          </w:p>
        </w:tc>
        <w:tc>
          <w:tcPr>
            <w:tcW w:w="3000" w:type="dxa"/>
          </w:tcPr>
          <w:p w:rsidR="00AC05F8" w:rsidRDefault="00A72B90">
            <w:pPr>
              <w:jc w:val="center"/>
            </w:pPr>
            <w:r>
              <w:rPr>
                <w:sz w:val="18"/>
                <w:szCs w:val="18"/>
              </w:rPr>
              <w:t>Último período Control Directo</w:t>
            </w:r>
          </w:p>
        </w:tc>
      </w:tr>
      <w:tr w:rsidR="00AC05F8">
        <w:trPr>
          <w:jc w:val="center"/>
        </w:trPr>
        <w:tc>
          <w:tcPr>
            <w:tcW w:w="2310" w:type="auto"/>
          </w:tcPr>
          <w:p w:rsidR="00AC05F8" w:rsidRDefault="00A72B90">
            <w:r>
              <w:rPr>
                <w:sz w:val="18"/>
                <w:szCs w:val="18"/>
              </w:rPr>
              <w:t>96877200-7-1-1</w:t>
            </w:r>
          </w:p>
        </w:tc>
        <w:tc>
          <w:tcPr>
            <w:tcW w:w="2310" w:type="auto"/>
          </w:tcPr>
          <w:p w:rsidR="00AC05F8" w:rsidRDefault="00A72B90">
            <w:r>
              <w:rPr>
                <w:sz w:val="18"/>
                <w:szCs w:val="18"/>
              </w:rPr>
              <w:t>PUNTO 1 (RIO ACONCAGUA)</w:t>
            </w:r>
          </w:p>
        </w:tc>
        <w:tc>
          <w:tcPr>
            <w:tcW w:w="2310" w:type="auto"/>
          </w:tcPr>
          <w:p w:rsidR="00AC05F8" w:rsidRDefault="00A72B90">
            <w:r>
              <w:rPr>
                <w:sz w:val="18"/>
                <w:szCs w:val="18"/>
              </w:rPr>
              <w:t>DS.90/00</w:t>
            </w:r>
          </w:p>
        </w:tc>
        <w:tc>
          <w:tcPr>
            <w:tcW w:w="2310" w:type="auto"/>
          </w:tcPr>
          <w:p w:rsidR="00AC05F8" w:rsidRDefault="00A72B90">
            <w:r>
              <w:rPr>
                <w:sz w:val="18"/>
                <w:szCs w:val="18"/>
              </w:rPr>
              <w:t>TABLA 1</w:t>
            </w:r>
          </w:p>
        </w:tc>
        <w:tc>
          <w:tcPr>
            <w:tcW w:w="2310" w:type="auto"/>
          </w:tcPr>
          <w:p w:rsidR="00AC05F8" w:rsidRDefault="00A72B90">
            <w:r>
              <w:rPr>
                <w:sz w:val="18"/>
                <w:szCs w:val="18"/>
              </w:rPr>
              <w:t>MAYO</w:t>
            </w:r>
          </w:p>
        </w:tc>
        <w:tc>
          <w:tcPr>
            <w:tcW w:w="2310" w:type="auto"/>
          </w:tcPr>
          <w:p w:rsidR="00AC05F8" w:rsidRDefault="00A72B90">
            <w:r>
              <w:rPr>
                <w:sz w:val="18"/>
                <w:szCs w:val="18"/>
              </w:rPr>
              <w:t>RIO ACONCAGUA</w:t>
            </w:r>
          </w:p>
        </w:tc>
        <w:tc>
          <w:tcPr>
            <w:tcW w:w="2310" w:type="auto"/>
          </w:tcPr>
          <w:p w:rsidR="00AC05F8" w:rsidRDefault="00A72B90">
            <w:r>
              <w:rPr>
                <w:sz w:val="18"/>
                <w:szCs w:val="18"/>
              </w:rPr>
              <w:t>41011</w:t>
            </w:r>
          </w:p>
        </w:tc>
        <w:tc>
          <w:tcPr>
            <w:tcW w:w="2310" w:type="auto"/>
          </w:tcPr>
          <w:p w:rsidR="00AC05F8" w:rsidRDefault="00AC05F8"/>
        </w:tc>
        <w:tc>
          <w:tcPr>
            <w:tcW w:w="2310" w:type="auto"/>
          </w:tcPr>
          <w:p w:rsidR="00AC05F8" w:rsidRDefault="00AC05F8"/>
        </w:tc>
        <w:tc>
          <w:tcPr>
            <w:tcW w:w="2310" w:type="auto"/>
          </w:tcPr>
          <w:p w:rsidR="00AC05F8" w:rsidRDefault="00AC05F8"/>
        </w:tc>
        <w:tc>
          <w:tcPr>
            <w:tcW w:w="2310" w:type="auto"/>
          </w:tcPr>
          <w:p w:rsidR="00AC05F8" w:rsidRDefault="00AC05F8"/>
        </w:tc>
        <w:tc>
          <w:tcPr>
            <w:tcW w:w="2310" w:type="auto"/>
          </w:tcPr>
          <w:p w:rsidR="00AC05F8" w:rsidRDefault="00A72B90">
            <w:r>
              <w:rPr>
                <w:sz w:val="18"/>
                <w:szCs w:val="18"/>
              </w:rPr>
              <w:t>4099</w:t>
            </w:r>
          </w:p>
        </w:tc>
        <w:tc>
          <w:tcPr>
            <w:tcW w:w="2310" w:type="auto"/>
          </w:tcPr>
          <w:p w:rsidR="00AC05F8" w:rsidRDefault="00A72B90">
            <w:r>
              <w:rPr>
                <w:sz w:val="18"/>
                <w:szCs w:val="18"/>
              </w:rPr>
              <w:t>12-11-2009</w:t>
            </w:r>
          </w:p>
        </w:tc>
        <w:tc>
          <w:tcPr>
            <w:tcW w:w="2310" w:type="auto"/>
          </w:tcPr>
          <w:p w:rsidR="00AC05F8" w:rsidRDefault="00A72B90">
            <w:r>
              <w:rPr>
                <w:sz w:val="18"/>
                <w:szCs w:val="18"/>
              </w:rPr>
              <w:t>09-2013</w:t>
            </w:r>
          </w:p>
        </w:tc>
      </w:tr>
    </w:tbl>
    <w:p w:rsidR="00AC05F8" w:rsidRDefault="00A72B90">
      <w:r>
        <w:rPr>
          <w:b/>
        </w:rPr>
        <w:br/>
      </w:r>
      <w:r>
        <w:rPr>
          <w:b/>
        </w:rPr>
        <w:tab/>
        <w:t>4.2. Resumen de resultados de la información proporcionada</w:t>
      </w:r>
    </w:p>
    <w:p w:rsidR="00AC05F8" w:rsidRDefault="00AC05F8"/>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AC05F8">
        <w:trPr>
          <w:jc w:val="center"/>
        </w:trPr>
        <w:tc>
          <w:tcPr>
            <w:tcW w:w="2310" w:type="auto"/>
          </w:tcPr>
          <w:p w:rsidR="00AC05F8" w:rsidRDefault="00AC05F8"/>
        </w:tc>
        <w:tc>
          <w:tcPr>
            <w:tcW w:w="2310" w:type="auto"/>
          </w:tcPr>
          <w:p w:rsidR="00AC05F8" w:rsidRDefault="00AC05F8"/>
        </w:tc>
        <w:tc>
          <w:tcPr>
            <w:tcW w:w="2310" w:type="auto"/>
            <w:gridSpan w:val="8"/>
          </w:tcPr>
          <w:p w:rsidR="00AC05F8" w:rsidRDefault="00A72B90">
            <w:pPr>
              <w:jc w:val="center"/>
            </w:pPr>
            <w:r>
              <w:rPr>
                <w:sz w:val="18"/>
                <w:szCs w:val="18"/>
              </w:rPr>
              <w:t>N° de hechos constatados</w:t>
            </w:r>
          </w:p>
        </w:tc>
      </w:tr>
      <w:tr w:rsidR="00AC05F8">
        <w:trPr>
          <w:jc w:val="center"/>
        </w:trPr>
        <w:tc>
          <w:tcPr>
            <w:tcW w:w="2310" w:type="auto"/>
          </w:tcPr>
          <w:p w:rsidR="00AC05F8" w:rsidRDefault="00AC05F8"/>
        </w:tc>
        <w:tc>
          <w:tcPr>
            <w:tcW w:w="2310" w:type="auto"/>
          </w:tcPr>
          <w:p w:rsidR="00AC05F8" w:rsidRDefault="00AC05F8"/>
        </w:tc>
        <w:tc>
          <w:tcPr>
            <w:tcW w:w="2310" w:type="auto"/>
          </w:tcPr>
          <w:p w:rsidR="00AC05F8" w:rsidRDefault="00A72B90">
            <w:pPr>
              <w:jc w:val="center"/>
            </w:pPr>
            <w:r>
              <w:rPr>
                <w:sz w:val="18"/>
                <w:szCs w:val="18"/>
              </w:rPr>
              <w:t>1</w:t>
            </w:r>
          </w:p>
        </w:tc>
        <w:tc>
          <w:tcPr>
            <w:tcW w:w="2310" w:type="auto"/>
          </w:tcPr>
          <w:p w:rsidR="00AC05F8" w:rsidRDefault="00A72B90">
            <w:pPr>
              <w:jc w:val="center"/>
            </w:pPr>
            <w:r>
              <w:rPr>
                <w:sz w:val="18"/>
                <w:szCs w:val="18"/>
              </w:rPr>
              <w:t>2</w:t>
            </w:r>
          </w:p>
        </w:tc>
        <w:tc>
          <w:tcPr>
            <w:tcW w:w="2310" w:type="auto"/>
          </w:tcPr>
          <w:p w:rsidR="00AC05F8" w:rsidRDefault="00A72B90">
            <w:pPr>
              <w:jc w:val="center"/>
            </w:pPr>
            <w:r>
              <w:rPr>
                <w:sz w:val="18"/>
                <w:szCs w:val="18"/>
              </w:rPr>
              <w:t>3</w:t>
            </w:r>
          </w:p>
        </w:tc>
        <w:tc>
          <w:tcPr>
            <w:tcW w:w="2310" w:type="auto"/>
          </w:tcPr>
          <w:p w:rsidR="00AC05F8" w:rsidRDefault="00A72B90">
            <w:pPr>
              <w:jc w:val="center"/>
            </w:pPr>
            <w:r>
              <w:rPr>
                <w:sz w:val="18"/>
                <w:szCs w:val="18"/>
              </w:rPr>
              <w:t>4</w:t>
            </w:r>
          </w:p>
        </w:tc>
        <w:tc>
          <w:tcPr>
            <w:tcW w:w="2310" w:type="auto"/>
          </w:tcPr>
          <w:p w:rsidR="00AC05F8" w:rsidRDefault="00A72B90">
            <w:pPr>
              <w:jc w:val="center"/>
            </w:pPr>
            <w:r>
              <w:rPr>
                <w:sz w:val="18"/>
                <w:szCs w:val="18"/>
              </w:rPr>
              <w:t>5</w:t>
            </w:r>
          </w:p>
        </w:tc>
        <w:tc>
          <w:tcPr>
            <w:tcW w:w="2310" w:type="auto"/>
          </w:tcPr>
          <w:p w:rsidR="00AC05F8" w:rsidRDefault="00A72B90">
            <w:pPr>
              <w:jc w:val="center"/>
            </w:pPr>
            <w:r>
              <w:rPr>
                <w:sz w:val="18"/>
                <w:szCs w:val="18"/>
              </w:rPr>
              <w:t>6</w:t>
            </w:r>
          </w:p>
        </w:tc>
        <w:tc>
          <w:tcPr>
            <w:tcW w:w="2310" w:type="auto"/>
          </w:tcPr>
          <w:p w:rsidR="00AC05F8" w:rsidRDefault="00A72B90">
            <w:pPr>
              <w:jc w:val="center"/>
            </w:pPr>
            <w:r>
              <w:rPr>
                <w:sz w:val="18"/>
                <w:szCs w:val="18"/>
              </w:rPr>
              <w:t>7</w:t>
            </w:r>
          </w:p>
        </w:tc>
        <w:tc>
          <w:tcPr>
            <w:tcW w:w="2310" w:type="auto"/>
          </w:tcPr>
          <w:p w:rsidR="00AC05F8" w:rsidRDefault="00A72B90">
            <w:pPr>
              <w:jc w:val="center"/>
            </w:pPr>
            <w:r>
              <w:rPr>
                <w:sz w:val="18"/>
                <w:szCs w:val="18"/>
              </w:rPr>
              <w:t>8</w:t>
            </w:r>
          </w:p>
        </w:tc>
      </w:tr>
      <w:tr w:rsidR="00AC05F8">
        <w:trPr>
          <w:jc w:val="center"/>
        </w:trPr>
        <w:tc>
          <w:tcPr>
            <w:tcW w:w="4500" w:type="dxa"/>
          </w:tcPr>
          <w:p w:rsidR="00AC05F8" w:rsidRDefault="00A72B90">
            <w:pPr>
              <w:jc w:val="center"/>
            </w:pPr>
            <w:r>
              <w:rPr>
                <w:sz w:val="18"/>
                <w:szCs w:val="18"/>
              </w:rPr>
              <w:t>Código interno</w:t>
            </w:r>
          </w:p>
        </w:tc>
        <w:tc>
          <w:tcPr>
            <w:tcW w:w="4500" w:type="dxa"/>
          </w:tcPr>
          <w:p w:rsidR="00AC05F8" w:rsidRDefault="00A72B90">
            <w:pPr>
              <w:jc w:val="center"/>
            </w:pPr>
            <w:r>
              <w:rPr>
                <w:sz w:val="18"/>
                <w:szCs w:val="18"/>
              </w:rPr>
              <w:t>Punto Descarga</w:t>
            </w:r>
          </w:p>
        </w:tc>
        <w:tc>
          <w:tcPr>
            <w:tcW w:w="3000" w:type="dxa"/>
          </w:tcPr>
          <w:p w:rsidR="00AC05F8" w:rsidRDefault="00A72B90">
            <w:pPr>
              <w:jc w:val="center"/>
            </w:pPr>
            <w:r>
              <w:rPr>
                <w:sz w:val="18"/>
                <w:szCs w:val="18"/>
              </w:rPr>
              <w:t>Informa</w:t>
            </w:r>
          </w:p>
        </w:tc>
        <w:tc>
          <w:tcPr>
            <w:tcW w:w="3000" w:type="dxa"/>
          </w:tcPr>
          <w:p w:rsidR="00AC05F8" w:rsidRDefault="00A72B90">
            <w:pPr>
              <w:jc w:val="center"/>
            </w:pPr>
            <w:r>
              <w:rPr>
                <w:sz w:val="18"/>
                <w:szCs w:val="18"/>
              </w:rPr>
              <w:t>Efectúa descarga</w:t>
            </w:r>
          </w:p>
        </w:tc>
        <w:tc>
          <w:tcPr>
            <w:tcW w:w="3000" w:type="dxa"/>
          </w:tcPr>
          <w:p w:rsidR="00AC05F8" w:rsidRDefault="00A72B90">
            <w:pPr>
              <w:jc w:val="center"/>
            </w:pPr>
            <w:r>
              <w:rPr>
                <w:sz w:val="18"/>
                <w:szCs w:val="18"/>
              </w:rPr>
              <w:t>Entrega dentro de plazo</w:t>
            </w:r>
          </w:p>
        </w:tc>
        <w:tc>
          <w:tcPr>
            <w:tcW w:w="3000" w:type="dxa"/>
          </w:tcPr>
          <w:p w:rsidR="00AC05F8" w:rsidRDefault="00A72B90">
            <w:pPr>
              <w:jc w:val="center"/>
            </w:pPr>
            <w:r>
              <w:rPr>
                <w:sz w:val="18"/>
                <w:szCs w:val="18"/>
              </w:rPr>
              <w:t>Entrega parámetros solicitados</w:t>
            </w:r>
          </w:p>
        </w:tc>
        <w:tc>
          <w:tcPr>
            <w:tcW w:w="3000" w:type="dxa"/>
          </w:tcPr>
          <w:p w:rsidR="00AC05F8" w:rsidRDefault="00A72B90">
            <w:pPr>
              <w:jc w:val="center"/>
            </w:pPr>
            <w:r>
              <w:rPr>
                <w:sz w:val="18"/>
                <w:szCs w:val="18"/>
              </w:rPr>
              <w:t>Entrega con frecuencia solicitada</w:t>
            </w:r>
          </w:p>
        </w:tc>
        <w:tc>
          <w:tcPr>
            <w:tcW w:w="3000" w:type="dxa"/>
          </w:tcPr>
          <w:p w:rsidR="00AC05F8" w:rsidRDefault="00A72B90">
            <w:pPr>
              <w:jc w:val="center"/>
            </w:pPr>
            <w:r>
              <w:rPr>
                <w:sz w:val="18"/>
                <w:szCs w:val="18"/>
              </w:rPr>
              <w:t>Caudal se encuentra bajo Resolución</w:t>
            </w:r>
          </w:p>
        </w:tc>
        <w:tc>
          <w:tcPr>
            <w:tcW w:w="3000" w:type="dxa"/>
          </w:tcPr>
          <w:p w:rsidR="00AC05F8" w:rsidRDefault="00A72B90">
            <w:pPr>
              <w:jc w:val="center"/>
            </w:pPr>
            <w:r>
              <w:rPr>
                <w:sz w:val="18"/>
                <w:szCs w:val="18"/>
              </w:rPr>
              <w:t>Parámetros se encuentran bajo norma</w:t>
            </w:r>
          </w:p>
        </w:tc>
        <w:tc>
          <w:tcPr>
            <w:tcW w:w="3000" w:type="dxa"/>
          </w:tcPr>
          <w:p w:rsidR="00AC05F8" w:rsidRDefault="00A72B90">
            <w:pPr>
              <w:jc w:val="center"/>
            </w:pPr>
            <w:r>
              <w:rPr>
                <w:sz w:val="18"/>
                <w:szCs w:val="18"/>
              </w:rPr>
              <w:t>Presenta Remuestras</w:t>
            </w:r>
          </w:p>
        </w:tc>
      </w:tr>
      <w:tr w:rsidR="00AC05F8">
        <w:trPr>
          <w:jc w:val="center"/>
        </w:trPr>
        <w:tc>
          <w:tcPr>
            <w:tcW w:w="2310" w:type="auto"/>
          </w:tcPr>
          <w:p w:rsidR="00AC05F8" w:rsidRDefault="00A72B90">
            <w:pPr>
              <w:jc w:val="center"/>
            </w:pPr>
            <w:r>
              <w:rPr>
                <w:sz w:val="18"/>
                <w:szCs w:val="18"/>
              </w:rPr>
              <w:t>96877200-7-1-1</w:t>
            </w:r>
          </w:p>
        </w:tc>
        <w:tc>
          <w:tcPr>
            <w:tcW w:w="2310" w:type="auto"/>
          </w:tcPr>
          <w:p w:rsidR="00AC05F8" w:rsidRDefault="00A72B90">
            <w:pPr>
              <w:jc w:val="center"/>
            </w:pPr>
            <w:r>
              <w:rPr>
                <w:sz w:val="18"/>
                <w:szCs w:val="18"/>
              </w:rPr>
              <w:t>PUNTO 1 (RIO ACONCAGUA)</w:t>
            </w:r>
          </w:p>
        </w:tc>
        <w:tc>
          <w:tcPr>
            <w:tcW w:w="2310" w:type="auto"/>
          </w:tcPr>
          <w:p w:rsidR="00AC05F8" w:rsidRDefault="00A72B90">
            <w:pPr>
              <w:jc w:val="center"/>
            </w:pPr>
            <w:r>
              <w:rPr>
                <w:sz w:val="18"/>
                <w:szCs w:val="18"/>
              </w:rPr>
              <w:t>SI</w:t>
            </w:r>
          </w:p>
        </w:tc>
        <w:tc>
          <w:tcPr>
            <w:tcW w:w="2310" w:type="auto"/>
          </w:tcPr>
          <w:p w:rsidR="00AC05F8" w:rsidRDefault="00A72B90">
            <w:pPr>
              <w:jc w:val="center"/>
            </w:pPr>
            <w:r>
              <w:rPr>
                <w:sz w:val="18"/>
                <w:szCs w:val="18"/>
              </w:rPr>
              <w:t>SI</w:t>
            </w:r>
          </w:p>
        </w:tc>
        <w:tc>
          <w:tcPr>
            <w:tcW w:w="2310" w:type="auto"/>
          </w:tcPr>
          <w:p w:rsidR="00AC05F8" w:rsidRDefault="00A72B90">
            <w:pPr>
              <w:jc w:val="center"/>
            </w:pPr>
            <w:r>
              <w:rPr>
                <w:sz w:val="18"/>
                <w:szCs w:val="18"/>
              </w:rPr>
              <w:t>SI</w:t>
            </w:r>
          </w:p>
        </w:tc>
        <w:tc>
          <w:tcPr>
            <w:tcW w:w="2310" w:type="auto"/>
          </w:tcPr>
          <w:p w:rsidR="00AC05F8" w:rsidRDefault="00A72B90">
            <w:pPr>
              <w:jc w:val="center"/>
            </w:pPr>
            <w:r>
              <w:rPr>
                <w:sz w:val="18"/>
                <w:szCs w:val="18"/>
              </w:rPr>
              <w:t>SI</w:t>
            </w:r>
          </w:p>
        </w:tc>
        <w:tc>
          <w:tcPr>
            <w:tcW w:w="2310" w:type="auto"/>
          </w:tcPr>
          <w:p w:rsidR="00AC05F8" w:rsidRDefault="00A72B90">
            <w:pPr>
              <w:jc w:val="center"/>
            </w:pPr>
            <w:r>
              <w:rPr>
                <w:sz w:val="18"/>
                <w:szCs w:val="18"/>
              </w:rPr>
              <w:t>SI</w:t>
            </w:r>
          </w:p>
        </w:tc>
        <w:tc>
          <w:tcPr>
            <w:tcW w:w="2310" w:type="auto"/>
          </w:tcPr>
          <w:p w:rsidR="00AC05F8" w:rsidRDefault="00A72B90">
            <w:pPr>
              <w:jc w:val="center"/>
            </w:pPr>
            <w:r>
              <w:rPr>
                <w:sz w:val="18"/>
                <w:szCs w:val="18"/>
              </w:rPr>
              <w:t>SI</w:t>
            </w:r>
          </w:p>
        </w:tc>
        <w:tc>
          <w:tcPr>
            <w:tcW w:w="2310" w:type="auto"/>
          </w:tcPr>
          <w:p w:rsidR="00AC05F8" w:rsidRDefault="00A72B90">
            <w:pPr>
              <w:jc w:val="center"/>
            </w:pPr>
            <w:r>
              <w:rPr>
                <w:sz w:val="18"/>
                <w:szCs w:val="18"/>
              </w:rPr>
              <w:t>NO</w:t>
            </w:r>
          </w:p>
        </w:tc>
        <w:tc>
          <w:tcPr>
            <w:tcW w:w="2310" w:type="auto"/>
          </w:tcPr>
          <w:p w:rsidR="00AC05F8" w:rsidRDefault="00A72B90">
            <w:pPr>
              <w:jc w:val="center"/>
            </w:pPr>
            <w:r>
              <w:rPr>
                <w:sz w:val="18"/>
                <w:szCs w:val="18"/>
              </w:rPr>
              <w:t>NO</w:t>
            </w:r>
          </w:p>
        </w:tc>
      </w:tr>
    </w:tbl>
    <w:p w:rsidR="00AC05F8" w:rsidRDefault="00A72B90">
      <w:r>
        <w:rPr>
          <w:b/>
        </w:rPr>
        <w:br/>
      </w:r>
      <w:r>
        <w:rPr>
          <w:b/>
        </w:rPr>
        <w:tab/>
        <w:t>4.3. Otros hechos</w:t>
      </w:r>
    </w:p>
    <w:p w:rsidR="00A72B90" w:rsidRDefault="00A72B90" w:rsidP="00A72B90">
      <w:r>
        <w:br/>
        <w:t xml:space="preserve">     4.3.1. En el curso del período evaluado, el establecimiento industrial fue sometido a fiscalización a través de medición y análisis, realizado al punto de descarga PUNTO 1 (RIO ACONCAGUA). La constatación de la no descarga de riles están incluidos en el presente informe.</w:t>
      </w:r>
    </w:p>
    <w:p w:rsidR="00AC05F8" w:rsidRDefault="00A72B90">
      <w:r>
        <w:rPr>
          <w:b/>
        </w:rPr>
        <w:br/>
        <w:t>5. CONCLUSIONES</w:t>
      </w:r>
    </w:p>
    <w:p w:rsidR="00AC05F8" w:rsidRDefault="00A72B90">
      <w:r>
        <w:br/>
        <w:t>Del total de exigencias verificadas, se identificaron las siguientes no conformidades:</w:t>
      </w:r>
    </w:p>
    <w:p w:rsidR="00AC05F8" w:rsidRDefault="00AC05F8"/>
    <w:tbl>
      <w:tblPr>
        <w:tblStyle w:val="Tablaconcuadrcula"/>
        <w:tblW w:w="5000" w:type="auto"/>
        <w:jc w:val="center"/>
        <w:tblLook w:val="04A0" w:firstRow="1" w:lastRow="0" w:firstColumn="1" w:lastColumn="0" w:noHBand="0" w:noVBand="1"/>
      </w:tblPr>
      <w:tblGrid>
        <w:gridCol w:w="1961"/>
        <w:gridCol w:w="4304"/>
        <w:gridCol w:w="7909"/>
      </w:tblGrid>
      <w:tr w:rsidR="00AC05F8">
        <w:trPr>
          <w:jc w:val="center"/>
        </w:trPr>
        <w:tc>
          <w:tcPr>
            <w:tcW w:w="4500" w:type="dxa"/>
          </w:tcPr>
          <w:p w:rsidR="00AC05F8" w:rsidRDefault="00A72B90">
            <w:pPr>
              <w:jc w:val="center"/>
            </w:pPr>
            <w:r>
              <w:t>N° de Hecho Constatado</w:t>
            </w:r>
          </w:p>
        </w:tc>
        <w:tc>
          <w:tcPr>
            <w:tcW w:w="15000" w:type="dxa"/>
          </w:tcPr>
          <w:p w:rsidR="00AC05F8" w:rsidRDefault="00A72B90">
            <w:pPr>
              <w:jc w:val="center"/>
            </w:pPr>
            <w:r>
              <w:t>Exigencia Asociada</w:t>
            </w:r>
          </w:p>
        </w:tc>
        <w:tc>
          <w:tcPr>
            <w:tcW w:w="30000" w:type="dxa"/>
          </w:tcPr>
          <w:p w:rsidR="00AC05F8" w:rsidRDefault="00A72B90">
            <w:pPr>
              <w:jc w:val="center"/>
            </w:pPr>
            <w:r>
              <w:t>Descripción de la No Conformidad</w:t>
            </w:r>
          </w:p>
        </w:tc>
      </w:tr>
      <w:tr w:rsidR="00AC05F8">
        <w:trPr>
          <w:jc w:val="center"/>
        </w:trPr>
        <w:tc>
          <w:tcPr>
            <w:tcW w:w="2310" w:type="auto"/>
          </w:tcPr>
          <w:p w:rsidR="00AC05F8" w:rsidRDefault="00A72B90">
            <w:pPr>
              <w:jc w:val="center"/>
            </w:pPr>
            <w:r>
              <w:lastRenderedPageBreak/>
              <w:t>7</w:t>
            </w:r>
          </w:p>
        </w:tc>
        <w:tc>
          <w:tcPr>
            <w:tcW w:w="2310" w:type="auto"/>
          </w:tcPr>
          <w:p w:rsidR="00AC05F8" w:rsidRDefault="00A72B90">
            <w:r>
              <w:t>Parámetros bajo norma</w:t>
            </w:r>
          </w:p>
        </w:tc>
        <w:tc>
          <w:tcPr>
            <w:tcW w:w="2310" w:type="auto"/>
          </w:tcPr>
          <w:p w:rsidR="00AC05F8" w:rsidRDefault="00A72B90">
            <w:r>
              <w:t>El período controlado presenta parámetros que exceden el valor límite indicado en la norma.</w:t>
            </w:r>
          </w:p>
        </w:tc>
      </w:tr>
      <w:tr w:rsidR="00AC05F8">
        <w:trPr>
          <w:jc w:val="center"/>
        </w:trPr>
        <w:tc>
          <w:tcPr>
            <w:tcW w:w="2310" w:type="auto"/>
          </w:tcPr>
          <w:p w:rsidR="00AC05F8" w:rsidRDefault="00A72B90">
            <w:pPr>
              <w:jc w:val="center"/>
            </w:pPr>
            <w:r>
              <w:t>8</w:t>
            </w:r>
          </w:p>
        </w:tc>
        <w:tc>
          <w:tcPr>
            <w:tcW w:w="2310" w:type="auto"/>
          </w:tcPr>
          <w:p w:rsidR="00AC05F8" w:rsidRDefault="00A72B90">
            <w:r>
              <w:t>Presentar Remuestras</w:t>
            </w:r>
          </w:p>
        </w:tc>
        <w:tc>
          <w:tcPr>
            <w:tcW w:w="2310" w:type="auto"/>
          </w:tcPr>
          <w:p w:rsidR="00AC05F8" w:rsidRDefault="00A72B90">
            <w:r>
              <w:t>El establecimiento industrial no informa remuestreo para el período controlado.</w:t>
            </w:r>
          </w:p>
        </w:tc>
      </w:tr>
    </w:tbl>
    <w:p w:rsidR="00AC05F8" w:rsidRDefault="00A72B90">
      <w:r>
        <w:rPr>
          <w:b/>
        </w:rPr>
        <w:br/>
        <w:t>6. ANEXOS</w:t>
      </w:r>
    </w:p>
    <w:p w:rsidR="00AC05F8" w:rsidRDefault="00AC05F8"/>
    <w:tbl>
      <w:tblPr>
        <w:tblStyle w:val="Tablaconcuadrcula"/>
        <w:tblW w:w="0" w:type="auto"/>
        <w:jc w:val="center"/>
        <w:tblLook w:val="04A0" w:firstRow="1" w:lastRow="0" w:firstColumn="1" w:lastColumn="0" w:noHBand="0" w:noVBand="1"/>
      </w:tblPr>
      <w:tblGrid>
        <w:gridCol w:w="1951"/>
        <w:gridCol w:w="12223"/>
      </w:tblGrid>
      <w:tr w:rsidR="00AC05F8" w:rsidTr="00A72B90">
        <w:trPr>
          <w:jc w:val="center"/>
        </w:trPr>
        <w:tc>
          <w:tcPr>
            <w:tcW w:w="1951" w:type="dxa"/>
          </w:tcPr>
          <w:p w:rsidR="00AC05F8" w:rsidRDefault="00A72B90">
            <w:pPr>
              <w:jc w:val="center"/>
            </w:pPr>
            <w:r>
              <w:t>N° Anexo</w:t>
            </w:r>
          </w:p>
        </w:tc>
        <w:tc>
          <w:tcPr>
            <w:tcW w:w="12223" w:type="dxa"/>
          </w:tcPr>
          <w:p w:rsidR="00AC05F8" w:rsidRDefault="00A72B90">
            <w:pPr>
              <w:jc w:val="center"/>
            </w:pPr>
            <w:r>
              <w:t xml:space="preserve">Nombre Anexo </w:t>
            </w:r>
          </w:p>
        </w:tc>
      </w:tr>
      <w:tr w:rsidR="00AC05F8" w:rsidTr="00A72B90">
        <w:trPr>
          <w:jc w:val="center"/>
        </w:trPr>
        <w:tc>
          <w:tcPr>
            <w:tcW w:w="1951" w:type="dxa"/>
          </w:tcPr>
          <w:p w:rsidR="00AC05F8" w:rsidRDefault="00A72B90">
            <w:pPr>
              <w:jc w:val="center"/>
            </w:pPr>
            <w:r>
              <w:t>1</w:t>
            </w:r>
          </w:p>
        </w:tc>
        <w:tc>
          <w:tcPr>
            <w:tcW w:w="12223" w:type="dxa"/>
          </w:tcPr>
          <w:p w:rsidR="00AC05F8" w:rsidRDefault="00A72B90">
            <w:r>
              <w:t>Ficha de resultados de autocontrol PUNTO 1 (RIO ACONCAGUA)</w:t>
            </w:r>
          </w:p>
        </w:tc>
      </w:tr>
      <w:tr w:rsidR="00AC05F8" w:rsidTr="00A72B90">
        <w:trPr>
          <w:jc w:val="center"/>
        </w:trPr>
        <w:tc>
          <w:tcPr>
            <w:tcW w:w="1951" w:type="dxa"/>
          </w:tcPr>
          <w:p w:rsidR="00AC05F8" w:rsidRDefault="00A72B90">
            <w:pPr>
              <w:jc w:val="center"/>
            </w:pPr>
            <w:r>
              <w:t>2</w:t>
            </w:r>
          </w:p>
        </w:tc>
        <w:tc>
          <w:tcPr>
            <w:tcW w:w="12223" w:type="dxa"/>
          </w:tcPr>
          <w:p w:rsidR="00AC05F8" w:rsidRDefault="00A72B90" w:rsidP="00A72B90">
            <w:r>
              <w:t>CONTROL DIRECTO Septiembre 2013_Fallido Central Termoeléctrica Nehuenco</w:t>
            </w:r>
          </w:p>
        </w:tc>
      </w:tr>
    </w:tbl>
    <w:p w:rsidR="00C0693A" w:rsidRDefault="00C0693A"/>
    <w:sectPr w:rsidR="00C0693A"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693A" w:rsidRDefault="00A72B90">
      <w:r>
        <w:separator/>
      </w:r>
    </w:p>
  </w:endnote>
  <w:endnote w:type="continuationSeparator" w:id="0">
    <w:p w:rsidR="00C0693A" w:rsidRDefault="00A72B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C5B0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C5B0A"/>
  <w:p w:rsidR="00AC05F8" w:rsidRDefault="00A72B9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C5B0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693A" w:rsidRDefault="00A72B90">
      <w:r>
        <w:separator/>
      </w:r>
    </w:p>
  </w:footnote>
  <w:footnote w:type="continuationSeparator" w:id="0">
    <w:p w:rsidR="00C0693A" w:rsidRDefault="00A72B9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C5B0A"/>
    <w:rsid w:val="00A72B90"/>
    <w:rsid w:val="00A906D8"/>
    <w:rsid w:val="00AB5A74"/>
    <w:rsid w:val="00AC05F8"/>
    <w:rsid w:val="00C0693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C5B0A"/>
    <w:rPr>
      <w:rFonts w:ascii="Tahoma" w:hAnsi="Tahoma" w:cs="Tahoma"/>
      <w:sz w:val="16"/>
      <w:szCs w:val="16"/>
    </w:rPr>
  </w:style>
  <w:style w:type="character" w:customStyle="1" w:styleId="TextodegloboCar">
    <w:name w:val="Texto de globo Car"/>
    <w:basedOn w:val="Fuentedeprrafopredeter"/>
    <w:link w:val="Textodeglobo"/>
    <w:uiPriority w:val="99"/>
    <w:semiHidden/>
    <w:rsid w:val="004C5B0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iCcZFAsta9F8twZnGLPBBgQ6XDc=</DigestValue>
    </Reference>
    <Reference URI="#idOfficeObject" Type="http://www.w3.org/2000/09/xmldsig#Object">
      <DigestMethod Algorithm="http://www.w3.org/2000/09/xmldsig#sha1"/>
      <DigestValue>7fGB9JFx2tmff28OoA5HtVHQ8Yw=</DigestValue>
    </Reference>
    <Reference URI="#idSignedProperties" Type="http://uri.etsi.org/01903#SignedProperties">
      <Transforms>
        <Transform Algorithm="http://www.w3.org/TR/2001/REC-xml-c14n-20010315"/>
      </Transforms>
      <DigestMethod Algorithm="http://www.w3.org/2000/09/xmldsig#sha1"/>
      <DigestValue>NDhimcVb+QWK9ZeKiyARuKGZZ2M=</DigestValue>
    </Reference>
    <Reference URI="#idValidSigLnImg" Type="http://www.w3.org/2000/09/xmldsig#Object">
      <DigestMethod Algorithm="http://www.w3.org/2000/09/xmldsig#sha1"/>
      <DigestValue>jY9HdMv5k5sEanr3LpOAGF7ie50=</DigestValue>
    </Reference>
    <Reference URI="#idInvalidSigLnImg" Type="http://www.w3.org/2000/09/xmldsig#Object">
      <DigestMethod Algorithm="http://www.w3.org/2000/09/xmldsig#sha1"/>
      <DigestValue>TwoLWvUZ9YPZxdPi2Czh32T+pS0=</DigestValue>
    </Reference>
  </SignedInfo>
  <SignatureValue>cs56KRIe5okPiVpihog4R18gYvkBKxtdU1VG6QMxgyPS1LmRO8BTUneGXhHwmE8wrGGfnUkPoaiT
9cMZDw4wWVlXVqeISni1+K70HLXJ+cW9AaSjaPWX5vNf/KmtfZcO9Knei8CY3j7NiLlKWyoUsmwW
vhPIudl0IlcNffIlrfZJci4thhRnSoEw95PPWL2E4w6CHGGELZvxogQ+zqwF3rplNCRvJ0CnSNfN
Ewnkg4x4UIMtR3waKJrfWqyLrDN9PqigcTQlpdb9x2TGqv2vxDBFJ+qe7Ab+0YPDOOEVWiYiepVm
tiTRdOYntQwIXeCogVX5i3j4AHwkRrxKbqEGQw==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1DWwFRloX5gM7CFT0a1lcIjvvcQ=</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Cu6+t3LE2vmqqH6y5GkJZYdpyT0=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yOdnn6R3/EsvgL1m++/rC44NfW0=</DigestValue>
      </Reference>
      <Reference URI="/word/footer3.xml?ContentType=application/vnd.openxmlformats-officedocument.wordprocessingml.footer+xml">
        <DigestMethod Algorithm="http://www.w3.org/2000/09/xmldsig#sha1"/>
        <DigestValue>kw3xIbWVYbjMGVaP5W0zJz6em7s=</DigestValue>
      </Reference>
      <Reference URI="/word/document.xml?ContentType=application/vnd.openxmlformats-officedocument.wordprocessingml.document.main+xml">
        <DigestMethod Algorithm="http://www.w3.org/2000/09/xmldsig#sha1"/>
        <DigestValue>ZokYm/0/8LtVTJXptzjzIAs9ojE=</DigestValue>
      </Reference>
      <Reference URI="/word/footnotes.xml?ContentType=application/vnd.openxmlformats-officedocument.wordprocessingml.footnotes+xml">
        <DigestMethod Algorithm="http://www.w3.org/2000/09/xmldsig#sha1"/>
        <DigestValue>lOmbp1bB68/wEnfCFUBW+EGdhUk=</DigestValue>
      </Reference>
      <Reference URI="/word/footer1.xml?ContentType=application/vnd.openxmlformats-officedocument.wordprocessingml.footer+xml">
        <DigestMethod Algorithm="http://www.w3.org/2000/09/xmldsig#sha1"/>
        <DigestValue>kw3xIbWVYbjMGVaP5W0zJz6em7s=</DigestValue>
      </Reference>
      <Reference URI="/word/footer2.xml?ContentType=application/vnd.openxmlformats-officedocument.wordprocessingml.footer+xml">
        <DigestMethod Algorithm="http://www.w3.org/2000/09/xmldsig#sha1"/>
        <DigestValue>ALCYSJ6vNqNWk+qj5be0Q9lQGAU=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2014-09-02T20:47:06Z</mdssi:Value>
        </mdssi:SignatureTime>
      </SignatureProperty>
    </SignatureProperties>
  </Object>
  <Object Id="idOfficeObject">
    <SignatureProperties>
      <SignatureProperty Id="idOfficeV1Details" Target="idPackageSignature">
        <SignatureInfoV1 xmlns="http://schemas.microsoft.com/office/2006/digsig">
          <SetupID>{2413F0CE-5822-4F1F-A3CC-40B42487D6DF}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2014-09-02T20:47:06Z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8CQYgsgyfAI1AAAABwSIZw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JRS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wJBiCwjI8AjUAAAAhBsh5C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GY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591</Words>
  <Characters>3254</Characters>
  <Application>Microsoft Office Word</Application>
  <DocSecurity>0</DocSecurity>
  <Lines>27</Lines>
  <Paragraphs>7</Paragraphs>
  <ScaleCrop>false</ScaleCrop>
  <Company>Hewlett-Packard Company</Company>
  <LinksUpToDate>false</LinksUpToDate>
  <CharactersWithSpaces>3838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2014-08-29T13:44:00Z</dcterms:created>
  <dcterms:modified xsi:type="dcterms:W3CDTF">2014-09-02T20:47:00Z</dcterms:modified>
</cp:coreProperties>
</file>