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BC8" w:rsidRDefault="00E57BA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03BC8" w:rsidRDefault="00E57BA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03BC8" w:rsidRDefault="00E57BA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03BC8" w:rsidRDefault="00E57BAB">
      <w:pPr>
        <w:jc w:val="center"/>
      </w:pPr>
      <w:r>
        <w:rPr>
          <w:b/>
          <w:sz w:val="32"/>
          <w:szCs w:val="32"/>
        </w:rPr>
        <w:br/>
        <w:t>CENTRAL DE CICLO COMBINADO SAN ISIDRO</w:t>
      </w:r>
    </w:p>
    <w:p w:rsidR="00203BC8" w:rsidRDefault="00E57BAB">
      <w:pPr>
        <w:jc w:val="center"/>
      </w:pPr>
      <w:r>
        <w:rPr>
          <w:b/>
          <w:sz w:val="32"/>
          <w:szCs w:val="32"/>
        </w:rPr>
        <w:br/>
        <w:t>DFZ-2013-5043-V-NE-EI</w:t>
      </w:r>
    </w:p>
    <w:p w:rsidR="00203BC8" w:rsidRDefault="00203BC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03BC8">
        <w:trPr>
          <w:jc w:val="center"/>
        </w:trPr>
        <w:tc>
          <w:tcPr>
            <w:tcW w:w="1500" w:type="dxa"/>
          </w:tcPr>
          <w:p w:rsidR="00203BC8" w:rsidRDefault="00203BC8"/>
        </w:tc>
        <w:tc>
          <w:tcPr>
            <w:tcW w:w="375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03BC8">
        <w:trPr>
          <w:jc w:val="center"/>
        </w:trPr>
        <w:tc>
          <w:tcPr>
            <w:tcW w:w="231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03BC8" w:rsidRPr="00E57BAB" w:rsidRDefault="00E57BAB">
            <w:pPr>
              <w:jc w:val="center"/>
              <w:rPr>
                <w:sz w:val="18"/>
              </w:rPr>
            </w:pPr>
            <w:r w:rsidRPr="00E57BA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03BC8" w:rsidRDefault="00E57BA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BE82714-F43A-4B73-8BA9-40D8944375C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03BC8">
        <w:trPr>
          <w:jc w:val="center"/>
        </w:trPr>
        <w:tc>
          <w:tcPr>
            <w:tcW w:w="231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03BC8" w:rsidRDefault="00E57BAB">
      <w:r>
        <w:br w:type="page"/>
      </w:r>
    </w:p>
    <w:p w:rsidR="00203BC8" w:rsidRDefault="00E57BAB">
      <w:r>
        <w:rPr>
          <w:b/>
        </w:rPr>
        <w:lastRenderedPageBreak/>
        <w:br/>
        <w:t>1. RESUMEN.</w:t>
      </w:r>
    </w:p>
    <w:p w:rsidR="00203BC8" w:rsidRDefault="00E57BAB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“CENTRAL DE CICLO COMBINADO SAN ISIDRO”, en el marco de la norma de emisión DS.90/00 para el reporte del período correspondiente a ABRIL del </w:t>
      </w:r>
      <w:r>
        <w:t>año 2013.</w:t>
      </w:r>
    </w:p>
    <w:p w:rsidR="00203BC8" w:rsidRDefault="00E57BAB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El período controlado presenta parámetros que exceden el valor límite indicado en la </w:t>
      </w:r>
      <w:r>
        <w:t xml:space="preserve">norma; </w:t>
      </w:r>
    </w:p>
    <w:p w:rsidR="00203BC8" w:rsidRDefault="00E57BAB">
      <w:r>
        <w:rPr>
          <w:b/>
        </w:rPr>
        <w:br/>
        <w:t>2. IDENTIFICACIÓN DEL PROYECTO, ACTIVIDAD O FUENTE FISCALIZADA</w:t>
      </w:r>
    </w:p>
    <w:p w:rsidR="00203BC8" w:rsidRDefault="00203BC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03BC8">
        <w:trPr>
          <w:jc w:val="center"/>
        </w:trPr>
        <w:tc>
          <w:tcPr>
            <w:tcW w:w="2310" w:type="pct"/>
            <w:gridSpan w:val="2"/>
          </w:tcPr>
          <w:p w:rsidR="00203BC8" w:rsidRDefault="00E57BAB">
            <w:r>
              <w:rPr>
                <w:b/>
              </w:rPr>
              <w:t>Titular de la actividad, proyecto o fuente fiscalizada:</w:t>
            </w:r>
            <w:r>
              <w:br/>
              <w:t>ENDESA S.A.</w:t>
            </w:r>
          </w:p>
        </w:tc>
        <w:tc>
          <w:tcPr>
            <w:tcW w:w="2310" w:type="pct"/>
            <w:gridSpan w:val="2"/>
          </w:tcPr>
          <w:p w:rsidR="00203BC8" w:rsidRDefault="00E57BAB">
            <w:r>
              <w:rPr>
                <w:b/>
              </w:rPr>
              <w:t>RUT o RUN:</w:t>
            </w:r>
            <w:r>
              <w:br/>
              <w:t>96783220-0</w:t>
            </w:r>
          </w:p>
        </w:tc>
      </w:tr>
      <w:tr w:rsidR="00203BC8">
        <w:trPr>
          <w:jc w:val="center"/>
        </w:trPr>
        <w:tc>
          <w:tcPr>
            <w:tcW w:w="2310" w:type="pct"/>
            <w:gridSpan w:val="4"/>
          </w:tcPr>
          <w:p w:rsidR="00203BC8" w:rsidRDefault="00E57BAB">
            <w:r>
              <w:rPr>
                <w:b/>
              </w:rPr>
              <w:t>Identificación de la actividad, proyecto o fuente fiscalizada:</w:t>
            </w:r>
            <w:r>
              <w:br/>
              <w:t xml:space="preserve">CENTRAL DE CICLO COMBINADO </w:t>
            </w:r>
            <w:r>
              <w:t>SAN ISIDRO</w:t>
            </w:r>
          </w:p>
        </w:tc>
      </w:tr>
      <w:tr w:rsidR="00203BC8">
        <w:trPr>
          <w:jc w:val="center"/>
        </w:trPr>
        <w:tc>
          <w:tcPr>
            <w:tcW w:w="15000" w:type="dxa"/>
          </w:tcPr>
          <w:p w:rsidR="00203BC8" w:rsidRDefault="00E57BAB">
            <w:r>
              <w:rPr>
                <w:b/>
              </w:rPr>
              <w:t>Dirección:</w:t>
            </w:r>
            <w:r>
              <w:br/>
              <w:t>RUTA CH 60, CAMINO INTERNACIONAL KM 25</w:t>
            </w:r>
          </w:p>
        </w:tc>
        <w:tc>
          <w:tcPr>
            <w:tcW w:w="15000" w:type="dxa"/>
          </w:tcPr>
          <w:p w:rsidR="00203BC8" w:rsidRDefault="00E57BAB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203BC8" w:rsidRDefault="00E57BAB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203BC8" w:rsidRDefault="00E57BAB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203BC8">
        <w:trPr>
          <w:jc w:val="center"/>
        </w:trPr>
        <w:tc>
          <w:tcPr>
            <w:tcW w:w="2310" w:type="pct"/>
            <w:gridSpan w:val="2"/>
          </w:tcPr>
          <w:p w:rsidR="00203BC8" w:rsidRDefault="00E57BAB">
            <w:r>
              <w:rPr>
                <w:b/>
              </w:rPr>
              <w:t>Correo electrónico:</w:t>
            </w:r>
            <w:r>
              <w:br/>
              <w:t>CFAC@ENDESA.CL</w:t>
            </w:r>
          </w:p>
        </w:tc>
        <w:tc>
          <w:tcPr>
            <w:tcW w:w="2310" w:type="pct"/>
            <w:gridSpan w:val="2"/>
          </w:tcPr>
          <w:p w:rsidR="00203BC8" w:rsidRDefault="00E57BA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03BC8" w:rsidRDefault="00E57BAB">
      <w:r>
        <w:rPr>
          <w:b/>
        </w:rPr>
        <w:br/>
        <w:t>3. ANTECEDENTES DE LA ACTIVIDAD DE FISCALIZACIÓN</w:t>
      </w:r>
    </w:p>
    <w:p w:rsidR="00203BC8" w:rsidRDefault="00203B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03BC8">
        <w:trPr>
          <w:jc w:val="center"/>
        </w:trPr>
        <w:tc>
          <w:tcPr>
            <w:tcW w:w="12000" w:type="dxa"/>
          </w:tcPr>
          <w:p w:rsidR="00203BC8" w:rsidRDefault="00E57BAB">
            <w:r>
              <w:t>Motivo de la Actividad de F</w:t>
            </w:r>
            <w:r>
              <w:t>iscalización:</w:t>
            </w:r>
          </w:p>
        </w:tc>
        <w:tc>
          <w:tcPr>
            <w:tcW w:w="30000" w:type="dxa"/>
          </w:tcPr>
          <w:p w:rsidR="00203BC8" w:rsidRDefault="00E57BAB">
            <w:r>
              <w:t>Actividad Programada de Seguimiento Ambiental de Normas de Emisión referentes a la descarga de Residuos Líquidos para el período de ABRIL del 2013.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r>
              <w:t>Materia Específica Objeto de la Fiscalización:</w:t>
            </w:r>
          </w:p>
        </w:tc>
        <w:tc>
          <w:tcPr>
            <w:tcW w:w="2310" w:type="auto"/>
          </w:tcPr>
          <w:p w:rsidR="00203BC8" w:rsidRDefault="00E57BAB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2669 de fecha 03-09-2007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203BC8" w:rsidRDefault="00E57BAB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03BC8" w:rsidRDefault="00E57BAB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203BC8" w:rsidRDefault="00E57BAB">
      <w:r>
        <w:rPr>
          <w:b/>
        </w:rPr>
        <w:br/>
      </w:r>
      <w:r>
        <w:rPr>
          <w:b/>
        </w:rPr>
        <w:tab/>
        <w:t>4.1. Identificación de la descarga</w:t>
      </w:r>
    </w:p>
    <w:p w:rsidR="00203BC8" w:rsidRDefault="00203B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203BC8">
        <w:trPr>
          <w:jc w:val="center"/>
        </w:trPr>
        <w:tc>
          <w:tcPr>
            <w:tcW w:w="6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2669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03-09-2007</w:t>
            </w:r>
          </w:p>
        </w:tc>
        <w:tc>
          <w:tcPr>
            <w:tcW w:w="2310" w:type="auto"/>
          </w:tcPr>
          <w:p w:rsidR="00203BC8" w:rsidRDefault="00E57BAB">
            <w:r>
              <w:rPr>
                <w:sz w:val="18"/>
                <w:szCs w:val="18"/>
              </w:rPr>
              <w:t>09-2011</w:t>
            </w:r>
          </w:p>
        </w:tc>
      </w:tr>
    </w:tbl>
    <w:p w:rsidR="00203BC8" w:rsidRDefault="00E57BA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03BC8" w:rsidRDefault="00203B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203BC8">
        <w:trPr>
          <w:jc w:val="center"/>
        </w:trPr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203BC8"/>
        </w:tc>
        <w:tc>
          <w:tcPr>
            <w:tcW w:w="2310" w:type="auto"/>
            <w:gridSpan w:val="8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203BC8"/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03BC8">
        <w:trPr>
          <w:jc w:val="center"/>
        </w:trPr>
        <w:tc>
          <w:tcPr>
            <w:tcW w:w="45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Descarga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PUNTO 1 (RIO ACONCAG</w:t>
            </w:r>
            <w:r>
              <w:rPr>
                <w:sz w:val="18"/>
                <w:szCs w:val="18"/>
              </w:rPr>
              <w:t>UA)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03BC8" w:rsidRDefault="00E57BA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203BC8" w:rsidRDefault="00E57BAB">
      <w:r>
        <w:rPr>
          <w:b/>
        </w:rPr>
        <w:br/>
        <w:t>5. CONCLUSIONES</w:t>
      </w:r>
    </w:p>
    <w:p w:rsidR="00203BC8" w:rsidRDefault="00E57BAB">
      <w:r>
        <w:br/>
        <w:t>Del total de exigencias verificadas, se identificaron las siguientes no conformidades:</w:t>
      </w:r>
    </w:p>
    <w:p w:rsidR="00203BC8" w:rsidRDefault="00203B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203BC8">
        <w:trPr>
          <w:jc w:val="center"/>
        </w:trPr>
        <w:tc>
          <w:tcPr>
            <w:tcW w:w="4500" w:type="dxa"/>
          </w:tcPr>
          <w:p w:rsidR="00203BC8" w:rsidRDefault="00E57BA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03BC8" w:rsidRDefault="00E57BA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03BC8" w:rsidRDefault="00E57BAB">
            <w:pPr>
              <w:jc w:val="center"/>
            </w:pPr>
            <w:r>
              <w:t>Descripción de la No Conformidad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03BC8" w:rsidRDefault="00E57BAB">
            <w:r>
              <w:t>Entregar dentro de plazo</w:t>
            </w:r>
          </w:p>
        </w:tc>
        <w:tc>
          <w:tcPr>
            <w:tcW w:w="2310" w:type="auto"/>
          </w:tcPr>
          <w:p w:rsidR="00203BC8" w:rsidRDefault="00E57BAB">
            <w:r>
              <w:t>El establecimiento</w:t>
            </w:r>
            <w:r>
              <w:t xml:space="preserve"> industrial entrega el autocontrol fuera del plazo establecido.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03BC8" w:rsidRDefault="00E57BAB">
            <w:r>
              <w:t>Parámetros bajo norma</w:t>
            </w:r>
          </w:p>
        </w:tc>
        <w:tc>
          <w:tcPr>
            <w:tcW w:w="2310" w:type="auto"/>
          </w:tcPr>
          <w:p w:rsidR="00203BC8" w:rsidRDefault="00E57BAB">
            <w:r>
              <w:t>El período controlado presenta parámetros que exceden el valor límite indicado en la norma.</w:t>
            </w:r>
          </w:p>
        </w:tc>
      </w:tr>
    </w:tbl>
    <w:p w:rsidR="00203BC8" w:rsidRDefault="00E57BAB">
      <w:r>
        <w:rPr>
          <w:b/>
        </w:rPr>
        <w:br/>
        <w:t>6. ANEXOS</w:t>
      </w:r>
    </w:p>
    <w:p w:rsidR="00203BC8" w:rsidRDefault="00203BC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203BC8">
        <w:trPr>
          <w:jc w:val="center"/>
        </w:trPr>
        <w:tc>
          <w:tcPr>
            <w:tcW w:w="4500" w:type="dxa"/>
          </w:tcPr>
          <w:p w:rsidR="00203BC8" w:rsidRDefault="00E57BA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03BC8" w:rsidRDefault="00E57BAB">
            <w:pPr>
              <w:jc w:val="center"/>
            </w:pPr>
            <w:r>
              <w:t xml:space="preserve">Nombre Anexo </w:t>
            </w:r>
          </w:p>
        </w:tc>
      </w:tr>
      <w:tr w:rsidR="00203BC8">
        <w:trPr>
          <w:jc w:val="center"/>
        </w:trPr>
        <w:tc>
          <w:tcPr>
            <w:tcW w:w="2310" w:type="auto"/>
          </w:tcPr>
          <w:p w:rsidR="00203BC8" w:rsidRDefault="00E57BA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03BC8" w:rsidRDefault="00E57BAB">
            <w:r>
              <w:t xml:space="preserve">Ficha de resultados de autocontrol </w:t>
            </w:r>
            <w:r>
              <w:t>PUNTO 1 (RIO ACONCAGUA)</w:t>
            </w:r>
          </w:p>
        </w:tc>
      </w:tr>
    </w:tbl>
    <w:p w:rsidR="00000000" w:rsidRDefault="00E57BA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57BAB">
      <w:r>
        <w:separator/>
      </w:r>
    </w:p>
  </w:endnote>
  <w:endnote w:type="continuationSeparator" w:id="0">
    <w:p w:rsidR="00000000" w:rsidRDefault="00E57B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57BA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57BAB"/>
  <w:p w:rsidR="00203BC8" w:rsidRDefault="00E57BA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57BA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57BAB">
      <w:r>
        <w:separator/>
      </w:r>
    </w:p>
  </w:footnote>
  <w:footnote w:type="continuationSeparator" w:id="0">
    <w:p w:rsidR="00000000" w:rsidRDefault="00E57B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03BC8"/>
    <w:rsid w:val="00217F62"/>
    <w:rsid w:val="00A906D8"/>
    <w:rsid w:val="00AB5A74"/>
    <w:rsid w:val="00E57BA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57B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7B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++U078A05j2H133K4S4L+j9j4QE=</DigestValue>
    </Reference>
    <Reference URI="#idOfficeObject" Type="http://www.w3.org/2000/09/xmldsig#Object">
      <DigestMethod Algorithm="http://www.w3.org/2000/09/xmldsig#sha1"/>
      <DigestValue>Qhn2RW6JbaUmc0XIVj6tBXUS+gM=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qH5shD0GuE0iv7uyzDaLIRNNJT4=</DigestValue>
    </Reference>
    <Reference URI="#idValidSigLnImg" Type="http://www.w3.org/2000/09/xmldsig#Object">
      <DigestMethod Algorithm="http://www.w3.org/2000/09/xmldsig#sha1"/>
      <DigestValue>mWT+jLFS0br6drTjWJ+1IDeAe0g=</DigestValue>
    </Reference>
    <Reference URI="#idInvalidSigLnImg" Type="http://www.w3.org/2000/09/xmldsig#Object">
      <DigestMethod Algorithm="http://www.w3.org/2000/09/xmldsig#sha1"/>
      <DigestValue>EpBcMtTMzOOqAJrEhBOrhIaqm5k=</DigestValue>
    </Reference>
  </SignedInfo>
  <SignatureValue>MxHtm2mCvyVM9q9Cm8Idy+stfJmbY2nNmaB5Ap1aih/mD18R2gRKzjcxhKHkGoY04ZCGOGQlAqzN
3+rIdY3WoS53Zz99s1tclWcEA3Xm1aAQyiooO0e5PwKoK86ioQivI+ACyFqapziBfwYHJmGNl9as
gU1y7GTwC39TJkokC9BBI0MeMI3CS6vhumMe5tIWW+1TMhG7AkJ5wZgqh/WsUhbEGBzJxmv2gFDh
Gbqk+NY3KtxB2C7Vk8G6KDnUBf8dEyW1Mtont/lY0h6L465HqmIbe2rcdAZGUNEv3hUDORa2vUMI
C1RN5W762pt14FH5aqQqOGqLy0bGgFtx3b8c0A==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y/mb3T3DX0c/U9CbWtRBDJ9OLMo=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lCJZOjPE8a9odhG2rAgs0+qZ8JY=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mhGJXAbhG6BzU6nXJxjebz29uJo=</DigestValue>
      </Reference>
      <Reference URI="/word/footer3.xml?ContentType=application/vnd.openxmlformats-officedocument.wordprocessingml.footer+xml">
        <DigestMethod Algorithm="http://www.w3.org/2000/09/xmldsig#sha1"/>
        <DigestValue>Vh14gBAb1ioixXboz7ktp2BumjU=</DigestValue>
      </Reference>
      <Reference URI="/word/document.xml?ContentType=application/vnd.openxmlformats-officedocument.wordprocessingml.document.main+xml">
        <DigestMethod Algorithm="http://www.w3.org/2000/09/xmldsig#sha1"/>
        <DigestValue>/dAwP98mCkRY0RC0XV1YxRAFzzc=</DigestValue>
      </Reference>
      <Reference URI="/word/footnotes.xml?ContentType=application/vnd.openxmlformats-officedocument.wordprocessingml.footnotes+xml">
        <DigestMethod Algorithm="http://www.w3.org/2000/09/xmldsig#sha1"/>
        <DigestValue>yupYBZn4oGTMf2mtVU+AAh2ZgpU=</DigestValue>
      </Reference>
      <Reference URI="/word/footer1.xml?ContentType=application/vnd.openxmlformats-officedocument.wordprocessingml.footer+xml">
        <DigestMethod Algorithm="http://www.w3.org/2000/09/xmldsig#sha1"/>
        <DigestValue>Vh14gBAb1ioixXboz7ktp2BumjU=</DigestValue>
      </Reference>
      <Reference URI="/word/footer2.xml?ContentType=application/vnd.openxmlformats-officedocument.wordprocessingml.footer+xml">
        <DigestMethod Algorithm="http://www.w3.org/2000/09/xmldsig#sha1"/>
        <DigestValue>scaKaBe6nO8+R7IWGdZWABh2Gck=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2014-01-07T13:27:39Z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{3BE82714-F43A-4B73-8BA9-40D8944375CB}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2014-01-07T13:27:39Z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zga3QUg5VAH1AAAAIEUIWI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OBrdBdjhUAfUAAAA7w8hjyIAigEIAAAAAAAAAAAAAADXqEN3dAAuAE0AUwACAAAAAAAAADcANwBCADIAAAAAAAgAAAAAAAAA1AAAAAgACgDkqEN3SJM4AAAAAABDADoAAAQAAJDlgRIAAPgHAACCEmQAdQBhAHIAZABvAAAAAABOBAAArJE4AAAEAAAAAPgHkOWBEqyROACkPEN30zxDd7CDYncAgAcAAAAAAAAA+AcQ9LIJcwBvAGYAdAAQ9LIJaQBuACD1sgl3AHMATgQAAAAAbQAQ9LIJfwcAANCMeRI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2848</Characters>
  <Application>Microsoft Office Word</Application>
  <DocSecurity>0</DocSecurity>
  <Lines>23</Lines>
  <Paragraphs>6</Paragraphs>
  <ScaleCrop>false</ScaleCrop>
  <Company>HP</Company>
  <LinksUpToDate>false</LinksUpToDate>
  <CharactersWithSpaces>3359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2014-01-07T13:27:00Z</dcterms:created>
  <dcterms:modified xsi:type="dcterms:W3CDTF">2014-01-07T13:27:00Z</dcterms:modified>
</cp:coreProperties>
</file>