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c9787aa5c24b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caf7e379af24a8c"/>
      <w:footerReference w:type="even" r:id="Rc1d8a30cd6fb4c77"/>
      <w:footerReference w:type="first" r:id="Rf61b1c0f9b5a44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840c8da5b847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DFZ-2013-6006-VIII-NE-EI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684ec90aa94718"/>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5c5291b03d40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2ef82806f1f47c6" /><Relationship Type="http://schemas.openxmlformats.org/officeDocument/2006/relationships/numbering" Target="/word/numbering.xml" Id="R43a32fb81c6e4be8" /><Relationship Type="http://schemas.openxmlformats.org/officeDocument/2006/relationships/settings" Target="/word/settings.xml" Id="R02e65fefe6f143df" /><Relationship Type="http://schemas.openxmlformats.org/officeDocument/2006/relationships/image" Target="/word/media/98979cc7-f47b-447a-bc5b-92be68a340ed.png" Id="R3a840c8da5b8471d" /><Relationship Type="http://schemas.openxmlformats.org/officeDocument/2006/relationships/image" Target="/word/media/0a1fdf65-1871-4637-963a-40a0d4d9b924.png" Id="R67684ec90aa94718" /><Relationship Type="http://schemas.openxmlformats.org/officeDocument/2006/relationships/footer" Target="/word/footer1.xml" Id="R9caf7e379af24a8c" /><Relationship Type="http://schemas.openxmlformats.org/officeDocument/2006/relationships/footer" Target="/word/footer2.xml" Id="Rc1d8a30cd6fb4c77" /><Relationship Type="http://schemas.openxmlformats.org/officeDocument/2006/relationships/footer" Target="/word/footer3.xml" Id="Rf61b1c0f9b5a44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5c5291b03d40ff" /></Relationships>
</file>