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67740aaa59437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48d02a8e6ac4819"/>
      <w:footerReference w:type="even" r:id="R97074b56a14a4f58"/>
      <w:footerReference w:type="first" r:id="R02c385dcb731454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92d7d734f446b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CONCHA Y TORO S.A. (BODEGA PEUMO)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DFZ-2013-5521-VI-NE-EI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e42a0794a2f487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CONCHA Y TORO S.A. (BODEGA PEUMO)”,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CONCHA Y TORO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90227000-0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CONCHA Y TORO S.A. (BODEGA PEUMO)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H 66-G KM33,5, PEUMO,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PEUMO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BPEDROTTI@CONCHAYTORO.CL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4118 de fecha 27-12-2010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N°24 de fecha 31-01-2006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90227000-0-4-81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CABRINO (PEUMO, LAS CABRAS)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298782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6195520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90227000-0-4-81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 CABRINO)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CABRINO)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0ed4d56c40e94c4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e1ced669ec84192" /><Relationship Type="http://schemas.openxmlformats.org/officeDocument/2006/relationships/numbering" Target="/word/numbering.xml" Id="R9c7541c02b5242a7" /><Relationship Type="http://schemas.openxmlformats.org/officeDocument/2006/relationships/settings" Target="/word/settings.xml" Id="R12d6bb32e9c641ed" /><Relationship Type="http://schemas.openxmlformats.org/officeDocument/2006/relationships/image" Target="/word/media/526a40f9-c36f-4444-afe0-93fcafa5bf43.png" Id="Rc192d7d734f446ba" /><Relationship Type="http://schemas.openxmlformats.org/officeDocument/2006/relationships/image" Target="/word/media/2fffe43e-b4f8-477d-84b7-fc63922305ab.png" Id="R6e42a0794a2f487f" /><Relationship Type="http://schemas.openxmlformats.org/officeDocument/2006/relationships/footer" Target="/word/footer1.xml" Id="Re48d02a8e6ac4819" /><Relationship Type="http://schemas.openxmlformats.org/officeDocument/2006/relationships/footer" Target="/word/footer2.xml" Id="R97074b56a14a4f58" /><Relationship Type="http://schemas.openxmlformats.org/officeDocument/2006/relationships/footer" Target="/word/footer3.xml" Id="R02c385dcb731454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ed4d56c40e94c40" /></Relationships>
</file>