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3D6" w:rsidRDefault="0043341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013D6" w:rsidRDefault="0043341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013D6" w:rsidRDefault="0043341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013D6" w:rsidRDefault="0043341F">
      <w:pPr>
        <w:jc w:val="center"/>
      </w:pPr>
      <w:r>
        <w:rPr>
          <w:b/>
          <w:sz w:val="32"/>
          <w:szCs w:val="32"/>
        </w:rPr>
        <w:br/>
        <w:t>PACKING Y SERVICIOS SANTA ROSA S.A. (COLTAUCO)</w:t>
      </w:r>
    </w:p>
    <w:p w:rsidR="00D013D6" w:rsidRDefault="0043341F">
      <w:pPr>
        <w:jc w:val="center"/>
      </w:pPr>
      <w:r>
        <w:rPr>
          <w:b/>
          <w:sz w:val="32"/>
          <w:szCs w:val="32"/>
        </w:rPr>
        <w:br/>
        <w:t>DFZ-2013-4064-VI-NE-EI</w:t>
      </w:r>
    </w:p>
    <w:p w:rsidR="00D013D6" w:rsidRDefault="00D013D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013D6">
        <w:trPr>
          <w:jc w:val="center"/>
        </w:trPr>
        <w:tc>
          <w:tcPr>
            <w:tcW w:w="1500" w:type="dxa"/>
          </w:tcPr>
          <w:p w:rsidR="00D013D6" w:rsidRDefault="00D013D6"/>
        </w:tc>
        <w:tc>
          <w:tcPr>
            <w:tcW w:w="375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013D6">
        <w:trPr>
          <w:jc w:val="center"/>
        </w:trPr>
        <w:tc>
          <w:tcPr>
            <w:tcW w:w="231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013D6" w:rsidRPr="0043341F" w:rsidRDefault="0043341F">
            <w:pPr>
              <w:jc w:val="center"/>
              <w:rPr>
                <w:sz w:val="18"/>
              </w:rPr>
            </w:pPr>
            <w:r w:rsidRPr="0043341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013D6" w:rsidRDefault="0043341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C0E8AD1-09ED-449E-B0DA-F9A03C5E10F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013D6">
        <w:trPr>
          <w:jc w:val="center"/>
        </w:trPr>
        <w:tc>
          <w:tcPr>
            <w:tcW w:w="231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013D6" w:rsidRDefault="0043341F">
      <w:r>
        <w:br w:type="page"/>
      </w:r>
    </w:p>
    <w:p w:rsidR="00D013D6" w:rsidRDefault="0043341F">
      <w:r>
        <w:rPr>
          <w:b/>
        </w:rPr>
        <w:lastRenderedPageBreak/>
        <w:br/>
        <w:t>1. RESUMEN.</w:t>
      </w:r>
    </w:p>
    <w:p w:rsidR="00D013D6" w:rsidRDefault="0043341F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“PACKING Y SERVICIOS SANTA ROSA S.A. (COLTAUCO)”, en el marco de la norma de emisión DS.90/00 para el reporte del período correspo</w:t>
      </w:r>
      <w:r>
        <w:t>ndiente a ABRIL del año 2013.</w:t>
      </w:r>
    </w:p>
    <w:p w:rsidR="00D013D6" w:rsidRDefault="0043341F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El establecimiento industrial no informa en su autocontrol todas </w:t>
      </w:r>
      <w:r>
        <w:t xml:space="preserve">las muestras del período controlado indicadas en su programa de monitoreo; El establecimiento industrial no informa remuestreo para el período controlado; </w:t>
      </w:r>
    </w:p>
    <w:p w:rsidR="00D013D6" w:rsidRDefault="0043341F">
      <w:r>
        <w:rPr>
          <w:b/>
        </w:rPr>
        <w:br/>
        <w:t>2. IDENTIFICACIÓN DEL PROYECTO, ACTIVIDAD O FUENTE FISCALIZADA</w:t>
      </w:r>
    </w:p>
    <w:p w:rsidR="00D013D6" w:rsidRDefault="00D013D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013D6">
        <w:trPr>
          <w:jc w:val="center"/>
        </w:trPr>
        <w:tc>
          <w:tcPr>
            <w:tcW w:w="2310" w:type="pct"/>
            <w:gridSpan w:val="2"/>
          </w:tcPr>
          <w:p w:rsidR="00D013D6" w:rsidRDefault="0043341F">
            <w:r>
              <w:rPr>
                <w:b/>
              </w:rPr>
              <w:t>Titular de la actividad, proyecto o</w:t>
            </w:r>
            <w:r>
              <w:rPr>
                <w:b/>
              </w:rPr>
              <w:t xml:space="preserve"> fuente fiscalizada:</w:t>
            </w:r>
            <w:r>
              <w:br/>
              <w:t>PACKING Y SERVICIOS SANTA ROSA S.A.</w:t>
            </w:r>
          </w:p>
        </w:tc>
        <w:tc>
          <w:tcPr>
            <w:tcW w:w="2310" w:type="pct"/>
            <w:gridSpan w:val="2"/>
          </w:tcPr>
          <w:p w:rsidR="00D013D6" w:rsidRDefault="0043341F">
            <w:r>
              <w:rPr>
                <w:b/>
              </w:rPr>
              <w:t>RUT o RUN:</w:t>
            </w:r>
            <w:r>
              <w:br/>
              <w:t>76055851-6</w:t>
            </w:r>
          </w:p>
        </w:tc>
      </w:tr>
      <w:tr w:rsidR="00D013D6">
        <w:trPr>
          <w:jc w:val="center"/>
        </w:trPr>
        <w:tc>
          <w:tcPr>
            <w:tcW w:w="2310" w:type="pct"/>
            <w:gridSpan w:val="4"/>
          </w:tcPr>
          <w:p w:rsidR="00D013D6" w:rsidRDefault="0043341F">
            <w:r>
              <w:rPr>
                <w:b/>
              </w:rPr>
              <w:t>Identificación de la actividad, proyecto o fuente fiscalizada:</w:t>
            </w:r>
            <w:r>
              <w:br/>
              <w:t>PACKING Y SERVICIOS SANTA ROSA S.A. (COLTAUCO)</w:t>
            </w:r>
          </w:p>
        </w:tc>
      </w:tr>
      <w:tr w:rsidR="00D013D6">
        <w:trPr>
          <w:jc w:val="center"/>
        </w:trPr>
        <w:tc>
          <w:tcPr>
            <w:tcW w:w="15000" w:type="dxa"/>
          </w:tcPr>
          <w:p w:rsidR="00D013D6" w:rsidRDefault="0043341F">
            <w:r>
              <w:rPr>
                <w:b/>
              </w:rPr>
              <w:t>Dirección:</w:t>
            </w:r>
            <w:r>
              <w:br/>
              <w:t>LORETO S/N, FUNDO SANTA ROSA, COMUNA DE COLTAUCO, PROV</w:t>
            </w:r>
            <w:r>
              <w:t>INCIA DE CACHAPOAL, VI REGION</w:t>
            </w:r>
          </w:p>
        </w:tc>
        <w:tc>
          <w:tcPr>
            <w:tcW w:w="15000" w:type="dxa"/>
          </w:tcPr>
          <w:p w:rsidR="00D013D6" w:rsidRDefault="0043341F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D013D6" w:rsidRDefault="0043341F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D013D6" w:rsidRDefault="0043341F">
            <w:r>
              <w:rPr>
                <w:b/>
              </w:rPr>
              <w:t>Comuna:</w:t>
            </w:r>
            <w:r>
              <w:br/>
              <w:t>COLTAUCO</w:t>
            </w:r>
          </w:p>
        </w:tc>
      </w:tr>
      <w:tr w:rsidR="00D013D6">
        <w:trPr>
          <w:jc w:val="center"/>
        </w:trPr>
        <w:tc>
          <w:tcPr>
            <w:tcW w:w="2310" w:type="pct"/>
            <w:gridSpan w:val="2"/>
          </w:tcPr>
          <w:p w:rsidR="00D013D6" w:rsidRDefault="0043341F">
            <w:r>
              <w:rPr>
                <w:b/>
              </w:rPr>
              <w:t>Correo electrónico:</w:t>
            </w:r>
            <w:r>
              <w:br/>
              <w:t>JALARCON@MAGNATRADING.CL</w:t>
            </w:r>
          </w:p>
        </w:tc>
        <w:tc>
          <w:tcPr>
            <w:tcW w:w="2310" w:type="pct"/>
            <w:gridSpan w:val="2"/>
          </w:tcPr>
          <w:p w:rsidR="00D013D6" w:rsidRDefault="0043341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013D6" w:rsidRDefault="0043341F">
      <w:r>
        <w:rPr>
          <w:b/>
        </w:rPr>
        <w:br/>
        <w:t>3. ANTECEDENTES DE LA ACTIVIDAD DE FISCALIZACIÓN</w:t>
      </w:r>
    </w:p>
    <w:p w:rsidR="00D013D6" w:rsidRDefault="00D013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013D6">
        <w:trPr>
          <w:jc w:val="center"/>
        </w:trPr>
        <w:tc>
          <w:tcPr>
            <w:tcW w:w="12000" w:type="dxa"/>
          </w:tcPr>
          <w:p w:rsidR="00D013D6" w:rsidRDefault="0043341F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D013D6" w:rsidRDefault="0043341F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D013D6">
        <w:trPr>
          <w:jc w:val="center"/>
        </w:trPr>
        <w:tc>
          <w:tcPr>
            <w:tcW w:w="2310" w:type="auto"/>
          </w:tcPr>
          <w:p w:rsidR="00D013D6" w:rsidRDefault="0043341F">
            <w:r>
              <w:t>Materia Específica Objeto de la Fiscalización:</w:t>
            </w:r>
          </w:p>
        </w:tc>
        <w:tc>
          <w:tcPr>
            <w:tcW w:w="2310" w:type="auto"/>
          </w:tcPr>
          <w:p w:rsidR="00D013D6" w:rsidRDefault="0043341F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2928 de fecha 01-10-2010</w:t>
            </w:r>
          </w:p>
        </w:tc>
      </w:tr>
      <w:tr w:rsidR="00D013D6">
        <w:trPr>
          <w:jc w:val="center"/>
        </w:trPr>
        <w:tc>
          <w:tcPr>
            <w:tcW w:w="2310" w:type="auto"/>
          </w:tcPr>
          <w:p w:rsidR="00D013D6" w:rsidRDefault="0043341F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D013D6" w:rsidRDefault="0043341F">
            <w:r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D013D6" w:rsidRDefault="0043341F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D013D6" w:rsidRDefault="0043341F">
      <w:r>
        <w:rPr>
          <w:b/>
        </w:rPr>
        <w:br/>
      </w:r>
      <w:r>
        <w:rPr>
          <w:b/>
        </w:rPr>
        <w:tab/>
        <w:t>4.1. Identificación de la descarga</w:t>
      </w:r>
    </w:p>
    <w:p w:rsidR="00D013D6" w:rsidRDefault="00D013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6"/>
        <w:gridCol w:w="1186"/>
        <w:gridCol w:w="1015"/>
        <w:gridCol w:w="1338"/>
        <w:gridCol w:w="1155"/>
        <w:gridCol w:w="1249"/>
        <w:gridCol w:w="858"/>
        <w:gridCol w:w="847"/>
        <w:gridCol w:w="785"/>
        <w:gridCol w:w="896"/>
        <w:gridCol w:w="982"/>
        <w:gridCol w:w="724"/>
        <w:gridCol w:w="923"/>
        <w:gridCol w:w="920"/>
      </w:tblGrid>
      <w:tr w:rsidR="00D013D6">
        <w:trPr>
          <w:jc w:val="center"/>
        </w:trPr>
        <w:tc>
          <w:tcPr>
            <w:tcW w:w="6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D013D6">
        <w:trPr>
          <w:jc w:val="center"/>
        </w:trPr>
        <w:tc>
          <w:tcPr>
            <w:tcW w:w="2310" w:type="auto"/>
          </w:tcPr>
          <w:p w:rsidR="00D013D6" w:rsidRDefault="0043341F"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D013D6" w:rsidRDefault="0043341F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D013D6" w:rsidRDefault="0043341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013D6" w:rsidRDefault="0043341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013D6" w:rsidRDefault="0043341F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D013D6" w:rsidRDefault="0043341F"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 w:rsidR="00D013D6" w:rsidRDefault="0043341F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D013D6" w:rsidRDefault="00D013D6"/>
        </w:tc>
        <w:tc>
          <w:tcPr>
            <w:tcW w:w="2310" w:type="auto"/>
          </w:tcPr>
          <w:p w:rsidR="00D013D6" w:rsidRDefault="0043341F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D013D6" w:rsidRDefault="0043341F">
            <w:r>
              <w:rPr>
                <w:sz w:val="18"/>
                <w:szCs w:val="18"/>
              </w:rPr>
              <w:t>311847</w:t>
            </w:r>
          </w:p>
        </w:tc>
        <w:tc>
          <w:tcPr>
            <w:tcW w:w="2310" w:type="auto"/>
          </w:tcPr>
          <w:p w:rsidR="00D013D6" w:rsidRDefault="0043341F">
            <w:r>
              <w:rPr>
                <w:sz w:val="18"/>
                <w:szCs w:val="18"/>
              </w:rPr>
              <w:t>6208255</w:t>
            </w:r>
          </w:p>
        </w:tc>
        <w:tc>
          <w:tcPr>
            <w:tcW w:w="2310" w:type="auto"/>
          </w:tcPr>
          <w:p w:rsidR="00D013D6" w:rsidRDefault="0043341F"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 w:rsidR="00D013D6" w:rsidRDefault="0043341F"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 w:rsidR="00D013D6" w:rsidRDefault="0043341F">
            <w:r>
              <w:rPr>
                <w:sz w:val="18"/>
                <w:szCs w:val="18"/>
              </w:rPr>
              <w:t>04-2011</w:t>
            </w:r>
          </w:p>
        </w:tc>
      </w:tr>
    </w:tbl>
    <w:p w:rsidR="00D013D6" w:rsidRDefault="0043341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013D6" w:rsidRDefault="00D013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013D6">
        <w:trPr>
          <w:jc w:val="center"/>
        </w:trPr>
        <w:tc>
          <w:tcPr>
            <w:tcW w:w="2310" w:type="auto"/>
          </w:tcPr>
          <w:p w:rsidR="00D013D6" w:rsidRDefault="00D013D6"/>
        </w:tc>
        <w:tc>
          <w:tcPr>
            <w:tcW w:w="2310" w:type="auto"/>
          </w:tcPr>
          <w:p w:rsidR="00D013D6" w:rsidRDefault="00D013D6"/>
        </w:tc>
        <w:tc>
          <w:tcPr>
            <w:tcW w:w="2310" w:type="auto"/>
            <w:gridSpan w:val="8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013D6">
        <w:trPr>
          <w:jc w:val="center"/>
        </w:trPr>
        <w:tc>
          <w:tcPr>
            <w:tcW w:w="2310" w:type="auto"/>
          </w:tcPr>
          <w:p w:rsidR="00D013D6" w:rsidRDefault="00D013D6"/>
        </w:tc>
        <w:tc>
          <w:tcPr>
            <w:tcW w:w="2310" w:type="auto"/>
          </w:tcPr>
          <w:p w:rsidR="00D013D6" w:rsidRDefault="00D013D6"/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013D6">
        <w:trPr>
          <w:jc w:val="center"/>
        </w:trPr>
        <w:tc>
          <w:tcPr>
            <w:tcW w:w="45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013D6">
        <w:trPr>
          <w:jc w:val="center"/>
        </w:trPr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13D6" w:rsidRDefault="0043341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D013D6" w:rsidRDefault="0043341F">
      <w:r>
        <w:rPr>
          <w:b/>
        </w:rPr>
        <w:br/>
        <w:t>5. CONCLUSIONES</w:t>
      </w:r>
    </w:p>
    <w:p w:rsidR="00D013D6" w:rsidRDefault="0043341F">
      <w:r>
        <w:br/>
        <w:t>Del total de exigencias verificadas, se identificaron las siguientes no conformidades:</w:t>
      </w:r>
    </w:p>
    <w:p w:rsidR="00D013D6" w:rsidRDefault="00D013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D013D6">
        <w:trPr>
          <w:jc w:val="center"/>
        </w:trPr>
        <w:tc>
          <w:tcPr>
            <w:tcW w:w="4500" w:type="dxa"/>
          </w:tcPr>
          <w:p w:rsidR="00D013D6" w:rsidRDefault="0043341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013D6" w:rsidRDefault="0043341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013D6" w:rsidRDefault="0043341F">
            <w:pPr>
              <w:jc w:val="center"/>
            </w:pPr>
            <w:r>
              <w:t>Descripción de la No Conformidad</w:t>
            </w:r>
          </w:p>
        </w:tc>
      </w:tr>
      <w:tr w:rsidR="00D013D6">
        <w:trPr>
          <w:jc w:val="center"/>
        </w:trPr>
        <w:tc>
          <w:tcPr>
            <w:tcW w:w="2310" w:type="auto"/>
          </w:tcPr>
          <w:p w:rsidR="00D013D6" w:rsidRDefault="0043341F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D013D6" w:rsidRDefault="0043341F">
            <w:r>
              <w:t>Entregar dentro de plazo</w:t>
            </w:r>
          </w:p>
        </w:tc>
        <w:tc>
          <w:tcPr>
            <w:tcW w:w="2310" w:type="auto"/>
          </w:tcPr>
          <w:p w:rsidR="00D013D6" w:rsidRDefault="0043341F">
            <w:r>
              <w:t>El establecimiento industrial entrega el autocontrol fuera del plazo establecido.</w:t>
            </w:r>
          </w:p>
        </w:tc>
      </w:tr>
      <w:tr w:rsidR="00D013D6">
        <w:trPr>
          <w:jc w:val="center"/>
        </w:trPr>
        <w:tc>
          <w:tcPr>
            <w:tcW w:w="2310" w:type="auto"/>
          </w:tcPr>
          <w:p w:rsidR="00D013D6" w:rsidRDefault="0043341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013D6" w:rsidRDefault="0043341F">
            <w:r>
              <w:t>Entregar con frecuencia solicitada</w:t>
            </w:r>
          </w:p>
        </w:tc>
        <w:tc>
          <w:tcPr>
            <w:tcW w:w="2310" w:type="auto"/>
          </w:tcPr>
          <w:p w:rsidR="00D013D6" w:rsidRDefault="0043341F">
            <w:r>
              <w:t xml:space="preserve">El establecimiento industrial no informa en su autocontrol todas las muestras del período controlado indicadas </w:t>
            </w:r>
            <w:r>
              <w:t>en su programa de monitoreo.</w:t>
            </w:r>
          </w:p>
        </w:tc>
      </w:tr>
      <w:tr w:rsidR="00D013D6">
        <w:trPr>
          <w:jc w:val="center"/>
        </w:trPr>
        <w:tc>
          <w:tcPr>
            <w:tcW w:w="2310" w:type="auto"/>
          </w:tcPr>
          <w:p w:rsidR="00D013D6" w:rsidRDefault="0043341F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D013D6" w:rsidRDefault="0043341F">
            <w:r>
              <w:t>Presentar Remuestras</w:t>
            </w:r>
          </w:p>
        </w:tc>
        <w:tc>
          <w:tcPr>
            <w:tcW w:w="2310" w:type="auto"/>
          </w:tcPr>
          <w:p w:rsidR="00D013D6" w:rsidRDefault="0043341F">
            <w:r>
              <w:t>El establecimiento industrial no informa remuestreo para el período controlado.</w:t>
            </w:r>
          </w:p>
        </w:tc>
      </w:tr>
    </w:tbl>
    <w:p w:rsidR="00D013D6" w:rsidRDefault="0043341F">
      <w:r>
        <w:rPr>
          <w:b/>
        </w:rPr>
        <w:lastRenderedPageBreak/>
        <w:br/>
        <w:t>6. ANEXOS</w:t>
      </w:r>
    </w:p>
    <w:p w:rsidR="00D013D6" w:rsidRDefault="00D013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013D6">
        <w:trPr>
          <w:jc w:val="center"/>
        </w:trPr>
        <w:tc>
          <w:tcPr>
            <w:tcW w:w="4500" w:type="dxa"/>
          </w:tcPr>
          <w:p w:rsidR="00D013D6" w:rsidRDefault="0043341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013D6" w:rsidRDefault="0043341F">
            <w:pPr>
              <w:jc w:val="center"/>
            </w:pPr>
            <w:r>
              <w:t xml:space="preserve">Nombre Anexo </w:t>
            </w:r>
          </w:p>
        </w:tc>
      </w:tr>
      <w:tr w:rsidR="00D013D6">
        <w:trPr>
          <w:jc w:val="center"/>
        </w:trPr>
        <w:tc>
          <w:tcPr>
            <w:tcW w:w="2310" w:type="auto"/>
          </w:tcPr>
          <w:p w:rsidR="00D013D6" w:rsidRDefault="0043341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013D6" w:rsidRDefault="0043341F">
            <w:r>
              <w:t>Ficha de resultados de autocontrol PUNTO 1 (CANAL DE RIEGO)</w:t>
            </w:r>
          </w:p>
        </w:tc>
      </w:tr>
    </w:tbl>
    <w:p w:rsidR="00000000" w:rsidRDefault="0043341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3341F">
      <w:r>
        <w:separator/>
      </w:r>
    </w:p>
  </w:endnote>
  <w:endnote w:type="continuationSeparator" w:id="0">
    <w:p w:rsidR="00000000" w:rsidRDefault="00433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341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341F"/>
  <w:p w:rsidR="00D013D6" w:rsidRDefault="0043341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341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3341F">
      <w:r>
        <w:separator/>
      </w:r>
    </w:p>
  </w:footnote>
  <w:footnote w:type="continuationSeparator" w:id="0">
    <w:p w:rsidR="00000000" w:rsidRDefault="004334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3341F"/>
    <w:rsid w:val="00A906D8"/>
    <w:rsid w:val="00AB5A74"/>
    <w:rsid w:val="00D013D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3341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334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0WiZ8j9IomXYjnl+MdZa88RuTmk=</DigestValue>
    </Reference>
    <Reference URI="#idOfficeObject" Type="http://www.w3.org/2000/09/xmldsig#Object">
      <DigestMethod Algorithm="http://www.w3.org/2000/09/xmldsig#sha1"/>
      <DigestValue>TXyYnXFUnQi8lSLTOUkqoOINDBk=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0lxIfAjlSHXynGSES9+u+ls5gLA=</DigestValue>
    </Reference>
    <Reference URI="#idValidSigLnImg" Type="http://www.w3.org/2000/09/xmldsig#Object">
      <DigestMethod Algorithm="http://www.w3.org/2000/09/xmldsig#sha1"/>
      <DigestValue>oC+wZPAJ6z57Ev5TVI+/Iz4e+wU=</DigestValue>
    </Reference>
    <Reference URI="#idInvalidSigLnImg" Type="http://www.w3.org/2000/09/xmldsig#Object">
      <DigestMethod Algorithm="http://www.w3.org/2000/09/xmldsig#sha1"/>
      <DigestValue>zF0ulRxYDm9LlHoBVm/H0TbCALU=</DigestValue>
    </Reference>
  </SignedInfo>
  <SignatureValue>QCadi6gSmTqxIVfly9Qfh2edRwiGSDmyMEuePEZqbOMVKulHh62ld2seipKuJMHQO+imv3Fzo68d
XeP1vdn7L8zmeLWjTDJvGF1Pw7lybqiiOTho/aUBwVFimQXuKUdqpUWCHfoOnYREAVMp68lxW5Hq
6bwwMCkwjR4u9AT4xbNYW7C9vwnHIM8Sh+QwVCtnnlT7ihUyUWd1qpwNlxhi7GBkReuVqtybnoJS
wq1gsBSnk/yREd8zVczSEMYZ9IJyuKWhjeTtkU6HIWh5QMZRFbkqt49nW7H+I11Vss6j7GMksIPq
lqHEewEl8Qxc+aYQSGDKwGdp6qO/OSiADzzYEA==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IeqWkPLjApXsJ1rYNlERGKjS8XY=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mfEpB/aV9Pn3zKq8QwOYsCu8dRk=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IvZznxsk/drbyWfP+DAn2EbT4Gc=</DigestValue>
      </Reference>
      <Reference URI="/word/footer3.xml?ContentType=application/vnd.openxmlformats-officedocument.wordprocessingml.footer+xml">
        <DigestMethod Algorithm="http://www.w3.org/2000/09/xmldsig#sha1"/>
        <DigestValue>V8cIspjny6ADLFFsV9df8wuwnLM=</DigestValue>
      </Reference>
      <Reference URI="/word/document.xml?ContentType=application/vnd.openxmlformats-officedocument.wordprocessingml.document.main+xml">
        <DigestMethod Algorithm="http://www.w3.org/2000/09/xmldsig#sha1"/>
        <DigestValue>savtklHuhW0L70P/3DExKlf+Afc=</DigestValue>
      </Reference>
      <Reference URI="/word/footnotes.xml?ContentType=application/vnd.openxmlformats-officedocument.wordprocessingml.footnotes+xml">
        <DigestMethod Algorithm="http://www.w3.org/2000/09/xmldsig#sha1"/>
        <DigestValue>eRVAweaYNbqrY7rzf/IfX2dUCxM=</DigestValue>
      </Reference>
      <Reference URI="/word/footer1.xml?ContentType=application/vnd.openxmlformats-officedocument.wordprocessingml.footer+xml">
        <DigestMethod Algorithm="http://www.w3.org/2000/09/xmldsig#sha1"/>
        <DigestValue>V8cIspjny6ADLFFsV9df8wuwnLM=</DigestValue>
      </Reference>
      <Reference URI="/word/footer2.xml?ContentType=application/vnd.openxmlformats-officedocument.wordprocessingml.footer+xml">
        <DigestMethod Algorithm="http://www.w3.org/2000/09/xmldsig#sha1"/>
        <DigestValue>i1Y+ZZCwLnC9Xw2H57DTpOCyDR8=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2014-01-07T12:46:50Z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{9C0E8AD1-09ED-449E-B0DA-F9A03C5E10F4}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2014-01-07T12:46:50Z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/jp5gVwNtcF1AAAAKsUIX4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+OnmBfAwZQvUAAAAqhQhQSIAigEIAAAAAAAAAAAAAADXqEN3dAAuAE0AUwACAAAAAAAAADcANwBCADIAAAAAAAgAAAAAAAAA1AAAAAgACgDkqEN3SJM4AAAAAABDADoAAAQAACACfQoAAPgHAAB9CsyQOAAAAAAA0JA4AAAAAAAAAgAArJE4AAAEAAAAAPgHIAJ9CqyROACkPEN30zxDd7CDYncAgAcAAAAAAAAA+AcQ9LIJcwBvAGYAdAAQ9LIJaQBuAOT0sgl3AHMAAAIAAAAAbQAQ9LIJgAUAAIA8dh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588</Words>
  <Characters>3240</Characters>
  <Application>Microsoft Office Word</Application>
  <DocSecurity>0</DocSecurity>
  <Lines>27</Lines>
  <Paragraphs>7</Paragraphs>
  <ScaleCrop>false</ScaleCrop>
  <Company>HP</Company>
  <LinksUpToDate>false</LinksUpToDate>
  <CharactersWithSpaces>3821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2014-01-07T12:46:00Z</dcterms:created>
  <dcterms:modified xsi:type="dcterms:W3CDTF">2014-01-07T12:46:00Z</dcterms:modified>
</cp:coreProperties>
</file>