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10FD" w:rsidRDefault="0016492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510FD" w:rsidRDefault="0016492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510FD" w:rsidRDefault="0016492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510FD" w:rsidRPr="0016492F" w:rsidRDefault="0016492F">
      <w:pPr>
        <w:jc w:val="center"/>
        <w:rPr>
          <w:lang w:val="en-US"/>
        </w:rPr>
      </w:pPr>
      <w:r w:rsidRPr="0016492F">
        <w:rPr>
          <w:b/>
          <w:sz w:val="32"/>
          <w:szCs w:val="32"/>
          <w:lang w:val="en-US"/>
        </w:rPr>
        <w:br/>
        <w:t>INVERTEC SEAFOOD S.A. (CASTRO)</w:t>
      </w:r>
    </w:p>
    <w:p w:rsidR="000510FD" w:rsidRDefault="0016492F">
      <w:pPr>
        <w:jc w:val="center"/>
      </w:pPr>
      <w:r w:rsidRPr="0016492F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DFZ-2014-1359-X-NE-EI</w:t>
      </w:r>
    </w:p>
    <w:p w:rsidR="000510FD" w:rsidRDefault="000510F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510FD">
        <w:trPr>
          <w:jc w:val="center"/>
        </w:trPr>
        <w:tc>
          <w:tcPr>
            <w:tcW w:w="1500" w:type="dxa"/>
          </w:tcPr>
          <w:p w:rsidR="000510FD" w:rsidRDefault="000510FD"/>
        </w:tc>
        <w:tc>
          <w:tcPr>
            <w:tcW w:w="375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510FD">
        <w:trPr>
          <w:jc w:val="center"/>
        </w:trPr>
        <w:tc>
          <w:tcPr>
            <w:tcW w:w="231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510FD" w:rsidRPr="0016492F" w:rsidRDefault="0016492F">
            <w:pPr>
              <w:jc w:val="center"/>
              <w:rPr>
                <w:sz w:val="18"/>
              </w:rPr>
            </w:pPr>
            <w:r w:rsidRPr="0016492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510FD" w:rsidRDefault="0016492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CF83F38-2888-4614-A30F-BAB46B51B67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510FD">
        <w:trPr>
          <w:jc w:val="center"/>
        </w:trPr>
        <w:tc>
          <w:tcPr>
            <w:tcW w:w="231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0510FD" w:rsidRDefault="0016492F">
      <w:r>
        <w:br w:type="page"/>
      </w:r>
    </w:p>
    <w:p w:rsidR="000510FD" w:rsidRDefault="0016492F">
      <w:r>
        <w:rPr>
          <w:b/>
        </w:rPr>
        <w:lastRenderedPageBreak/>
        <w:br/>
        <w:t>1. RESUMEN.</w:t>
      </w:r>
    </w:p>
    <w:p w:rsidR="000510FD" w:rsidRDefault="0016492F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“INVERTEC SEAFOOD S.A. (CASTRO)”, en el marco de la norma de emisión DS.90/00 para el reporte del período correspondiente a NOVIEMBRE del año 2013.</w:t>
      </w:r>
    </w:p>
    <w:p w:rsidR="000510FD" w:rsidRDefault="0016492F">
      <w:pPr>
        <w:jc w:val="both"/>
      </w:pPr>
      <w:r>
        <w:br/>
        <w:t>Entre</w:t>
      </w:r>
      <w:r>
        <w:t xml:space="preserve"> los principales hechos constatados como no conformidades se encuentran: El volumen de descarga informado excede el valor límite indicado en su programa de monitoreo; El establecimiento industrial no informa remuestreo para el período controlado; </w:t>
      </w:r>
    </w:p>
    <w:p w:rsidR="000510FD" w:rsidRDefault="0016492F">
      <w:r>
        <w:rPr>
          <w:b/>
        </w:rPr>
        <w:br/>
        <w:t>2. IDEN</w:t>
      </w:r>
      <w:r>
        <w:rPr>
          <w:b/>
        </w:rPr>
        <w:t>TIFICACIÓN DEL PROYECTO, ACTIVIDAD O FUENTE FISCALIZADA</w:t>
      </w:r>
    </w:p>
    <w:p w:rsidR="000510FD" w:rsidRDefault="000510F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510FD">
        <w:trPr>
          <w:jc w:val="center"/>
        </w:trPr>
        <w:tc>
          <w:tcPr>
            <w:tcW w:w="2310" w:type="pct"/>
            <w:gridSpan w:val="2"/>
          </w:tcPr>
          <w:p w:rsidR="000510FD" w:rsidRDefault="0016492F">
            <w:r>
              <w:rPr>
                <w:b/>
              </w:rPr>
              <w:t>Titular de la actividad, proyecto o fuente fiscalizada:</w:t>
            </w:r>
            <w:r>
              <w:br/>
              <w:t>INVERTEC SEAFOOD S.A.</w:t>
            </w:r>
          </w:p>
        </w:tc>
        <w:tc>
          <w:tcPr>
            <w:tcW w:w="2310" w:type="pct"/>
            <w:gridSpan w:val="2"/>
          </w:tcPr>
          <w:p w:rsidR="000510FD" w:rsidRDefault="0016492F">
            <w:r>
              <w:rPr>
                <w:b/>
              </w:rPr>
              <w:t>RUT o RUN:</w:t>
            </w:r>
            <w:r>
              <w:br/>
              <w:t>96561970-4</w:t>
            </w:r>
          </w:p>
        </w:tc>
      </w:tr>
      <w:tr w:rsidR="000510FD">
        <w:trPr>
          <w:jc w:val="center"/>
        </w:trPr>
        <w:tc>
          <w:tcPr>
            <w:tcW w:w="2310" w:type="pct"/>
            <w:gridSpan w:val="4"/>
          </w:tcPr>
          <w:p w:rsidR="000510FD" w:rsidRDefault="0016492F">
            <w:r>
              <w:rPr>
                <w:b/>
              </w:rPr>
              <w:t>Identificación de la actividad, proyecto o fuente fiscalizada:</w:t>
            </w:r>
            <w:r>
              <w:br/>
              <w:t>INVERTEC SEAFOOD S.A. (CASTRO)</w:t>
            </w:r>
          </w:p>
        </w:tc>
      </w:tr>
      <w:tr w:rsidR="000510FD">
        <w:trPr>
          <w:jc w:val="center"/>
        </w:trPr>
        <w:tc>
          <w:tcPr>
            <w:tcW w:w="15000" w:type="dxa"/>
          </w:tcPr>
          <w:p w:rsidR="000510FD" w:rsidRDefault="0016492F">
            <w:r>
              <w:rPr>
                <w:b/>
              </w:rPr>
              <w:t>Dirección:</w:t>
            </w:r>
            <w:r>
              <w:br/>
              <w:t>LLAU LLAO S/N°</w:t>
            </w:r>
          </w:p>
        </w:tc>
        <w:tc>
          <w:tcPr>
            <w:tcW w:w="15000" w:type="dxa"/>
          </w:tcPr>
          <w:p w:rsidR="000510FD" w:rsidRDefault="0016492F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0510FD" w:rsidRDefault="0016492F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0510FD" w:rsidRDefault="0016492F">
            <w:r>
              <w:rPr>
                <w:b/>
              </w:rPr>
              <w:t>Comuna:</w:t>
            </w:r>
            <w:r>
              <w:br/>
              <w:t>CASTRO</w:t>
            </w:r>
          </w:p>
        </w:tc>
      </w:tr>
      <w:tr w:rsidR="000510FD">
        <w:trPr>
          <w:jc w:val="center"/>
        </w:trPr>
        <w:tc>
          <w:tcPr>
            <w:tcW w:w="2310" w:type="pct"/>
            <w:gridSpan w:val="2"/>
          </w:tcPr>
          <w:p w:rsidR="000510FD" w:rsidRDefault="0016492F">
            <w:r>
              <w:rPr>
                <w:b/>
              </w:rPr>
              <w:t>Correo electrónico:</w:t>
            </w:r>
            <w:r>
              <w:br/>
              <w:t>GMANSILLA@INVERTEC.CL</w:t>
            </w:r>
          </w:p>
        </w:tc>
        <w:tc>
          <w:tcPr>
            <w:tcW w:w="2310" w:type="pct"/>
            <w:gridSpan w:val="2"/>
          </w:tcPr>
          <w:p w:rsidR="000510FD" w:rsidRDefault="0016492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510FD" w:rsidRDefault="0016492F">
      <w:r>
        <w:rPr>
          <w:b/>
        </w:rPr>
        <w:br/>
        <w:t>3. ANTECEDENTES DE LA ACTIVIDAD DE FISCALIZACIÓN</w:t>
      </w:r>
    </w:p>
    <w:p w:rsidR="000510FD" w:rsidRDefault="000510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510FD">
        <w:trPr>
          <w:jc w:val="center"/>
        </w:trPr>
        <w:tc>
          <w:tcPr>
            <w:tcW w:w="12000" w:type="dxa"/>
          </w:tcPr>
          <w:p w:rsidR="000510FD" w:rsidRDefault="0016492F">
            <w:r>
              <w:t>Motivo de la Actividad de Fiscalización:</w:t>
            </w:r>
          </w:p>
        </w:tc>
        <w:tc>
          <w:tcPr>
            <w:tcW w:w="30000" w:type="dxa"/>
          </w:tcPr>
          <w:p w:rsidR="000510FD" w:rsidRDefault="0016492F">
            <w:r>
              <w:t>Actividad Programada</w:t>
            </w:r>
            <w:r>
              <w:t xml:space="preserve"> de Seguimiento Ambiental de Normas de Emisión referentes a la descarga de Residuos Líquidos para el período de NOVIEMBRE del 2013.</w:t>
            </w:r>
          </w:p>
        </w:tc>
      </w:tr>
      <w:tr w:rsidR="000510FD">
        <w:trPr>
          <w:jc w:val="center"/>
        </w:trPr>
        <w:tc>
          <w:tcPr>
            <w:tcW w:w="2310" w:type="auto"/>
          </w:tcPr>
          <w:p w:rsidR="000510FD" w:rsidRDefault="0016492F">
            <w:r>
              <w:t>Materia Específica Objeto de la Fiscalización:</w:t>
            </w:r>
          </w:p>
        </w:tc>
        <w:tc>
          <w:tcPr>
            <w:tcW w:w="2310" w:type="auto"/>
          </w:tcPr>
          <w:p w:rsidR="000510FD" w:rsidRDefault="0016492F">
            <w:r>
              <w:t>Analizar los resultados analíticos de la calidad de los Residuos Líquidos de</w:t>
            </w:r>
            <w:r>
              <w:t>scargados por la actividad industrial individualizada anteriormente, según la siguiente Resolución de Monitoreo (RPM):</w:t>
            </w:r>
            <w:r>
              <w:br/>
              <w:t>SISS N° 3450 de fecha 22-09-2006</w:t>
            </w:r>
          </w:p>
        </w:tc>
      </w:tr>
      <w:tr w:rsidR="000510FD">
        <w:trPr>
          <w:jc w:val="center"/>
        </w:trPr>
        <w:tc>
          <w:tcPr>
            <w:tcW w:w="2310" w:type="auto"/>
          </w:tcPr>
          <w:p w:rsidR="000510FD" w:rsidRDefault="0016492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510FD" w:rsidRDefault="0016492F">
            <w:r>
              <w:t>La Resolución de Calificación A</w:t>
            </w:r>
            <w:r>
              <w:t>mbiental que regula la actividad es:</w:t>
            </w:r>
            <w:r>
              <w:br/>
              <w:t>RCA N°436 de fecha 14-07-2006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</w:t>
            </w:r>
            <w:r>
              <w:t>ntinentales Superficiales</w:t>
            </w:r>
          </w:p>
        </w:tc>
      </w:tr>
    </w:tbl>
    <w:p w:rsidR="000510FD" w:rsidRDefault="0016492F">
      <w:r>
        <w:rPr>
          <w:b/>
        </w:rPr>
        <w:lastRenderedPageBreak/>
        <w:br/>
        <w:t>4. ACTIVIDADES DE FISCALIZACIÓN REALIZADAS Y RESULTADOS</w:t>
      </w:r>
    </w:p>
    <w:p w:rsidR="000510FD" w:rsidRDefault="0016492F">
      <w:r>
        <w:rPr>
          <w:b/>
        </w:rPr>
        <w:br/>
      </w:r>
      <w:r>
        <w:rPr>
          <w:b/>
        </w:rPr>
        <w:tab/>
        <w:t>4.1. Identificación de la descarga</w:t>
      </w:r>
    </w:p>
    <w:p w:rsidR="000510FD" w:rsidRDefault="000510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1"/>
        <w:gridCol w:w="1231"/>
        <w:gridCol w:w="1034"/>
        <w:gridCol w:w="1353"/>
        <w:gridCol w:w="1064"/>
        <w:gridCol w:w="1055"/>
        <w:gridCol w:w="878"/>
        <w:gridCol w:w="868"/>
        <w:gridCol w:w="806"/>
        <w:gridCol w:w="916"/>
        <w:gridCol w:w="1001"/>
        <w:gridCol w:w="746"/>
        <w:gridCol w:w="942"/>
        <w:gridCol w:w="939"/>
      </w:tblGrid>
      <w:tr w:rsidR="000510FD">
        <w:trPr>
          <w:jc w:val="center"/>
        </w:trPr>
        <w:tc>
          <w:tcPr>
            <w:tcW w:w="60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UTM</w:t>
            </w:r>
            <w:r>
              <w:rPr>
                <w:sz w:val="18"/>
                <w:szCs w:val="18"/>
              </w:rPr>
              <w:t xml:space="preserve"> Norte</w:t>
            </w:r>
          </w:p>
        </w:tc>
        <w:tc>
          <w:tcPr>
            <w:tcW w:w="30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510FD">
        <w:trPr>
          <w:jc w:val="center"/>
        </w:trPr>
        <w:tc>
          <w:tcPr>
            <w:tcW w:w="2310" w:type="auto"/>
          </w:tcPr>
          <w:p w:rsidR="000510FD" w:rsidRDefault="0016492F">
            <w:r>
              <w:rPr>
                <w:sz w:val="18"/>
                <w:szCs w:val="18"/>
              </w:rPr>
              <w:t>96561970-4-16-233</w:t>
            </w:r>
          </w:p>
        </w:tc>
        <w:tc>
          <w:tcPr>
            <w:tcW w:w="2310" w:type="auto"/>
          </w:tcPr>
          <w:p w:rsidR="000510FD" w:rsidRDefault="0016492F">
            <w:r>
              <w:rPr>
                <w:sz w:val="18"/>
                <w:szCs w:val="18"/>
              </w:rPr>
              <w:t>PUNTO 1 (ESTERO LLAU LLAO)</w:t>
            </w:r>
          </w:p>
        </w:tc>
        <w:tc>
          <w:tcPr>
            <w:tcW w:w="2310" w:type="auto"/>
          </w:tcPr>
          <w:p w:rsidR="000510FD" w:rsidRDefault="0016492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510FD" w:rsidRDefault="0016492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510FD" w:rsidRDefault="0016492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510FD" w:rsidRDefault="0016492F">
            <w:r>
              <w:rPr>
                <w:sz w:val="18"/>
                <w:szCs w:val="18"/>
              </w:rPr>
              <w:t>ESTERO LLAU LLAO (CASTRO)</w:t>
            </w:r>
          </w:p>
        </w:tc>
        <w:tc>
          <w:tcPr>
            <w:tcW w:w="2310" w:type="auto"/>
          </w:tcPr>
          <w:p w:rsidR="000510FD" w:rsidRDefault="0016492F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0510FD" w:rsidRDefault="000510FD"/>
        </w:tc>
        <w:tc>
          <w:tcPr>
            <w:tcW w:w="2310" w:type="auto"/>
          </w:tcPr>
          <w:p w:rsidR="000510FD" w:rsidRDefault="000510FD"/>
        </w:tc>
        <w:tc>
          <w:tcPr>
            <w:tcW w:w="2310" w:type="auto"/>
          </w:tcPr>
          <w:p w:rsidR="000510FD" w:rsidRDefault="0016492F">
            <w:r>
              <w:rPr>
                <w:sz w:val="18"/>
                <w:szCs w:val="18"/>
              </w:rPr>
              <w:t>601288</w:t>
            </w:r>
          </w:p>
        </w:tc>
        <w:tc>
          <w:tcPr>
            <w:tcW w:w="2310" w:type="auto"/>
          </w:tcPr>
          <w:p w:rsidR="000510FD" w:rsidRDefault="0016492F">
            <w:r>
              <w:rPr>
                <w:sz w:val="18"/>
                <w:szCs w:val="18"/>
              </w:rPr>
              <w:t>5301871</w:t>
            </w:r>
          </w:p>
        </w:tc>
        <w:tc>
          <w:tcPr>
            <w:tcW w:w="2310" w:type="auto"/>
          </w:tcPr>
          <w:p w:rsidR="000510FD" w:rsidRDefault="0016492F">
            <w:r>
              <w:rPr>
                <w:sz w:val="18"/>
                <w:szCs w:val="18"/>
              </w:rPr>
              <w:t>3450</w:t>
            </w:r>
          </w:p>
        </w:tc>
        <w:tc>
          <w:tcPr>
            <w:tcW w:w="2310" w:type="auto"/>
          </w:tcPr>
          <w:p w:rsidR="000510FD" w:rsidRDefault="0016492F"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 w:rsidR="000510FD" w:rsidRDefault="0016492F">
            <w:r>
              <w:rPr>
                <w:sz w:val="18"/>
                <w:szCs w:val="18"/>
              </w:rPr>
              <w:t>12-2010</w:t>
            </w:r>
          </w:p>
        </w:tc>
      </w:tr>
    </w:tbl>
    <w:p w:rsidR="000510FD" w:rsidRDefault="0016492F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0510FD" w:rsidRDefault="000510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0510FD">
        <w:trPr>
          <w:jc w:val="center"/>
        </w:trPr>
        <w:tc>
          <w:tcPr>
            <w:tcW w:w="2310" w:type="auto"/>
          </w:tcPr>
          <w:p w:rsidR="000510FD" w:rsidRDefault="000510FD"/>
        </w:tc>
        <w:tc>
          <w:tcPr>
            <w:tcW w:w="2310" w:type="auto"/>
          </w:tcPr>
          <w:p w:rsidR="000510FD" w:rsidRDefault="000510FD"/>
        </w:tc>
        <w:tc>
          <w:tcPr>
            <w:tcW w:w="2310" w:type="auto"/>
            <w:gridSpan w:val="8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510FD">
        <w:trPr>
          <w:jc w:val="center"/>
        </w:trPr>
        <w:tc>
          <w:tcPr>
            <w:tcW w:w="2310" w:type="auto"/>
          </w:tcPr>
          <w:p w:rsidR="000510FD" w:rsidRDefault="000510FD"/>
        </w:tc>
        <w:tc>
          <w:tcPr>
            <w:tcW w:w="2310" w:type="auto"/>
          </w:tcPr>
          <w:p w:rsidR="000510FD" w:rsidRDefault="000510FD"/>
        </w:tc>
        <w:tc>
          <w:tcPr>
            <w:tcW w:w="2310" w:type="auto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510FD">
        <w:trPr>
          <w:jc w:val="center"/>
        </w:trPr>
        <w:tc>
          <w:tcPr>
            <w:tcW w:w="45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510FD">
        <w:trPr>
          <w:jc w:val="center"/>
        </w:trPr>
        <w:tc>
          <w:tcPr>
            <w:tcW w:w="2310" w:type="auto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96561970-4-16-233</w:t>
            </w:r>
          </w:p>
        </w:tc>
        <w:tc>
          <w:tcPr>
            <w:tcW w:w="2310" w:type="auto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PUNTO 1 (ESTERO LLAU LLAO)</w:t>
            </w:r>
          </w:p>
        </w:tc>
        <w:tc>
          <w:tcPr>
            <w:tcW w:w="2310" w:type="auto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10FD" w:rsidRDefault="0016492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0510FD" w:rsidRDefault="0016492F">
      <w:r>
        <w:rPr>
          <w:b/>
        </w:rPr>
        <w:br/>
        <w:t>5. CONCLUSIONES</w:t>
      </w:r>
    </w:p>
    <w:p w:rsidR="000510FD" w:rsidRDefault="0016492F">
      <w:r>
        <w:br/>
        <w:t>Del total de exigencias verificadas, se identificaron las siguientes no conformidades:</w:t>
      </w:r>
    </w:p>
    <w:p w:rsidR="000510FD" w:rsidRDefault="000510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0510FD">
        <w:trPr>
          <w:jc w:val="center"/>
        </w:trPr>
        <w:tc>
          <w:tcPr>
            <w:tcW w:w="4500" w:type="dxa"/>
          </w:tcPr>
          <w:p w:rsidR="000510FD" w:rsidRDefault="0016492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510FD" w:rsidRDefault="0016492F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0510FD" w:rsidRDefault="0016492F">
            <w:pPr>
              <w:jc w:val="center"/>
            </w:pPr>
            <w:r>
              <w:t>Descripción de la No Conformidad</w:t>
            </w:r>
          </w:p>
        </w:tc>
      </w:tr>
      <w:tr w:rsidR="000510FD">
        <w:trPr>
          <w:jc w:val="center"/>
        </w:trPr>
        <w:tc>
          <w:tcPr>
            <w:tcW w:w="2310" w:type="auto"/>
          </w:tcPr>
          <w:p w:rsidR="000510FD" w:rsidRDefault="0016492F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0510FD" w:rsidRDefault="0016492F">
            <w:r>
              <w:t>Caudal bajo Resolución</w:t>
            </w:r>
          </w:p>
        </w:tc>
        <w:tc>
          <w:tcPr>
            <w:tcW w:w="2310" w:type="auto"/>
          </w:tcPr>
          <w:p w:rsidR="000510FD" w:rsidRDefault="0016492F">
            <w:r>
              <w:t>El volumen de descarga informado excede el valor límite indicado en su programa de monitoreo.</w:t>
            </w:r>
          </w:p>
        </w:tc>
      </w:tr>
      <w:tr w:rsidR="000510FD">
        <w:trPr>
          <w:jc w:val="center"/>
        </w:trPr>
        <w:tc>
          <w:tcPr>
            <w:tcW w:w="2310" w:type="auto"/>
          </w:tcPr>
          <w:p w:rsidR="000510FD" w:rsidRDefault="0016492F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0510FD" w:rsidRDefault="0016492F">
            <w:r>
              <w:t>Presentar Remuestras</w:t>
            </w:r>
          </w:p>
        </w:tc>
        <w:tc>
          <w:tcPr>
            <w:tcW w:w="2310" w:type="auto"/>
          </w:tcPr>
          <w:p w:rsidR="000510FD" w:rsidRDefault="0016492F">
            <w:r>
              <w:t xml:space="preserve">El establecimiento industrial no informa remuestreo para el período </w:t>
            </w:r>
            <w:r>
              <w:t>controlado.</w:t>
            </w:r>
          </w:p>
        </w:tc>
      </w:tr>
    </w:tbl>
    <w:p w:rsidR="000510FD" w:rsidRDefault="0016492F">
      <w:r>
        <w:rPr>
          <w:b/>
        </w:rPr>
        <w:br/>
        <w:t>6. ANEXOS</w:t>
      </w:r>
    </w:p>
    <w:p w:rsidR="000510FD" w:rsidRDefault="000510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510FD">
        <w:trPr>
          <w:jc w:val="center"/>
        </w:trPr>
        <w:tc>
          <w:tcPr>
            <w:tcW w:w="4500" w:type="dxa"/>
          </w:tcPr>
          <w:p w:rsidR="000510FD" w:rsidRDefault="0016492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510FD" w:rsidRDefault="0016492F">
            <w:pPr>
              <w:jc w:val="center"/>
            </w:pPr>
            <w:r>
              <w:t xml:space="preserve">Nombre Anexo </w:t>
            </w:r>
          </w:p>
        </w:tc>
      </w:tr>
      <w:tr w:rsidR="000510FD">
        <w:trPr>
          <w:jc w:val="center"/>
        </w:trPr>
        <w:tc>
          <w:tcPr>
            <w:tcW w:w="2310" w:type="auto"/>
          </w:tcPr>
          <w:p w:rsidR="000510FD" w:rsidRDefault="0016492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510FD" w:rsidRDefault="0016492F">
            <w:r>
              <w:t>Ficha de resultados de autocontrol PUNTO 1 (ESTERO LLAU LLAO)</w:t>
            </w:r>
          </w:p>
        </w:tc>
      </w:tr>
    </w:tbl>
    <w:p w:rsidR="00000000" w:rsidRDefault="0016492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6492F">
      <w:r>
        <w:separator/>
      </w:r>
    </w:p>
  </w:endnote>
  <w:endnote w:type="continuationSeparator" w:id="0">
    <w:p w:rsidR="00000000" w:rsidRDefault="001649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6492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6492F"/>
  <w:p w:rsidR="000510FD" w:rsidRDefault="0016492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6492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6492F">
      <w:r>
        <w:separator/>
      </w:r>
    </w:p>
  </w:footnote>
  <w:footnote w:type="continuationSeparator" w:id="0">
    <w:p w:rsidR="00000000" w:rsidRDefault="001649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510FD"/>
    <w:rsid w:val="0016492F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6492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6492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QzFmlPvdrKXFk7wZtDngNu36bVo=</DigestValue>
    </Reference>
    <Reference URI="#idOfficeObject" Type="http://www.w3.org/2000/09/xmldsig#Object">
      <DigestMethod Algorithm="http://www.w3.org/2000/09/xmldsig#sha1"/>
      <DigestValue>YXvFZEtbqT2qxolHRGAB4OLu6Jw=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be2/hwPq3nPkKL4Pc+lUB2UrOgs=</DigestValue>
    </Reference>
    <Reference URI="#idValidSigLnImg" Type="http://www.w3.org/2000/09/xmldsig#Object">
      <DigestMethod Algorithm="http://www.w3.org/2000/09/xmldsig#sha1"/>
      <DigestValue>TOUCWOWPccOrtF6EuIDnWb5Csw4=</DigestValue>
    </Reference>
    <Reference URI="#idInvalidSigLnImg" Type="http://www.w3.org/2000/09/xmldsig#Object">
      <DigestMethod Algorithm="http://www.w3.org/2000/09/xmldsig#sha1"/>
      <DigestValue>8xBk+7yG3oe8uXARB3U9sJ3humU=</DigestValue>
    </Reference>
  </SignedInfo>
  <SignatureValue>gsYdhUscDTBXZf6Nzl8doQGzSWYzkoIAN7+i2riNGA4tE4ri36OFnlOeI+v0bM6qhlObfhUF9l6Z
vInr07qFrbRaKMqUAPQwqq1td5lwkl0qJOeDtd3m8vfMj2tMRSQwYwuxtISn0m7hi/9MwJTZG3Vh
P33yB58SN2mzhNWjjfxDG2HlBAWWN+VCL/LXJVhnozLxLXbABxInrJgb/s3TVYMunJ2aKxkaOBcr
mSxsR8PRiHujF7x/UR4aDxBczsEq9n04NRsbaxI4lCOjoRMeg5TkxC/6upMEcmyLZYWrcgS8WjA6
+7PNeiuGKZMINsW78+Ryrbx1AgDOK2i5MQeGbA==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F3A87mKtLlEqhUKhkMRLvPR1FU8=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IF4Nw5WFHa72ipPfB+RbF2Oa1sk=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gGaprpJ+vFlTXrQHEnuS0IBEnaI=</DigestValue>
      </Reference>
      <Reference URI="/word/footer3.xml?ContentType=application/vnd.openxmlformats-officedocument.wordprocessingml.footer+xml">
        <DigestMethod Algorithm="http://www.w3.org/2000/09/xmldsig#sha1"/>
        <DigestValue>moYqesWW/xjk5CaVC7dcrN9QfVE=</DigestValue>
      </Reference>
      <Reference URI="/word/document.xml?ContentType=application/vnd.openxmlformats-officedocument.wordprocessingml.document.main+xml">
        <DigestMethod Algorithm="http://www.w3.org/2000/09/xmldsig#sha1"/>
        <DigestValue>MV7B81bH+wgWu3brj5Pj2GN8YKg=</DigestValue>
      </Reference>
      <Reference URI="/word/footnotes.xml?ContentType=application/vnd.openxmlformats-officedocument.wordprocessingml.footnotes+xml">
        <DigestMethod Algorithm="http://www.w3.org/2000/09/xmldsig#sha1"/>
        <DigestValue>tWqy6AJFb12Qrm4+fj+FJ7NSMzU=</DigestValue>
      </Reference>
      <Reference URI="/word/footer1.xml?ContentType=application/vnd.openxmlformats-officedocument.wordprocessingml.footer+xml">
        <DigestMethod Algorithm="http://www.w3.org/2000/09/xmldsig#sha1"/>
        <DigestValue>moYqesWW/xjk5CaVC7dcrN9QfVE=</DigestValue>
      </Reference>
      <Reference URI="/word/footer2.xml?ContentType=application/vnd.openxmlformats-officedocument.wordprocessingml.footer+xml">
        <DigestMethod Algorithm="http://www.w3.org/2000/09/xmldsig#sha1"/>
        <DigestValue>qdJSnVm1nPaxm26du7AevlullHA=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2014-10-09T01:47:40Z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{8CF83F38-2888-4614-A30F-BAB46B51B67C}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2014-10-09T01:47:40Z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zgYhw3Qg5gN1AAAACETIZk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OBiHDVh+mA3UAAAA/BIh5S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531</Words>
  <Characters>2926</Characters>
  <Application>Microsoft Office Word</Application>
  <DocSecurity>0</DocSecurity>
  <Lines>24</Lines>
  <Paragraphs>6</Paragraphs>
  <ScaleCrop>false</ScaleCrop>
  <Company>HP</Company>
  <LinksUpToDate>false</LinksUpToDate>
  <CharactersWithSpaces>3451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2014-10-09T01:47:00Z</dcterms:created>
  <dcterms:modified xsi:type="dcterms:W3CDTF">2014-10-09T01:47:00Z</dcterms:modified>
</cp:coreProperties>
</file>