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88F" w:rsidRDefault="00294CC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2388F" w:rsidRDefault="00294CC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2388F" w:rsidRDefault="00294CC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2388F" w:rsidRDefault="00294CCA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32388F" w:rsidRDefault="00294CCA">
      <w:pPr>
        <w:jc w:val="center"/>
      </w:pPr>
      <w:r>
        <w:rPr>
          <w:b/>
          <w:sz w:val="32"/>
          <w:szCs w:val="32"/>
        </w:rPr>
        <w:br/>
        <w:t>DFZ-2014-1415-VI-NE-EI</w:t>
      </w:r>
    </w:p>
    <w:p w:rsidR="0032388F" w:rsidRDefault="0032388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2388F">
        <w:trPr>
          <w:jc w:val="center"/>
        </w:trPr>
        <w:tc>
          <w:tcPr>
            <w:tcW w:w="1500" w:type="dxa"/>
          </w:tcPr>
          <w:p w:rsidR="0032388F" w:rsidRDefault="0032388F"/>
        </w:tc>
        <w:tc>
          <w:tcPr>
            <w:tcW w:w="375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2388F">
        <w:trPr>
          <w:jc w:val="center"/>
        </w:trPr>
        <w:tc>
          <w:tcPr>
            <w:tcW w:w="231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2388F" w:rsidRPr="00294CCA" w:rsidRDefault="00294CCA">
            <w:pPr>
              <w:jc w:val="center"/>
              <w:rPr>
                <w:sz w:val="18"/>
              </w:rPr>
            </w:pPr>
            <w:r w:rsidRPr="00294CC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2388F" w:rsidRDefault="00294CC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57E74C5-F002-4FB0-A7B6-17285C48571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2388F">
        <w:trPr>
          <w:jc w:val="center"/>
        </w:trPr>
        <w:tc>
          <w:tcPr>
            <w:tcW w:w="231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2388F" w:rsidRDefault="00294CCA">
      <w:r>
        <w:br w:type="page"/>
      </w:r>
    </w:p>
    <w:p w:rsidR="0032388F" w:rsidRDefault="00294CCA">
      <w:r>
        <w:rPr>
          <w:b/>
        </w:rPr>
        <w:lastRenderedPageBreak/>
        <w:br/>
        <w:t>1. RESUMEN.</w:t>
      </w:r>
    </w:p>
    <w:p w:rsidR="0032388F" w:rsidRDefault="00294CC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“PACKING Y SERVICIOS SANTA ROSA S.A. (COLTAUCO)”, en el marco de la norma de emisión DS.90/00 para el reporte del período correspondiente a N</w:t>
      </w:r>
      <w:r>
        <w:t>OVIEMBRE del año 2013.</w:t>
      </w:r>
    </w:p>
    <w:p w:rsidR="0032388F" w:rsidRDefault="00294CCA">
      <w:pPr>
        <w:jc w:val="both"/>
      </w:pPr>
      <w:r>
        <w:br/>
        <w:t>Entre los principales hechos constatados como no conformidades se encuentran: El establecimiento industrial no presenta el autocontrol correspondiente al mes de NOVIEMBRE de 2013 para el(los) siguiente(s) punto(s) de descarga(s):  P</w:t>
      </w:r>
      <w:r>
        <w:t>UNTO 1 (CANAL DE RIEGO);</w:t>
      </w:r>
    </w:p>
    <w:p w:rsidR="0032388F" w:rsidRDefault="00294CCA">
      <w:r>
        <w:rPr>
          <w:b/>
        </w:rPr>
        <w:br/>
        <w:t>2. IDENTIFICACIÓN DEL PROYECTO, ACTIVIDAD O FUENTE FISCALIZADA</w:t>
      </w:r>
    </w:p>
    <w:p w:rsidR="0032388F" w:rsidRDefault="0032388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2388F">
        <w:trPr>
          <w:jc w:val="center"/>
        </w:trPr>
        <w:tc>
          <w:tcPr>
            <w:tcW w:w="2310" w:type="pct"/>
            <w:gridSpan w:val="2"/>
          </w:tcPr>
          <w:p w:rsidR="0032388F" w:rsidRDefault="00294CCA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32388F" w:rsidRDefault="00294CCA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32388F">
        <w:trPr>
          <w:jc w:val="center"/>
        </w:trPr>
        <w:tc>
          <w:tcPr>
            <w:tcW w:w="2310" w:type="pct"/>
            <w:gridSpan w:val="4"/>
          </w:tcPr>
          <w:p w:rsidR="0032388F" w:rsidRDefault="00294CCA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PACKING Y SERVICIOS SANTA ROSA S.A. (COLTAUCO)</w:t>
            </w:r>
          </w:p>
        </w:tc>
      </w:tr>
      <w:tr w:rsidR="0032388F">
        <w:trPr>
          <w:jc w:val="center"/>
        </w:trPr>
        <w:tc>
          <w:tcPr>
            <w:tcW w:w="15000" w:type="dxa"/>
          </w:tcPr>
          <w:p w:rsidR="0032388F" w:rsidRDefault="00294CCA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32388F" w:rsidRDefault="00294CCA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32388F" w:rsidRDefault="00294CCA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32388F" w:rsidRDefault="00294CCA">
            <w:r>
              <w:rPr>
                <w:b/>
              </w:rPr>
              <w:t>Comuna:</w:t>
            </w:r>
            <w:r>
              <w:br/>
              <w:t>COLTAUCO</w:t>
            </w:r>
          </w:p>
        </w:tc>
      </w:tr>
      <w:tr w:rsidR="0032388F">
        <w:trPr>
          <w:jc w:val="center"/>
        </w:trPr>
        <w:tc>
          <w:tcPr>
            <w:tcW w:w="2310" w:type="pct"/>
            <w:gridSpan w:val="2"/>
          </w:tcPr>
          <w:p w:rsidR="0032388F" w:rsidRDefault="00294CCA">
            <w:r>
              <w:rPr>
                <w:b/>
              </w:rPr>
              <w:t>C</w:t>
            </w:r>
            <w:r>
              <w:rPr>
                <w:b/>
              </w:rPr>
              <w:t>orreo electrónico:</w:t>
            </w:r>
            <w:r>
              <w:br/>
              <w:t>JALARCON@MAGNATRADING.CL</w:t>
            </w:r>
          </w:p>
        </w:tc>
        <w:tc>
          <w:tcPr>
            <w:tcW w:w="2310" w:type="pct"/>
            <w:gridSpan w:val="2"/>
          </w:tcPr>
          <w:p w:rsidR="0032388F" w:rsidRDefault="00294CC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2388F" w:rsidRDefault="00294CCA">
      <w:r>
        <w:rPr>
          <w:b/>
        </w:rPr>
        <w:br/>
        <w:t>3. ANTECEDENTES DE LA ACTIVIDAD DE FISCALIZACIÓN</w:t>
      </w:r>
    </w:p>
    <w:p w:rsidR="0032388F" w:rsidRDefault="0032388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2388F">
        <w:trPr>
          <w:jc w:val="center"/>
        </w:trPr>
        <w:tc>
          <w:tcPr>
            <w:tcW w:w="12000" w:type="dxa"/>
          </w:tcPr>
          <w:p w:rsidR="0032388F" w:rsidRDefault="00294CCA">
            <w:r>
              <w:t>Motivo de la Actividad de Fiscalización:</w:t>
            </w:r>
          </w:p>
        </w:tc>
        <w:tc>
          <w:tcPr>
            <w:tcW w:w="30000" w:type="dxa"/>
          </w:tcPr>
          <w:p w:rsidR="0032388F" w:rsidRDefault="00294CCA">
            <w:r>
              <w:t xml:space="preserve">Actividad Programada de Seguimiento Ambiental de Normas de Emisión referentes a la descarga de Residuos </w:t>
            </w:r>
            <w:r>
              <w:t>Líquidos para el período de NOVIEMBRE del 2013.</w:t>
            </w:r>
          </w:p>
        </w:tc>
      </w:tr>
      <w:tr w:rsidR="0032388F">
        <w:trPr>
          <w:jc w:val="center"/>
        </w:trPr>
        <w:tc>
          <w:tcPr>
            <w:tcW w:w="2310" w:type="auto"/>
          </w:tcPr>
          <w:p w:rsidR="0032388F" w:rsidRDefault="00294CCA">
            <w:r>
              <w:t>Materia Específica Objeto de la Fiscalización:</w:t>
            </w:r>
          </w:p>
        </w:tc>
        <w:tc>
          <w:tcPr>
            <w:tcW w:w="2310" w:type="auto"/>
          </w:tcPr>
          <w:p w:rsidR="0032388F" w:rsidRDefault="00294CCA">
            <w:r>
              <w:t>Analizar los resultados analíticos de la calidad de los Residuos Líquidos descargados por la actividad industrial individualizada anteriormente, según la siguie</w:t>
            </w:r>
            <w:r>
              <w:t>nte Resolución de Monitoreo (RPM):</w:t>
            </w:r>
            <w:r>
              <w:br/>
              <w:t>SISS N° 2928 de fecha 01-10-2010</w:t>
            </w:r>
          </w:p>
        </w:tc>
      </w:tr>
      <w:tr w:rsidR="0032388F">
        <w:trPr>
          <w:jc w:val="center"/>
        </w:trPr>
        <w:tc>
          <w:tcPr>
            <w:tcW w:w="2310" w:type="auto"/>
          </w:tcPr>
          <w:p w:rsidR="0032388F" w:rsidRDefault="00294CC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2388F" w:rsidRDefault="00294CCA">
            <w:r>
              <w:t>La Norma de Emisión que regula la actividad es:</w:t>
            </w:r>
            <w:r>
              <w:br/>
              <w:t>N° 90/2000 Establece Norma de Emisión para la Regulación de Contami</w:t>
            </w:r>
            <w:r>
              <w:t>nantes Asociados a las Descargas de Residuos Líquidos a Aguas Marinas y Continentales Superficiales</w:t>
            </w:r>
          </w:p>
        </w:tc>
      </w:tr>
    </w:tbl>
    <w:p w:rsidR="0032388F" w:rsidRDefault="00294CCA">
      <w:r>
        <w:rPr>
          <w:b/>
        </w:rPr>
        <w:lastRenderedPageBreak/>
        <w:br/>
        <w:t>4. ACTIVIDADES DE FISCALIZACIÓN REALIZADAS Y RESULTADOS</w:t>
      </w:r>
    </w:p>
    <w:p w:rsidR="0032388F" w:rsidRDefault="00294CCA">
      <w:r>
        <w:rPr>
          <w:b/>
        </w:rPr>
        <w:br/>
      </w:r>
      <w:r>
        <w:rPr>
          <w:b/>
        </w:rPr>
        <w:tab/>
        <w:t>4.1. Identificación de la descarga</w:t>
      </w:r>
    </w:p>
    <w:p w:rsidR="0032388F" w:rsidRDefault="0032388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32388F">
        <w:trPr>
          <w:jc w:val="center"/>
        </w:trPr>
        <w:tc>
          <w:tcPr>
            <w:tcW w:w="6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2388F">
        <w:trPr>
          <w:jc w:val="center"/>
        </w:trPr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2388F" w:rsidRDefault="0032388F"/>
        </w:tc>
        <w:tc>
          <w:tcPr>
            <w:tcW w:w="2310" w:type="auto"/>
          </w:tcPr>
          <w:p w:rsidR="0032388F" w:rsidRDefault="0032388F"/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32388F" w:rsidRDefault="00294CCA">
            <w:r>
              <w:rPr>
                <w:sz w:val="18"/>
                <w:szCs w:val="18"/>
              </w:rPr>
              <w:t>04-2011</w:t>
            </w:r>
          </w:p>
        </w:tc>
      </w:tr>
    </w:tbl>
    <w:p w:rsidR="0032388F" w:rsidRDefault="00294CC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2388F" w:rsidRDefault="0032388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2388F">
        <w:trPr>
          <w:jc w:val="center"/>
        </w:trPr>
        <w:tc>
          <w:tcPr>
            <w:tcW w:w="2310" w:type="auto"/>
          </w:tcPr>
          <w:p w:rsidR="0032388F" w:rsidRDefault="0032388F"/>
        </w:tc>
        <w:tc>
          <w:tcPr>
            <w:tcW w:w="2310" w:type="auto"/>
          </w:tcPr>
          <w:p w:rsidR="0032388F" w:rsidRDefault="0032388F"/>
        </w:tc>
        <w:tc>
          <w:tcPr>
            <w:tcW w:w="2310" w:type="auto"/>
            <w:gridSpan w:val="8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2388F">
        <w:trPr>
          <w:jc w:val="center"/>
        </w:trPr>
        <w:tc>
          <w:tcPr>
            <w:tcW w:w="2310" w:type="auto"/>
          </w:tcPr>
          <w:p w:rsidR="0032388F" w:rsidRDefault="0032388F"/>
        </w:tc>
        <w:tc>
          <w:tcPr>
            <w:tcW w:w="2310" w:type="auto"/>
          </w:tcPr>
          <w:p w:rsidR="0032388F" w:rsidRDefault="0032388F"/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2388F">
        <w:trPr>
          <w:jc w:val="center"/>
        </w:trPr>
        <w:tc>
          <w:tcPr>
            <w:tcW w:w="45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2388F">
        <w:trPr>
          <w:jc w:val="center"/>
        </w:trPr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2388F" w:rsidRDefault="00294C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2388F" w:rsidRDefault="00294CCA">
      <w:r>
        <w:rPr>
          <w:b/>
        </w:rPr>
        <w:br/>
        <w:t xml:space="preserve">5. </w:t>
      </w:r>
      <w:r>
        <w:rPr>
          <w:b/>
        </w:rPr>
        <w:t>CONCLUSIONES</w:t>
      </w:r>
    </w:p>
    <w:p w:rsidR="0032388F" w:rsidRDefault="00294CCA">
      <w:r>
        <w:br/>
        <w:t>Del total de exigencias verificadas, se identificó la siguiente no conformidad:</w:t>
      </w:r>
    </w:p>
    <w:p w:rsidR="0032388F" w:rsidRDefault="0032388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2388F">
        <w:trPr>
          <w:jc w:val="center"/>
        </w:trPr>
        <w:tc>
          <w:tcPr>
            <w:tcW w:w="4500" w:type="dxa"/>
          </w:tcPr>
          <w:p w:rsidR="0032388F" w:rsidRDefault="00294CC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2388F" w:rsidRDefault="00294CC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2388F" w:rsidRDefault="00294CCA">
            <w:pPr>
              <w:jc w:val="center"/>
            </w:pPr>
            <w:r>
              <w:t>Descripción de la No Conformidad</w:t>
            </w:r>
          </w:p>
        </w:tc>
      </w:tr>
      <w:tr w:rsidR="0032388F">
        <w:trPr>
          <w:jc w:val="center"/>
        </w:trPr>
        <w:tc>
          <w:tcPr>
            <w:tcW w:w="2310" w:type="auto"/>
          </w:tcPr>
          <w:p w:rsidR="0032388F" w:rsidRDefault="00294CC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2388F" w:rsidRDefault="00294CCA">
            <w:r>
              <w:t>Informar autocontrol</w:t>
            </w:r>
          </w:p>
        </w:tc>
        <w:tc>
          <w:tcPr>
            <w:tcW w:w="2310" w:type="auto"/>
          </w:tcPr>
          <w:p w:rsidR="0032388F" w:rsidRDefault="00294CCA">
            <w:r>
              <w:t>El establecimiento industrial no presenta el autocontrol corre</w:t>
            </w:r>
            <w:r>
              <w:t>spondiente al mes de NOVIEMBRE de 2013 para el siguiente punto de descarga:</w:t>
            </w:r>
            <w:r>
              <w:br/>
              <w:t>PUNTO 1 (CANAL DE RIEGO)</w:t>
            </w:r>
          </w:p>
        </w:tc>
      </w:tr>
    </w:tbl>
    <w:p w:rsidR="0032388F" w:rsidRDefault="00294CCA">
      <w:r>
        <w:rPr>
          <w:b/>
        </w:rPr>
        <w:br/>
        <w:t>6. ANEXOS</w:t>
      </w:r>
    </w:p>
    <w:p w:rsidR="0032388F" w:rsidRDefault="0032388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2388F">
        <w:trPr>
          <w:jc w:val="center"/>
        </w:trPr>
        <w:tc>
          <w:tcPr>
            <w:tcW w:w="4500" w:type="dxa"/>
          </w:tcPr>
          <w:p w:rsidR="0032388F" w:rsidRDefault="00294CC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32388F" w:rsidRDefault="00294CCA">
            <w:pPr>
              <w:jc w:val="center"/>
            </w:pPr>
            <w:r>
              <w:t xml:space="preserve">Nombre Anexo </w:t>
            </w:r>
          </w:p>
        </w:tc>
      </w:tr>
      <w:tr w:rsidR="0032388F">
        <w:trPr>
          <w:jc w:val="center"/>
        </w:trPr>
        <w:tc>
          <w:tcPr>
            <w:tcW w:w="2310" w:type="auto"/>
          </w:tcPr>
          <w:p w:rsidR="0032388F" w:rsidRDefault="00294CC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2388F" w:rsidRDefault="00294CCA">
            <w:r>
              <w:t>Ficha de resultados de autocontrol PUNTO 1 (CANAL DE RIEGO)</w:t>
            </w:r>
          </w:p>
        </w:tc>
      </w:tr>
    </w:tbl>
    <w:p w:rsidR="00000000" w:rsidRDefault="00294CC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94CCA">
      <w:r>
        <w:separator/>
      </w:r>
    </w:p>
  </w:endnote>
  <w:endnote w:type="continuationSeparator" w:id="0">
    <w:p w:rsidR="00000000" w:rsidRDefault="00294C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94CC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94CCA"/>
  <w:p w:rsidR="0032388F" w:rsidRDefault="00294CC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94CC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94CCA">
      <w:r>
        <w:separator/>
      </w:r>
    </w:p>
  </w:footnote>
  <w:footnote w:type="continuationSeparator" w:id="0">
    <w:p w:rsidR="00000000" w:rsidRDefault="00294C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94CCA"/>
    <w:rsid w:val="0032388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94CC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4C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yAxR91F07Qo7QHEJJ4LSf2pr3Zo=</DigestValue>
    </Reference>
    <Reference URI="#idOfficeObject" Type="http://www.w3.org/2000/09/xmldsig#Object">
      <DigestMethod Algorithm="http://www.w3.org/2000/09/xmldsig#sha1"/>
      <DigestValue>jeGC8ix2m0L20tz6idSq80rD+uI=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3/hX9eOjYSHFbSyV4gjN/R/GeCg=</DigestValue>
    </Reference>
    <Reference URI="#idValidSigLnImg" Type="http://www.w3.org/2000/09/xmldsig#Object">
      <DigestMethod Algorithm="http://www.w3.org/2000/09/xmldsig#sha1"/>
      <DigestValue>4Nxz79xF0llwhDWCIxTg3/oYFKs=</DigestValue>
    </Reference>
    <Reference URI="#idInvalidSigLnImg" Type="http://www.w3.org/2000/09/xmldsig#Object">
      <DigestMethod Algorithm="http://www.w3.org/2000/09/xmldsig#sha1"/>
      <DigestValue>EAJfhEHBaJUawXhb76iHko/OTNI=</DigestValue>
    </Reference>
  </SignedInfo>
  <SignatureValue>gedpxYSfOjyL+a8yNM96/Ftx0MRm79cYfIN9nS00Pz033TFqJKg5VabuqLvVul+BpPnWSSmcOoDQ
+ZyEz0ziaTN4eevzod77+LFzhJuQ7I6Gzz1mHVF6EIVn0YVU0yLd1zw2NJZ1kbX2Kv86c7wcKELg
9DMvvaqi1lcJz5X3UBoi6v3eu/d11xdxCDPo8tzxO69AP0G3GydTWXWwfk1W8tt9w5GC4kAmM7Qd
GcwBH0HrzdcGOLwIbfhb59XwmVm5tiGCOpNpQ7wjIovuSJlhW/xDsM/ZTbxB9Swo7XKVv+DEuLEP
6odXBAZzgyGxgg+AuRTYGPygpx0WurwJUUFxgw==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o0Xf38Z/2UZSFhrVUCJwweurIco=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k8y763ACWvYbBgzGb3+C/STfj2U=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FX47lzu2V3W8QFrwiQDxYDuFmy8=</DigestValue>
      </Reference>
      <Reference URI="/word/footer3.xml?ContentType=application/vnd.openxmlformats-officedocument.wordprocessingml.footer+xml">
        <DigestMethod Algorithm="http://www.w3.org/2000/09/xmldsig#sha1"/>
        <DigestValue>v2ThuA+1X5dfgZOQ4uucbivwCzU=</DigestValue>
      </Reference>
      <Reference URI="/word/document.xml?ContentType=application/vnd.openxmlformats-officedocument.wordprocessingml.document.main+xml">
        <DigestMethod Algorithm="http://www.w3.org/2000/09/xmldsig#sha1"/>
        <DigestValue>ALjAnBbS1V9RJ2k0UwrrnRHBL0A=</DigestValue>
      </Reference>
      <Reference URI="/word/footnotes.xml?ContentType=application/vnd.openxmlformats-officedocument.wordprocessingml.footnotes+xml">
        <DigestMethod Algorithm="http://www.w3.org/2000/09/xmldsig#sha1"/>
        <DigestValue>BphLVSg08tD+hteUs8P/2lv+U3k=</DigestValue>
      </Reference>
      <Reference URI="/word/footer1.xml?ContentType=application/vnd.openxmlformats-officedocument.wordprocessingml.footer+xml">
        <DigestMethod Algorithm="http://www.w3.org/2000/09/xmldsig#sha1"/>
        <DigestValue>v2ThuA+1X5dfgZOQ4uucbivwCzU=</DigestValue>
      </Reference>
      <Reference URI="/word/footer2.xml?ContentType=application/vnd.openxmlformats-officedocument.wordprocessingml.footer+xml">
        <DigestMethod Algorithm="http://www.w3.org/2000/09/xmldsig#sha1"/>
        <DigestValue>fYAJn1KovC6WuEU8Wc0fWTKNKHA=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2014-10-09T01:42:06Z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{057E74C5-F002-4FB0-A7B6-17285C485716}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2014-10-09T01:42:06Z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4DIIwjQrwEI1AAAAIULIYwiAIoBCAAAAAAAAAAAAAAA16hrd3QALgBNAFMAAgAAAAAAAAA5ADgANwA0AAAAAAAIAAAAAAAAANQAAAAIAAoA5Khrd+iRKgAAAAAAQwA6AAAEAACwX8sIAABCBwAAywhsjyoAAAAAAHCPKgAAAAAAsgIAAEyQKgAABAAAAABCB7BfywhMkCoApDxrd9M8a3eyLVV3AIAHAAAAAAAAAEIHWLRCB3MAbwBmAHQAWLRCB2kAbgBAtUIHdwBzALICAAAAAG0AWLRCBzIGAADYY6wJ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yHFkDfBk+gfUAAAADBIhF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2993</Characters>
  <Application>Microsoft Office Word</Application>
  <DocSecurity>0</DocSecurity>
  <Lines>24</Lines>
  <Paragraphs>7</Paragraphs>
  <ScaleCrop>false</ScaleCrop>
  <Company>HP</Company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2014-10-09T01:42:00Z</dcterms:created>
  <dcterms:modified xsi:type="dcterms:W3CDTF">2014-10-09T01:42:00Z</dcterms:modified>
</cp:coreProperties>
</file>