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bb5b9a0ff7e458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b0c6ba16ec94707"/>
      <w:footerReference w:type="even" r:id="R0641a3d66f7c41c9"/>
      <w:footerReference w:type="first" r:id="Rec194908a5a2497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2976158ed94e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DFZ-2013-3060-VII-NE-EI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259c5c3e0740ee"/>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96585020-1-1-1</w:t>
            </w:r>
          </w:p>
        </w:tc>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290438</w:t>
            </w:r>
          </w:p>
        </w:tc>
        <w:tc>
          <w:tcPr>
            <w:tcW w:w="2310" w:type="auto"/>
          </w:tcPr>
          <w:p>
            <w:pPr/>
            <w:r>
              <w:rPr>
                <w:sz w:val="18"/>
                <w:szCs w:val="18"/>
              </w:rPr>
              <w:t>6128955</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r>
        <w:tc>
          <w:tcPr>
            <w:tcW w:w="2310" w:type="auto"/>
          </w:tcPr>
          <w:p>
            <w:pPr/>
            <w:r>
              <w:rPr>
                <w:sz w:val="18"/>
                <w:szCs w:val="18"/>
              </w:rPr>
              <w:t>96585020-1-1-27</w:t>
            </w:r>
          </w:p>
        </w:tc>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290410</w:t>
            </w:r>
          </w:p>
        </w:tc>
        <w:tc>
          <w:tcPr>
            <w:tcW w:w="2310" w:type="auto"/>
          </w:tcPr>
          <w:p>
            <w:pPr/>
            <w:r>
              <w:rPr>
                <w:sz w:val="18"/>
                <w:szCs w:val="18"/>
              </w:rPr>
              <w:t>6128745</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96585020-1-1-1</w:t>
            </w:r>
          </w:p>
        </w:tc>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96585020-1-1-27</w:t>
            </w:r>
          </w:p>
        </w:tc>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QUETE QUETE)</w:t>
            </w:r>
          </w:p>
        </w:tc>
      </w:tr>
      <w:tr>
        <w:tc>
          <w:tcPr>
            <w:tcW w:w="2310" w:type="auto"/>
          </w:tcPr>
          <w:p>
            <w:pPr>
              <w:jc w:val="center"/>
            </w:pPr>
            <w:r>
              <w:t>2</w:t>
            </w:r>
          </w:p>
        </w:tc>
        <w:tc>
          <w:tcPr>
            <w:tcW w:w="2310" w:type="auto"/>
          </w:tcPr>
          <w:p>
            <w:pPr/>
            <w:r>
              <w:t>Ficha de resultados de autocontrol PUNTO 2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897b50bb9f7495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fb84e1064dc4df2" /><Relationship Type="http://schemas.openxmlformats.org/officeDocument/2006/relationships/numbering" Target="/word/numbering.xml" Id="Red33cdea3db64255" /><Relationship Type="http://schemas.openxmlformats.org/officeDocument/2006/relationships/settings" Target="/word/settings.xml" Id="Rb6dc5400083446a7" /><Relationship Type="http://schemas.openxmlformats.org/officeDocument/2006/relationships/image" Target="/word/media/dab29f48-90f4-407e-82e0-0815afc1fdde.png" Id="R662976158ed94e36" /><Relationship Type="http://schemas.openxmlformats.org/officeDocument/2006/relationships/image" Target="/word/media/f34eef18-f485-4011-9148-8d3b5953aa15.png" Id="Rd4259c5c3e0740ee" /><Relationship Type="http://schemas.openxmlformats.org/officeDocument/2006/relationships/footer" Target="/word/footer1.xml" Id="R9b0c6ba16ec94707" /><Relationship Type="http://schemas.openxmlformats.org/officeDocument/2006/relationships/footer" Target="/word/footer2.xml" Id="R0641a3d66f7c41c9" /><Relationship Type="http://schemas.openxmlformats.org/officeDocument/2006/relationships/footer" Target="/word/footer3.xml" Id="Rec194908a5a2497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897b50bb9f7495f" /></Relationships>
</file>