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5CBD" w:rsidRDefault="00E44BE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A5CBD" w:rsidRDefault="00E44BE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A5CBD" w:rsidRDefault="00E44BE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A5CBD" w:rsidRDefault="00E44BEB">
      <w:pPr>
        <w:jc w:val="center"/>
      </w:pPr>
      <w:r>
        <w:rPr>
          <w:b/>
          <w:sz w:val="32"/>
          <w:szCs w:val="32"/>
        </w:rPr>
        <w:br/>
        <w:t>CENTRAL DE CICLO COMBINADO SAN ISIDRO</w:t>
      </w:r>
    </w:p>
    <w:p w:rsidR="00DA5CBD" w:rsidRDefault="00E44BEB">
      <w:pPr>
        <w:jc w:val="center"/>
      </w:pPr>
      <w:r>
        <w:rPr>
          <w:b/>
          <w:sz w:val="32"/>
          <w:szCs w:val="32"/>
        </w:rPr>
        <w:br/>
        <w:t>DFZ-2013-4335-V-NE-EI</w:t>
      </w:r>
    </w:p>
    <w:p w:rsidR="00DA5CBD" w:rsidRDefault="00DA5CB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A5CBD">
        <w:trPr>
          <w:jc w:val="center"/>
        </w:trPr>
        <w:tc>
          <w:tcPr>
            <w:tcW w:w="1500" w:type="dxa"/>
          </w:tcPr>
          <w:p w:rsidR="00DA5CBD" w:rsidRDefault="00DA5CBD"/>
        </w:tc>
        <w:tc>
          <w:tcPr>
            <w:tcW w:w="375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A5CBD">
        <w:trPr>
          <w:jc w:val="center"/>
        </w:trPr>
        <w:tc>
          <w:tcPr>
            <w:tcW w:w="231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A5CBD" w:rsidRPr="00E44BEB" w:rsidRDefault="00E44BEB">
            <w:pPr>
              <w:jc w:val="center"/>
              <w:rPr>
                <w:sz w:val="18"/>
              </w:rPr>
            </w:pPr>
            <w:r w:rsidRPr="00E44BE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A5CBD" w:rsidRDefault="00E44BE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906B507-0001-4104-9B83-379A00B98DC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A5CBD">
        <w:trPr>
          <w:jc w:val="center"/>
        </w:trPr>
        <w:tc>
          <w:tcPr>
            <w:tcW w:w="231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A5CBD" w:rsidRDefault="00E44BEB">
      <w:r>
        <w:br w:type="page"/>
      </w:r>
    </w:p>
    <w:p w:rsidR="00DA5CBD" w:rsidRDefault="00E44BEB">
      <w:r>
        <w:rPr>
          <w:b/>
        </w:rPr>
        <w:lastRenderedPageBreak/>
        <w:br/>
        <w:t>1. RESUMEN.</w:t>
      </w:r>
    </w:p>
    <w:p w:rsidR="00DA5CBD" w:rsidRDefault="00E44BEB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“CENTRAL DE CICLO COMBINADO SAN ISIDRO”, en el marco de la norma de emisión DS.90/00 para el reporte del período correspondiente a MAYO del a</w:t>
      </w:r>
      <w:r>
        <w:t>ño 2013.</w:t>
      </w:r>
    </w:p>
    <w:p w:rsidR="00DA5CBD" w:rsidRDefault="00E44BEB">
      <w:pPr>
        <w:jc w:val="both"/>
      </w:pPr>
      <w:r>
        <w:br/>
        <w:t>Entre los principales hechos constatados como no conformidades se encuentran: El establecimiento industrial entrega el autocontrol fuera del plazo establecido; El período controlado presenta parámetros que exceden el valor límite indicado en la n</w:t>
      </w:r>
      <w:r>
        <w:t xml:space="preserve">orma; </w:t>
      </w:r>
    </w:p>
    <w:p w:rsidR="00DA5CBD" w:rsidRDefault="00E44BEB">
      <w:r>
        <w:rPr>
          <w:b/>
        </w:rPr>
        <w:br/>
        <w:t>2. IDENTIFICACIÓN DEL PROYECTO, ACTIVIDAD O FUENTE FISCALIZADA</w:t>
      </w:r>
    </w:p>
    <w:p w:rsidR="00DA5CBD" w:rsidRDefault="00DA5CB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A5CBD">
        <w:trPr>
          <w:jc w:val="center"/>
        </w:trPr>
        <w:tc>
          <w:tcPr>
            <w:tcW w:w="2310" w:type="pct"/>
            <w:gridSpan w:val="2"/>
          </w:tcPr>
          <w:p w:rsidR="00DA5CBD" w:rsidRDefault="00E44BEB">
            <w:r>
              <w:rPr>
                <w:b/>
              </w:rPr>
              <w:t>Titular de la actividad, proyecto o fuente fiscalizada:</w:t>
            </w:r>
            <w:r>
              <w:br/>
              <w:t>ENDESA S.A.</w:t>
            </w:r>
          </w:p>
        </w:tc>
        <w:tc>
          <w:tcPr>
            <w:tcW w:w="2310" w:type="pct"/>
            <w:gridSpan w:val="2"/>
          </w:tcPr>
          <w:p w:rsidR="00DA5CBD" w:rsidRDefault="00E44BEB">
            <w:r>
              <w:rPr>
                <w:b/>
              </w:rPr>
              <w:t>RUT o RUN:</w:t>
            </w:r>
            <w:r>
              <w:br/>
              <w:t>96783220-0</w:t>
            </w:r>
          </w:p>
        </w:tc>
      </w:tr>
      <w:tr w:rsidR="00DA5CBD">
        <w:trPr>
          <w:jc w:val="center"/>
        </w:trPr>
        <w:tc>
          <w:tcPr>
            <w:tcW w:w="2310" w:type="pct"/>
            <w:gridSpan w:val="4"/>
          </w:tcPr>
          <w:p w:rsidR="00DA5CBD" w:rsidRDefault="00E44BEB">
            <w:r>
              <w:rPr>
                <w:b/>
              </w:rPr>
              <w:t>Identificación de la actividad, proyecto o fuente fiscalizada:</w:t>
            </w:r>
            <w:r>
              <w:br/>
              <w:t>CENTRAL DE CICLO COMBINADO SAN</w:t>
            </w:r>
            <w:r>
              <w:t xml:space="preserve"> ISIDRO</w:t>
            </w:r>
          </w:p>
        </w:tc>
      </w:tr>
      <w:tr w:rsidR="00DA5CBD">
        <w:trPr>
          <w:jc w:val="center"/>
        </w:trPr>
        <w:tc>
          <w:tcPr>
            <w:tcW w:w="15000" w:type="dxa"/>
          </w:tcPr>
          <w:p w:rsidR="00DA5CBD" w:rsidRDefault="00E44BEB">
            <w:r>
              <w:rPr>
                <w:b/>
              </w:rPr>
              <w:t>Dirección:</w:t>
            </w:r>
            <w:r>
              <w:br/>
              <w:t>RUTA CH 60, CAMINO INTERNACIONAL KM 25</w:t>
            </w:r>
          </w:p>
        </w:tc>
        <w:tc>
          <w:tcPr>
            <w:tcW w:w="15000" w:type="dxa"/>
          </w:tcPr>
          <w:p w:rsidR="00DA5CBD" w:rsidRDefault="00E44BEB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DA5CBD" w:rsidRDefault="00E44BEB">
            <w:r>
              <w:rPr>
                <w:b/>
              </w:rPr>
              <w:t>Provincia:</w:t>
            </w:r>
            <w:r>
              <w:br/>
              <w:t>QUILLOTA</w:t>
            </w:r>
          </w:p>
        </w:tc>
        <w:tc>
          <w:tcPr>
            <w:tcW w:w="15000" w:type="dxa"/>
          </w:tcPr>
          <w:p w:rsidR="00DA5CBD" w:rsidRDefault="00E44BEB">
            <w:r>
              <w:rPr>
                <w:b/>
              </w:rPr>
              <w:t>Comuna:</w:t>
            </w:r>
            <w:r>
              <w:br/>
              <w:t>QUILLOTA</w:t>
            </w:r>
          </w:p>
        </w:tc>
      </w:tr>
      <w:tr w:rsidR="00DA5CBD">
        <w:trPr>
          <w:jc w:val="center"/>
        </w:trPr>
        <w:tc>
          <w:tcPr>
            <w:tcW w:w="2310" w:type="pct"/>
            <w:gridSpan w:val="2"/>
          </w:tcPr>
          <w:p w:rsidR="00DA5CBD" w:rsidRDefault="00E44BEB">
            <w:r>
              <w:rPr>
                <w:b/>
              </w:rPr>
              <w:t>Correo electrónico:</w:t>
            </w:r>
            <w:r>
              <w:br/>
              <w:t>CFAC@ENDESA.CL</w:t>
            </w:r>
          </w:p>
        </w:tc>
        <w:tc>
          <w:tcPr>
            <w:tcW w:w="2310" w:type="pct"/>
            <w:gridSpan w:val="2"/>
          </w:tcPr>
          <w:p w:rsidR="00DA5CBD" w:rsidRDefault="00E44BE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A5CBD" w:rsidRDefault="00E44BEB">
      <w:r>
        <w:rPr>
          <w:b/>
        </w:rPr>
        <w:br/>
        <w:t>3. ANTECEDENTES DE LA ACTIVIDAD DE FISCALIZACIÓN</w:t>
      </w:r>
    </w:p>
    <w:p w:rsidR="00DA5CBD" w:rsidRDefault="00DA5C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A5CBD">
        <w:trPr>
          <w:jc w:val="center"/>
        </w:trPr>
        <w:tc>
          <w:tcPr>
            <w:tcW w:w="12000" w:type="dxa"/>
          </w:tcPr>
          <w:p w:rsidR="00DA5CBD" w:rsidRDefault="00E44BEB">
            <w:r>
              <w:t>Motivo de la Actividad de Fisc</w:t>
            </w:r>
            <w:r>
              <w:t>alización:</w:t>
            </w:r>
          </w:p>
        </w:tc>
        <w:tc>
          <w:tcPr>
            <w:tcW w:w="30000" w:type="dxa"/>
          </w:tcPr>
          <w:p w:rsidR="00DA5CBD" w:rsidRDefault="00E44BEB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DA5CBD">
        <w:trPr>
          <w:jc w:val="center"/>
        </w:trPr>
        <w:tc>
          <w:tcPr>
            <w:tcW w:w="2310" w:type="auto"/>
          </w:tcPr>
          <w:p w:rsidR="00DA5CBD" w:rsidRDefault="00E44BEB">
            <w:r>
              <w:t>Materia Específica Objeto de la Fiscalización:</w:t>
            </w:r>
          </w:p>
        </w:tc>
        <w:tc>
          <w:tcPr>
            <w:tcW w:w="2310" w:type="auto"/>
          </w:tcPr>
          <w:p w:rsidR="00DA5CBD" w:rsidRDefault="00E44BEB">
            <w:r>
              <w:t xml:space="preserve">Analizar los resultados analíticos de la calidad </w:t>
            </w:r>
            <w:r>
              <w:t>de los Residuos Líquidos descargados por la actividad industrial individualizada anteriormente, según la siguiente Resolución de Monitoreo (RPM):</w:t>
            </w:r>
            <w:r>
              <w:br/>
              <w:t>SISS N° 2669 de fecha 03-09-2007</w:t>
            </w:r>
          </w:p>
        </w:tc>
      </w:tr>
      <w:tr w:rsidR="00DA5CBD">
        <w:trPr>
          <w:jc w:val="center"/>
        </w:trPr>
        <w:tc>
          <w:tcPr>
            <w:tcW w:w="2310" w:type="auto"/>
          </w:tcPr>
          <w:p w:rsidR="00DA5CBD" w:rsidRDefault="00E44BE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A5CBD" w:rsidRDefault="00E44BEB">
            <w:r>
              <w:t>La N</w:t>
            </w:r>
            <w:r>
              <w:t>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DA5CBD" w:rsidRDefault="00E44BEB">
      <w:r>
        <w:rPr>
          <w:b/>
        </w:rPr>
        <w:lastRenderedPageBreak/>
        <w:br/>
        <w:t xml:space="preserve">4. ACTIVIDADES DE FISCALIZACIÓN REALIZADAS </w:t>
      </w:r>
      <w:r>
        <w:rPr>
          <w:b/>
        </w:rPr>
        <w:t>Y RESULTADOS</w:t>
      </w:r>
    </w:p>
    <w:p w:rsidR="00DA5CBD" w:rsidRDefault="00E44BEB">
      <w:r>
        <w:rPr>
          <w:b/>
        </w:rPr>
        <w:br/>
      </w:r>
      <w:r>
        <w:rPr>
          <w:b/>
        </w:rPr>
        <w:tab/>
        <w:t>4.1. Identificación de la descarga</w:t>
      </w:r>
    </w:p>
    <w:p w:rsidR="00DA5CBD" w:rsidRDefault="00DA5C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2"/>
        <w:gridCol w:w="1536"/>
        <w:gridCol w:w="1021"/>
        <w:gridCol w:w="1343"/>
        <w:gridCol w:w="1052"/>
        <w:gridCol w:w="1298"/>
        <w:gridCol w:w="865"/>
        <w:gridCol w:w="854"/>
        <w:gridCol w:w="793"/>
        <w:gridCol w:w="725"/>
        <w:gridCol w:w="787"/>
        <w:gridCol w:w="732"/>
        <w:gridCol w:w="929"/>
        <w:gridCol w:w="927"/>
      </w:tblGrid>
      <w:tr w:rsidR="00DA5CBD">
        <w:trPr>
          <w:jc w:val="center"/>
        </w:trPr>
        <w:tc>
          <w:tcPr>
            <w:tcW w:w="600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A5CBD">
        <w:trPr>
          <w:jc w:val="center"/>
        </w:trPr>
        <w:tc>
          <w:tcPr>
            <w:tcW w:w="2310" w:type="auto"/>
          </w:tcPr>
          <w:p w:rsidR="00DA5CBD" w:rsidRDefault="00E44BEB">
            <w:r>
              <w:rPr>
                <w:sz w:val="18"/>
                <w:szCs w:val="18"/>
              </w:rPr>
              <w:t>96783220-0-336-669</w:t>
            </w:r>
          </w:p>
        </w:tc>
        <w:tc>
          <w:tcPr>
            <w:tcW w:w="2310" w:type="auto"/>
          </w:tcPr>
          <w:p w:rsidR="00DA5CBD" w:rsidRDefault="00E44BEB">
            <w:r>
              <w:rPr>
                <w:sz w:val="18"/>
                <w:szCs w:val="18"/>
              </w:rPr>
              <w:t>PUNTO 1 (RIO ACONCAGUA)</w:t>
            </w:r>
          </w:p>
        </w:tc>
        <w:tc>
          <w:tcPr>
            <w:tcW w:w="2310" w:type="auto"/>
          </w:tcPr>
          <w:p w:rsidR="00DA5CBD" w:rsidRDefault="00E44BE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A5CBD" w:rsidRDefault="00E44BE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DA5CBD" w:rsidRDefault="00E44BE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DA5CBD" w:rsidRDefault="00E44BEB"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310" w:type="auto"/>
          </w:tcPr>
          <w:p w:rsidR="00DA5CBD" w:rsidRDefault="00E44BEB"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 w:rsidR="00DA5CBD" w:rsidRDefault="00DA5CBD"/>
        </w:tc>
        <w:tc>
          <w:tcPr>
            <w:tcW w:w="2310" w:type="auto"/>
          </w:tcPr>
          <w:p w:rsidR="00DA5CBD" w:rsidRDefault="00DA5CBD"/>
        </w:tc>
        <w:tc>
          <w:tcPr>
            <w:tcW w:w="2310" w:type="auto"/>
          </w:tcPr>
          <w:p w:rsidR="00DA5CBD" w:rsidRDefault="00DA5CBD"/>
        </w:tc>
        <w:tc>
          <w:tcPr>
            <w:tcW w:w="2310" w:type="auto"/>
          </w:tcPr>
          <w:p w:rsidR="00DA5CBD" w:rsidRDefault="00DA5CBD"/>
        </w:tc>
        <w:tc>
          <w:tcPr>
            <w:tcW w:w="2310" w:type="auto"/>
          </w:tcPr>
          <w:p w:rsidR="00DA5CBD" w:rsidRDefault="00E44BEB">
            <w:r>
              <w:rPr>
                <w:sz w:val="18"/>
                <w:szCs w:val="18"/>
              </w:rPr>
              <w:t>2669</w:t>
            </w:r>
          </w:p>
        </w:tc>
        <w:tc>
          <w:tcPr>
            <w:tcW w:w="2310" w:type="auto"/>
          </w:tcPr>
          <w:p w:rsidR="00DA5CBD" w:rsidRDefault="00E44BEB">
            <w:r>
              <w:rPr>
                <w:sz w:val="18"/>
                <w:szCs w:val="18"/>
              </w:rPr>
              <w:t>03-09-2007</w:t>
            </w:r>
          </w:p>
        </w:tc>
        <w:tc>
          <w:tcPr>
            <w:tcW w:w="2310" w:type="auto"/>
          </w:tcPr>
          <w:p w:rsidR="00DA5CBD" w:rsidRDefault="00E44BEB">
            <w:r>
              <w:rPr>
                <w:sz w:val="18"/>
                <w:szCs w:val="18"/>
              </w:rPr>
              <w:t>09-2011</w:t>
            </w:r>
          </w:p>
        </w:tc>
      </w:tr>
    </w:tbl>
    <w:p w:rsidR="00DA5CBD" w:rsidRDefault="00E44BE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A5CBD" w:rsidRDefault="00DA5C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9"/>
        <w:gridCol w:w="1843"/>
        <w:gridCol w:w="1206"/>
        <w:gridCol w:w="1262"/>
        <w:gridCol w:w="1193"/>
        <w:gridCol w:w="1425"/>
        <w:gridCol w:w="1355"/>
        <w:gridCol w:w="1380"/>
        <w:gridCol w:w="1424"/>
        <w:gridCol w:w="1437"/>
      </w:tblGrid>
      <w:tr w:rsidR="00DA5CBD">
        <w:trPr>
          <w:jc w:val="center"/>
        </w:trPr>
        <w:tc>
          <w:tcPr>
            <w:tcW w:w="2310" w:type="auto"/>
          </w:tcPr>
          <w:p w:rsidR="00DA5CBD" w:rsidRDefault="00DA5CBD"/>
        </w:tc>
        <w:tc>
          <w:tcPr>
            <w:tcW w:w="2310" w:type="auto"/>
          </w:tcPr>
          <w:p w:rsidR="00DA5CBD" w:rsidRDefault="00DA5CBD"/>
        </w:tc>
        <w:tc>
          <w:tcPr>
            <w:tcW w:w="2310" w:type="auto"/>
            <w:gridSpan w:val="8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A5CBD">
        <w:trPr>
          <w:jc w:val="center"/>
        </w:trPr>
        <w:tc>
          <w:tcPr>
            <w:tcW w:w="2310" w:type="auto"/>
          </w:tcPr>
          <w:p w:rsidR="00DA5CBD" w:rsidRDefault="00DA5CBD"/>
        </w:tc>
        <w:tc>
          <w:tcPr>
            <w:tcW w:w="2310" w:type="auto"/>
          </w:tcPr>
          <w:p w:rsidR="00DA5CBD" w:rsidRDefault="00DA5CBD"/>
        </w:tc>
        <w:tc>
          <w:tcPr>
            <w:tcW w:w="2310" w:type="auto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A5CBD">
        <w:trPr>
          <w:jc w:val="center"/>
        </w:trPr>
        <w:tc>
          <w:tcPr>
            <w:tcW w:w="450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A5CBD">
        <w:trPr>
          <w:jc w:val="center"/>
        </w:trPr>
        <w:tc>
          <w:tcPr>
            <w:tcW w:w="2310" w:type="auto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96783220-0-336-669</w:t>
            </w:r>
          </w:p>
        </w:tc>
        <w:tc>
          <w:tcPr>
            <w:tcW w:w="2310" w:type="auto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PUNTO 1 (RIO ACONCAGUA)</w:t>
            </w:r>
          </w:p>
        </w:tc>
        <w:tc>
          <w:tcPr>
            <w:tcW w:w="2310" w:type="auto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A5CBD" w:rsidRDefault="00E44BE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DA5CBD" w:rsidRDefault="00E44BEB">
      <w:r>
        <w:rPr>
          <w:b/>
        </w:rPr>
        <w:br/>
        <w:t>5. CONCLUSIONES</w:t>
      </w:r>
    </w:p>
    <w:p w:rsidR="00DA5CBD" w:rsidRDefault="00E44BEB">
      <w:r>
        <w:br/>
        <w:t>Del total de exigencias verificadas, se identificaron las siguientes no conformidades:</w:t>
      </w:r>
    </w:p>
    <w:p w:rsidR="00DA5CBD" w:rsidRDefault="00DA5C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4"/>
        <w:gridCol w:w="7919"/>
      </w:tblGrid>
      <w:tr w:rsidR="00DA5CBD">
        <w:trPr>
          <w:jc w:val="center"/>
        </w:trPr>
        <w:tc>
          <w:tcPr>
            <w:tcW w:w="4500" w:type="dxa"/>
          </w:tcPr>
          <w:p w:rsidR="00DA5CBD" w:rsidRDefault="00E44BE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A5CBD" w:rsidRDefault="00E44BE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A5CBD" w:rsidRDefault="00E44BEB">
            <w:pPr>
              <w:jc w:val="center"/>
            </w:pPr>
            <w:r>
              <w:t>Descripción de la No Conformidad</w:t>
            </w:r>
          </w:p>
        </w:tc>
      </w:tr>
      <w:tr w:rsidR="00DA5CBD">
        <w:trPr>
          <w:jc w:val="center"/>
        </w:trPr>
        <w:tc>
          <w:tcPr>
            <w:tcW w:w="2310" w:type="auto"/>
          </w:tcPr>
          <w:p w:rsidR="00DA5CBD" w:rsidRDefault="00E44BEB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DA5CBD" w:rsidRDefault="00E44BEB">
            <w:r>
              <w:t>Entregar dentro de plazo</w:t>
            </w:r>
          </w:p>
        </w:tc>
        <w:tc>
          <w:tcPr>
            <w:tcW w:w="2310" w:type="auto"/>
          </w:tcPr>
          <w:p w:rsidR="00DA5CBD" w:rsidRDefault="00E44BEB">
            <w:r>
              <w:t xml:space="preserve">El establecimiento </w:t>
            </w:r>
            <w:r>
              <w:t>industrial entrega el autocontrol fuera del plazo establecido.</w:t>
            </w:r>
          </w:p>
        </w:tc>
      </w:tr>
      <w:tr w:rsidR="00DA5CBD">
        <w:trPr>
          <w:jc w:val="center"/>
        </w:trPr>
        <w:tc>
          <w:tcPr>
            <w:tcW w:w="2310" w:type="auto"/>
          </w:tcPr>
          <w:p w:rsidR="00DA5CBD" w:rsidRDefault="00E44BEB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DA5CBD" w:rsidRDefault="00E44BEB">
            <w:r>
              <w:t>Parámetros bajo norma</w:t>
            </w:r>
          </w:p>
        </w:tc>
        <w:tc>
          <w:tcPr>
            <w:tcW w:w="2310" w:type="auto"/>
          </w:tcPr>
          <w:p w:rsidR="00DA5CBD" w:rsidRDefault="00E44BEB">
            <w:r>
              <w:t>El período controlado presenta parámetros que exceden el valor límite indicado en la norma.</w:t>
            </w:r>
          </w:p>
        </w:tc>
      </w:tr>
    </w:tbl>
    <w:p w:rsidR="00DA5CBD" w:rsidRDefault="00E44BEB">
      <w:r>
        <w:rPr>
          <w:b/>
        </w:rPr>
        <w:br/>
        <w:t>6. ANEXOS</w:t>
      </w:r>
    </w:p>
    <w:p w:rsidR="00DA5CBD" w:rsidRDefault="00DA5C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2"/>
        <w:gridCol w:w="10822"/>
      </w:tblGrid>
      <w:tr w:rsidR="00DA5CBD">
        <w:trPr>
          <w:jc w:val="center"/>
        </w:trPr>
        <w:tc>
          <w:tcPr>
            <w:tcW w:w="4500" w:type="dxa"/>
          </w:tcPr>
          <w:p w:rsidR="00DA5CBD" w:rsidRDefault="00E44BEB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DA5CBD" w:rsidRDefault="00E44BEB">
            <w:pPr>
              <w:jc w:val="center"/>
            </w:pPr>
            <w:r>
              <w:t xml:space="preserve">Nombre Anexo </w:t>
            </w:r>
          </w:p>
        </w:tc>
      </w:tr>
      <w:tr w:rsidR="00DA5CBD">
        <w:trPr>
          <w:jc w:val="center"/>
        </w:trPr>
        <w:tc>
          <w:tcPr>
            <w:tcW w:w="2310" w:type="auto"/>
          </w:tcPr>
          <w:p w:rsidR="00DA5CBD" w:rsidRDefault="00E44BE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A5CBD" w:rsidRDefault="00E44BEB">
            <w:r>
              <w:t xml:space="preserve">Ficha de resultados de autocontrol </w:t>
            </w:r>
            <w:r>
              <w:t>PUNTO 1 (RIO ACONCAGUA)</w:t>
            </w:r>
          </w:p>
        </w:tc>
      </w:tr>
    </w:tbl>
    <w:p w:rsidR="00000000" w:rsidRDefault="00E44BE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44BEB">
      <w:r>
        <w:separator/>
      </w:r>
    </w:p>
  </w:endnote>
  <w:endnote w:type="continuationSeparator" w:id="0">
    <w:p w:rsidR="00000000" w:rsidRDefault="00E44B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44BE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44BEB"/>
  <w:p w:rsidR="00DA5CBD" w:rsidRDefault="00E44BE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44BE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44BEB">
      <w:r>
        <w:separator/>
      </w:r>
    </w:p>
  </w:footnote>
  <w:footnote w:type="continuationSeparator" w:id="0">
    <w:p w:rsidR="00000000" w:rsidRDefault="00E44B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DA5CBD"/>
    <w:rsid w:val="00E44BEB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44BE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44BE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zYOUpKAYqKPZQy8o93OUOoyCG/I=</DigestValue>
    </Reference>
    <Reference URI="#idOfficeObject" Type="http://www.w3.org/2000/09/xmldsig#Object">
      <DigestMethod Algorithm="http://www.w3.org/2000/09/xmldsig#sha1"/>
      <DigestValue>YJVKQTgPMEl2oUt2a4zqlyO/aKg=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O4LhSVDKy/3vnHKfQulalyWB3iM=</DigestValue>
    </Reference>
    <Reference URI="#idValidSigLnImg" Type="http://www.w3.org/2000/09/xmldsig#Object">
      <DigestMethod Algorithm="http://www.w3.org/2000/09/xmldsig#sha1"/>
      <DigestValue>M+JP+gzcVVHG/rucr4TmmKXrYzM=</DigestValue>
    </Reference>
    <Reference URI="#idInvalidSigLnImg" Type="http://www.w3.org/2000/09/xmldsig#Object">
      <DigestMethod Algorithm="http://www.w3.org/2000/09/xmldsig#sha1"/>
      <DigestValue>2G1s1z/nlPwylGtRuTMQc3aeNQM=</DigestValue>
    </Reference>
  </SignedInfo>
  <SignatureValue>lQp7LmFza9+FT7VP+hpxb9bt4YHVw8snYZg5OygRmXBhHNB/xTR+Rzqf6VCl7yPAlD2fG6QSU5Hq
JZi+stSGnIiO+ZKbJHrGG7st4e9lTYe0ni2HN0Kx97dRzxn2neMv8GMlNjxsOtBuo0XXGRKUq6Lz
k7D/G6Cdpufe1WbGGdGAFSdOrjfyh9qMybXtJs0Et55svHy83kcpEyYL/PrDBC7ju15ii56taA0Y
3XKa8ujTuXYVpBU8UUX7ECkXUxboRt8RTg0UBUg7xqSZhLLMAj1CLT75ENNAiw2783LUuSgFEQIR
pa0tuVpauqbXVFoBoR59D3XYN3k/zXGmXHiViQ==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3ftICIlX3pl9dnNSnaCSF6D2MAU=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i9+D0aF2zygYqVtdNBzcpTYlQr8=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AAy0t/FDi7HHznM1m3JD54lrIxA=</DigestValue>
      </Reference>
      <Reference URI="/word/footer3.xml?ContentType=application/vnd.openxmlformats-officedocument.wordprocessingml.footer+xml">
        <DigestMethod Algorithm="http://www.w3.org/2000/09/xmldsig#sha1"/>
        <DigestValue>Q6Iadw47whjXxaJGpYPLi3L2g1I=</DigestValue>
      </Reference>
      <Reference URI="/word/document.xml?ContentType=application/vnd.openxmlformats-officedocument.wordprocessingml.document.main+xml">
        <DigestMethod Algorithm="http://www.w3.org/2000/09/xmldsig#sha1"/>
        <DigestValue>hNYSfD64JmZcTAjkIu+lNwel3Lk=</DigestValue>
      </Reference>
      <Reference URI="/word/footnotes.xml?ContentType=application/vnd.openxmlformats-officedocument.wordprocessingml.footnotes+xml">
        <DigestMethod Algorithm="http://www.w3.org/2000/09/xmldsig#sha1"/>
        <DigestValue>JvDkuCe3j58LHiLtCGFVl3M3QlU=</DigestValue>
      </Reference>
      <Reference URI="/word/footer1.xml?ContentType=application/vnd.openxmlformats-officedocument.wordprocessingml.footer+xml">
        <DigestMethod Algorithm="http://www.w3.org/2000/09/xmldsig#sha1"/>
        <DigestValue>Q6Iadw47whjXxaJGpYPLi3L2g1I=</DigestValue>
      </Reference>
      <Reference URI="/word/footer2.xml?ContentType=application/vnd.openxmlformats-officedocument.wordprocessingml.footer+xml">
        <DigestMethod Algorithm="http://www.w3.org/2000/09/xmldsig#sha1"/>
        <DigestValue>pV9dlrDz9SZhiD8SavvT7ULfFkg=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2014-01-11T02:11:53Z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{8906B507-0001-4104-9B83-379A00B98DC6}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2014-01-11T02:11:53Z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1gq4Qro7vkK1AAAAGASIUA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WCrhCkjz+QrUAAAA0hEhpyIAigEIAAAAAAAAAAAAAADXqHR3dAAuAE0AUwACAAAAAAAAAEMANgA2ADQAAAAAAAgAAAAAAAAA1AAAAAgACgDkqHR3SJIzAAAAAABDADoAAAQAAFB50gkAAGAJAADSCcyPMwAAAAAA0I8zAAAAAACyAgAArJAzAAAEAAAAAGAJUHnSCayQMwCkPHR30zx0dwkgs3cAgAcAAAAAAAAAYAlYtGAJcwBvAGYAdABYtGAJaQBuAEC1YAl3AHMAsgIAAAAAbQBYtGAJMgYAAEjgLhE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517</Words>
  <Characters>2846</Characters>
  <Application>Microsoft Office Word</Application>
  <DocSecurity>0</DocSecurity>
  <Lines>23</Lines>
  <Paragraphs>6</Paragraphs>
  <ScaleCrop>false</ScaleCrop>
  <Company>HP</Company>
  <LinksUpToDate>false</LinksUpToDate>
  <CharactersWithSpaces>3357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2014-01-11T02:11:00Z</dcterms:created>
  <dcterms:modified xsi:type="dcterms:W3CDTF">2014-01-11T02:11:00Z</dcterms:modified>
</cp:coreProperties>
</file>