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7754f6b2d1a42d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a88395565ac4d46"/>
      <w:footerReference w:type="even" r:id="Rd6f64b7d225b4b53"/>
      <w:footerReference w:type="first" r:id="R0b3d8285743947b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f7f42cdc4d74d6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REDES Y NETS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DFZ-2013-2010-X-NE-EI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04328dce67243e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“REDES Y NETS LTDA.”, en el marco de la norma de emisión DS.90/00 para el reporte del período correspondiente a ABRIL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REDES Y NETS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78783890-1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REDES Y NETS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CAMINO A PARGUA, KM 20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LLANQUIHUE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PUERTO MONTT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NICOCALDERON@MARMAU.CL; FBUSTOSP@REDESYNETS.CL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254 de fecha 26-01-2004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78783890-1-1-1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ARENAS (X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26-01-2004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78783890-1-1-1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ARENAS)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77cbc4e3558d4dd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b41394ef87a4cca" /><Relationship Type="http://schemas.openxmlformats.org/officeDocument/2006/relationships/numbering" Target="/word/numbering.xml" Id="R2beebb89563b413d" /><Relationship Type="http://schemas.openxmlformats.org/officeDocument/2006/relationships/settings" Target="/word/settings.xml" Id="Ref718ac146ce469e" /><Relationship Type="http://schemas.openxmlformats.org/officeDocument/2006/relationships/image" Target="/word/media/4b384e34-05af-459b-acce-fb882323ec6e.png" Id="R1f7f42cdc4d74d64" /><Relationship Type="http://schemas.openxmlformats.org/officeDocument/2006/relationships/image" Target="/word/media/55ca414d-78ca-4eb9-9b9a-59466ba2a37a.png" Id="R804328dce67243eb" /><Relationship Type="http://schemas.openxmlformats.org/officeDocument/2006/relationships/footer" Target="/word/footer1.xml" Id="Rda88395565ac4d46" /><Relationship Type="http://schemas.openxmlformats.org/officeDocument/2006/relationships/footer" Target="/word/footer2.xml" Id="Rd6f64b7d225b4b53" /><Relationship Type="http://schemas.openxmlformats.org/officeDocument/2006/relationships/footer" Target="/word/footer3.xml" Id="R0b3d8285743947b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7cbc4e3558d4dd9" /></Relationships>
</file>