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0aebfcee68cf4e7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56e2d8deda054f43"/>
      <w:footerReference w:type="even" r:id="Rfb61a84660034737"/>
      <w:footerReference w:type="first" r:id="Rd57ec3993ed7415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22001e36d4248ab"/>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CULTIVOS MARINOS CHILOE (FREIRE)</w:t>
      </w:r>
    </w:p>
    <w:p>
      <w:pPr>
        <w:jc w:val="center"/>
      </w:pPr>
      <w:r>
        <w:rPr>
          <w:sz w:val="32"/>
          <w:szCs w:val="32"/>
          <w:b/>
        </w:rPr>
        <w:br/>
      </w:r>
      <w:r>
        <w:rPr>
          <w:sz w:val="32"/>
          <w:szCs w:val="32"/>
          <w:b/>
        </w:rPr>
        <w:t>DFZ-2013-2819-IX-NE-EI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CRISTIAN MAXIMILIANO PÉREZ MUÑOZ</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3f7e627ea6a4754"/>
                        <a:stretch>
                          <a:fillRect/>
                        </a:stretch>
                      </pic:blipFill>
                      <pic:spPr>
                        <a:xfrm>
                          <a:off x="0" y="0"/>
                          <a:ext cx="1105016" cy="952600"/>
                        </a:xfrm>
                        <a:prstGeom prst="rect">
                          <a:avLst/>
                        </a:prstGeom>
                      </pic:spPr>
                    </pic:pic>
                  </a:graphicData>
                </a:graphic>
              </wp:inline>
            </drawing>
            <w:r>
              <w:rPr>
                <w:sz w:val="18"/>
                <w:szCs w:val="18"/>
              </w:rPr>
              <w:br/>
            </w:r>
            <w:r>
              <w:rPr>
                <w:sz w:val="18"/>
                <w:szCs w:val="18"/>
              </w:rPr>
              <w:t>31-12-2013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“CULTIVOS MARINOS CHILOE (FREIRE)”, en el marco de la norma de emisión DS.90/00 para el reporte del período correspondiente a FEBRERO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CULTIVOS MARINOS CHILOE LTDA.</w:t>
            </w:r>
          </w:p>
        </w:tc>
        <w:tc>
          <w:tcPr>
            <w:tcW w:w="2310" w:type="pct"/>
            <w:gridSpan w:val="2"/>
          </w:tcPr>
          <w:p>
            <w:pPr/>
            <w:r>
              <w:rPr>
                <w:b/>
              </w:rPr>
              <w:t>RUT o RUN:</w:t>
            </w:r>
            <w:r>
              <w:br/>
            </w:r>
            <w:r>
              <w:t>79784980-4</w:t>
            </w:r>
          </w:p>
        </w:tc>
      </w:tr>
      <w:tr>
        <w:tc>
          <w:tcPr>
            <w:tcW w:w="2310" w:type="pct"/>
            <w:gridSpan w:val="4"/>
          </w:tcPr>
          <w:p>
            <w:pPr/>
            <w:r>
              <w:rPr>
                <w:b/>
              </w:rPr>
              <w:t>Identificación de la actividad, proyecto o fuente fiscalizada:</w:t>
            </w:r>
            <w:r>
              <w:br/>
            </w:r>
            <w:r>
              <w:t>CULTIVOS MARINOS CHILOE (FREIRE)</w:t>
            </w:r>
          </w:p>
        </w:tc>
      </w:tr>
      <w:tr>
        <w:tc>
          <w:tcPr>
            <w:tcW w:w="15000" w:type="dxa"/>
          </w:tcPr>
          <w:p>
            <w:pPr/>
            <w:r>
              <w:rPr>
                <w:b/>
              </w:rPr>
              <w:t>Dirección:</w:t>
            </w:r>
            <w:r>
              <w:br/>
            </w:r>
            <w:r>
              <w:t>HIJUELA L CAMINO FREIRE-VILLARRICA</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FREIRE</w:t>
            </w:r>
          </w:p>
        </w:tc>
      </w:tr>
      <w:tr>
        <w:tc>
          <w:tcPr>
            <w:tcW w:w="2310" w:type="pct"/>
            <w:gridSpan w:val="2"/>
          </w:tcPr>
          <w:p>
            <w:pPr/>
            <w:r>
              <w:rPr>
                <w:b/>
              </w:rPr>
              <w:t>Correo electrónico:</w:t>
            </w:r>
            <w:r>
              <w:br/>
            </w:r>
            <w:r>
              <w:t>HHERRERA@CMCHILOE.CL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2945 de fecha 25-08-2006</w:t>
            </w:r>
          </w:p>
        </w:tc>
      </w:tr>
      <w:tr>
        <w:tc>
          <w:tcPr>
            <w:tcW w:w="2310" w:type="auto"/>
          </w:tcPr>
          <w:p>
            <w:pPr/>
            <w:r>
              <w:t>Instrumentos de Gestión Ambiental que Regulan la Actividad Fiscalizada:</w:t>
            </w:r>
          </w:p>
        </w:tc>
        <w:tc>
          <w:tcPr>
            <w:tcW w:w="2310" w:type="auto"/>
          </w:tcPr>
          <w:p>
            <w:pPr/>
            <w:r>
              <w:t>Las Resoluciones de Calificación Ambiental que regulan la actividad son:</w:t>
            </w:r>
            <w:r>
              <w:br/>
            </w:r>
            <w:r>
              <w:t>RCA N°42 de fecha 15-03-2010</w:t>
            </w:r>
            <w:r>
              <w:br/>
            </w:r>
            <w:r>
              <w:t>RCA N°42 de fecha 15-03-2010</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79784980-4-4-172</w:t>
            </w:r>
          </w:p>
        </w:tc>
        <w:tc>
          <w:tcPr>
            <w:tcW w:w="2310" w:type="auto"/>
          </w:tcPr>
          <w:p>
            <w:pPr/>
            <w:r>
              <w:rPr>
                <w:sz w:val="18"/>
                <w:szCs w:val="18"/>
              </w:rPr>
              <w:t>PUNTO 1 (RIO TOLTEN)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TOLTEN (IX REG.)</w:t>
            </w:r>
          </w:p>
        </w:tc>
        <w:tc>
          <w:tcPr>
            <w:tcW w:w="2310" w:type="auto"/>
          </w:tcPr>
          <w:p>
            <w:pPr/>
            <w:r>
              <w:rPr>
                <w:sz w:val="18"/>
                <w:szCs w:val="18"/>
              </w:rPr>
              <w:t>13041</w:t>
            </w:r>
          </w:p>
        </w:tc>
        <w:tc>
          <w:tcPr>
            <w:tcW w:w="2310" w:type="auto"/>
          </w:tcPr>
          <w:p>
            <w:pPr/>
            <w:r>
              <w:rPr>
                <w:sz w:val="18"/>
                <w:szCs w:val="18"/>
              </w:rPr>
              <w:t>43</w:t>
            </w:r>
          </w:p>
        </w:tc>
        <w:tc>
          <w:tcPr>
            <w:tcW w:w="2310" w:type="auto"/>
          </w:tcPr>
          <w:p>
            <w:pPr/>
          </w:p>
        </w:tc>
        <w:tc>
          <w:tcPr>
            <w:tcW w:w="2310" w:type="auto"/>
          </w:tcPr>
          <w:p>
            <w:pPr/>
            <w:r>
              <w:rPr>
                <w:sz w:val="18"/>
                <w:szCs w:val="18"/>
              </w:rPr>
              <w:t>718802</w:t>
            </w:r>
          </w:p>
        </w:tc>
        <w:tc>
          <w:tcPr>
            <w:tcW w:w="2310" w:type="auto"/>
          </w:tcPr>
          <w:p>
            <w:pPr/>
            <w:r>
              <w:rPr>
                <w:sz w:val="18"/>
                <w:szCs w:val="18"/>
              </w:rPr>
              <w:t>5671883</w:t>
            </w:r>
          </w:p>
        </w:tc>
        <w:tc>
          <w:tcPr>
            <w:tcW w:w="2310" w:type="auto"/>
          </w:tcPr>
          <w:p>
            <w:pPr/>
            <w:r>
              <w:rPr>
                <w:sz w:val="18"/>
                <w:szCs w:val="18"/>
              </w:rPr>
              <w:t>2945</w:t>
            </w:r>
          </w:p>
        </w:tc>
        <w:tc>
          <w:tcPr>
            <w:tcW w:w="2310" w:type="auto"/>
          </w:tcPr>
          <w:p>
            <w:pPr/>
            <w:r>
              <w:rPr>
                <w:sz w:val="18"/>
                <w:szCs w:val="18"/>
              </w:rPr>
              <w:t>25-08-2006</w:t>
            </w:r>
          </w:p>
        </w:tc>
        <w:tc>
          <w:tcPr>
            <w:tcW w:w="2310" w:type="auto"/>
          </w:tcPr>
          <w:p>
            <w:pPr/>
            <w:r>
              <w:rPr>
                <w:sz w:val="18"/>
                <w:szCs w:val="18"/>
              </w:rPr>
              <w:t>11-2010</w:t>
            </w:r>
          </w:p>
        </w:tc>
      </w:tr>
      <w:tr>
        <w:tc>
          <w:tcPr>
            <w:tcW w:w="2310" w:type="auto"/>
          </w:tcPr>
          <w:p>
            <w:pPr/>
            <w:r>
              <w:rPr>
                <w:sz w:val="18"/>
                <w:szCs w:val="18"/>
              </w:rPr>
              <w:t>79784980-4-4-173</w:t>
            </w:r>
          </w:p>
        </w:tc>
        <w:tc>
          <w:tcPr>
            <w:tcW w:w="2310" w:type="auto"/>
          </w:tcPr>
          <w:p>
            <w:pPr/>
            <w:r>
              <w:rPr>
                <w:sz w:val="18"/>
                <w:szCs w:val="18"/>
              </w:rPr>
              <w:t>PUNTO 2 (RIO TOLTEN)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TOLTEN (IX REG.)</w:t>
            </w:r>
          </w:p>
        </w:tc>
        <w:tc>
          <w:tcPr>
            <w:tcW w:w="2310" w:type="auto"/>
          </w:tcPr>
          <w:p>
            <w:pPr/>
            <w:r>
              <w:rPr>
                <w:sz w:val="18"/>
                <w:szCs w:val="18"/>
              </w:rPr>
              <w:t>13041</w:t>
            </w:r>
          </w:p>
        </w:tc>
        <w:tc>
          <w:tcPr>
            <w:tcW w:w="2310" w:type="auto"/>
          </w:tcPr>
          <w:p>
            <w:pPr/>
            <w:r>
              <w:rPr>
                <w:sz w:val="18"/>
                <w:szCs w:val="18"/>
              </w:rPr>
              <w:t>43</w:t>
            </w:r>
          </w:p>
        </w:tc>
        <w:tc>
          <w:tcPr>
            <w:tcW w:w="2310" w:type="auto"/>
          </w:tcPr>
          <w:p>
            <w:pPr/>
          </w:p>
        </w:tc>
        <w:tc>
          <w:tcPr>
            <w:tcW w:w="2310" w:type="auto"/>
          </w:tcPr>
          <w:p>
            <w:pPr/>
            <w:r>
              <w:rPr>
                <w:sz w:val="18"/>
                <w:szCs w:val="18"/>
              </w:rPr>
              <w:t>718441</w:t>
            </w:r>
          </w:p>
        </w:tc>
        <w:tc>
          <w:tcPr>
            <w:tcW w:w="2310" w:type="auto"/>
          </w:tcPr>
          <w:p>
            <w:pPr/>
            <w:r>
              <w:rPr>
                <w:sz w:val="18"/>
                <w:szCs w:val="18"/>
              </w:rPr>
              <w:t>5672043</w:t>
            </w:r>
          </w:p>
        </w:tc>
        <w:tc>
          <w:tcPr>
            <w:tcW w:w="2310" w:type="auto"/>
          </w:tcPr>
          <w:p>
            <w:pPr/>
            <w:r>
              <w:rPr>
                <w:sz w:val="18"/>
                <w:szCs w:val="18"/>
              </w:rPr>
              <w:t>2945</w:t>
            </w:r>
          </w:p>
        </w:tc>
        <w:tc>
          <w:tcPr>
            <w:tcW w:w="2310" w:type="auto"/>
          </w:tcPr>
          <w:p>
            <w:pPr/>
            <w:r>
              <w:rPr>
                <w:sz w:val="18"/>
                <w:szCs w:val="18"/>
              </w:rPr>
              <w:t>25-08-2006</w:t>
            </w:r>
          </w:p>
        </w:tc>
        <w:tc>
          <w:tcPr>
            <w:tcW w:w="2310" w:type="auto"/>
          </w:tcPr>
          <w:p>
            <w:pPr/>
            <w:r>
              <w:rPr>
                <w:sz w:val="18"/>
                <w:szCs w:val="18"/>
              </w:rPr>
              <w:t>10-2011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79784980-4-4-172</w:t>
            </w:r>
          </w:p>
        </w:tc>
        <w:tc>
          <w:tcPr>
            <w:tcW w:w="2310" w:type="auto"/>
          </w:tcPr>
          <w:p>
            <w:pPr>
              <w:jc w:val="center"/>
            </w:pPr>
            <w:r>
              <w:rPr>
                <w:sz w:val="18"/>
                <w:szCs w:val="18"/>
              </w:rPr>
              <w:t>PUNTO 1 (RIO TOLTEN)</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79784980-4-4-173</w:t>
            </w:r>
          </w:p>
        </w:tc>
        <w:tc>
          <w:tcPr>
            <w:tcW w:w="2310" w:type="auto"/>
          </w:tcPr>
          <w:p>
            <w:pPr>
              <w:jc w:val="center"/>
            </w:pPr>
            <w:r>
              <w:rPr>
                <w:sz w:val="18"/>
                <w:szCs w:val="18"/>
              </w:rPr>
              <w:t>PUNTO 2 (RIO TOLTEN)</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TOLTEN)</w:t>
            </w:r>
          </w:p>
        </w:tc>
      </w:tr>
      <w:tr>
        <w:tc>
          <w:tcPr>
            <w:tcW w:w="2310" w:type="auto"/>
          </w:tcPr>
          <w:p>
            <w:pPr>
              <w:jc w:val="center"/>
            </w:pPr>
            <w:r>
              <w:t>2</w:t>
            </w:r>
          </w:p>
        </w:tc>
        <w:tc>
          <w:tcPr>
            <w:tcW w:w="2310" w:type="auto"/>
          </w:tcPr>
          <w:p>
            <w:pPr/>
            <w:r>
              <w:t>Ficha de resultados de autocontrol PUNTO 2 (RIO TOLTEN)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2056c778860a4fc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d788213ed1c24de6" /><Relationship Type="http://schemas.openxmlformats.org/officeDocument/2006/relationships/numbering" Target="/word/numbering.xml" Id="Ra2f80ad05b364948" /><Relationship Type="http://schemas.openxmlformats.org/officeDocument/2006/relationships/settings" Target="/word/settings.xml" Id="Rc6cd4f715fb34b52" /><Relationship Type="http://schemas.openxmlformats.org/officeDocument/2006/relationships/image" Target="/word/media/3c377b78-6f07-40e3-ab06-1178d32450bc.png" Id="Re22001e36d4248ab" /><Relationship Type="http://schemas.openxmlformats.org/officeDocument/2006/relationships/image" Target="/word/media/235e80f6-05bd-4d9d-a10c-833bfbc2682e.png" Id="R13f7e627ea6a4754" /><Relationship Type="http://schemas.openxmlformats.org/officeDocument/2006/relationships/footer" Target="/word/footer1.xml" Id="R56e2d8deda054f43" /><Relationship Type="http://schemas.openxmlformats.org/officeDocument/2006/relationships/footer" Target="/word/footer2.xml" Id="Rfb61a84660034737" /><Relationship Type="http://schemas.openxmlformats.org/officeDocument/2006/relationships/footer" Target="/word/footer3.xml" Id="Rd57ec3993ed7415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2056c778860a4fce" /></Relationships>
</file>