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2760" w:rsidRDefault="00AD10CA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7A2760" w:rsidRDefault="00AD10CA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7A2760" w:rsidRDefault="00AD10CA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7A2760" w:rsidRDefault="00AD10CA">
      <w:pPr>
        <w:jc w:val="center"/>
      </w:pPr>
      <w:r>
        <w:rPr>
          <w:b/>
          <w:sz w:val="32"/>
          <w:szCs w:val="32"/>
        </w:rPr>
        <w:br/>
        <w:t>PACIFIC HYDRO CHILE S.A. (ARIDOS)</w:t>
      </w:r>
    </w:p>
    <w:p w:rsidR="007A2760" w:rsidRDefault="00AD10CA">
      <w:pPr>
        <w:jc w:val="center"/>
      </w:pPr>
      <w:r>
        <w:rPr>
          <w:b/>
          <w:sz w:val="32"/>
          <w:szCs w:val="32"/>
        </w:rPr>
        <w:br/>
        <w:t>DFZ-2013-3238-VI-NE-EI</w:t>
      </w:r>
    </w:p>
    <w:p w:rsidR="007A2760" w:rsidRDefault="007A2760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7A2760">
        <w:trPr>
          <w:jc w:val="center"/>
        </w:trPr>
        <w:tc>
          <w:tcPr>
            <w:tcW w:w="1500" w:type="dxa"/>
          </w:tcPr>
          <w:p w:rsidR="007A2760" w:rsidRDefault="007A2760"/>
        </w:tc>
        <w:tc>
          <w:tcPr>
            <w:tcW w:w="3750" w:type="dxa"/>
          </w:tcPr>
          <w:p w:rsidR="007A2760" w:rsidRDefault="00AD10CA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7A2760" w:rsidRDefault="00AD10CA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7A2760">
        <w:trPr>
          <w:jc w:val="center"/>
        </w:trPr>
        <w:tc>
          <w:tcPr>
            <w:tcW w:w="2310" w:type="dxa"/>
          </w:tcPr>
          <w:p w:rsidR="007A2760" w:rsidRDefault="00AD10CA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7A2760" w:rsidRPr="00AD10CA" w:rsidRDefault="00AD10CA">
            <w:pPr>
              <w:jc w:val="center"/>
              <w:rPr>
                <w:sz w:val="18"/>
              </w:rPr>
            </w:pPr>
            <w:r w:rsidRPr="00AD10CA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7A2760" w:rsidRDefault="00AD10CA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AB05DB8B-3D16-4E7E-82BC-FAFA5A9DCEB0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7A2760">
        <w:trPr>
          <w:jc w:val="center"/>
        </w:trPr>
        <w:tc>
          <w:tcPr>
            <w:tcW w:w="2310" w:type="dxa"/>
          </w:tcPr>
          <w:p w:rsidR="007A2760" w:rsidRDefault="00AD10CA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7A2760" w:rsidRDefault="00AD10CA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7A2760" w:rsidRDefault="00AD10CA">
      <w:r>
        <w:br w:type="page"/>
      </w:r>
    </w:p>
    <w:p w:rsidR="007A2760" w:rsidRDefault="00AD10CA">
      <w:r>
        <w:rPr>
          <w:b/>
        </w:rPr>
        <w:lastRenderedPageBreak/>
        <w:br/>
        <w:t>1. RESUMEN.</w:t>
      </w:r>
    </w:p>
    <w:p w:rsidR="007A2760" w:rsidRDefault="00AD10CA">
      <w:pPr>
        <w:jc w:val="both"/>
      </w:pPr>
      <w:r>
        <w:br/>
        <w:t xml:space="preserve">El presente documento da cuenta del informe de </w:t>
      </w:r>
      <w:r>
        <w:t xml:space="preserve">examen de la información realizado por la Superintendencia del Medio Ambiente (SMA), al establecimiento industrial “PACIFIC HYDRO CHILE S.A. (ARIDOS)”, en el marco de la norma de emisión DS.90/00 para el reporte del período correspondiente a ENERO del año </w:t>
      </w:r>
      <w:r>
        <w:t>2013.</w:t>
      </w:r>
    </w:p>
    <w:p w:rsidR="007A2760" w:rsidRDefault="00AD10CA">
      <w:pPr>
        <w:jc w:val="both"/>
      </w:pPr>
      <w:r>
        <w:br/>
        <w:t>Entre los principales hechos constatados como no conformidades se encuentran: El establecimiento industrial no presenta el autocontrol correspondiente al mes de ENERO de 2013 para el(los) siguiente(s) punto(s) de descarga(s):  PUNTO 1 (RIO CACHAPOAL</w:t>
      </w:r>
      <w:r>
        <w:t>);</w:t>
      </w:r>
    </w:p>
    <w:p w:rsidR="007A2760" w:rsidRDefault="00AD10CA">
      <w:r>
        <w:rPr>
          <w:b/>
        </w:rPr>
        <w:br/>
        <w:t>2. IDENTIFICACIÓN DEL PROYECTO, ACTIVIDAD O FUENTE FISCALIZADA</w:t>
      </w:r>
    </w:p>
    <w:p w:rsidR="007A2760" w:rsidRDefault="007A2760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7A2760">
        <w:trPr>
          <w:jc w:val="center"/>
        </w:trPr>
        <w:tc>
          <w:tcPr>
            <w:tcW w:w="2310" w:type="pct"/>
            <w:gridSpan w:val="2"/>
          </w:tcPr>
          <w:p w:rsidR="007A2760" w:rsidRDefault="00AD10CA">
            <w:r>
              <w:rPr>
                <w:b/>
              </w:rPr>
              <w:t>Titular de la actividad, proyecto o fuente fiscalizada:</w:t>
            </w:r>
            <w:r>
              <w:br/>
              <w:t>PACIFIC HYDRO CHILE S.A.</w:t>
            </w:r>
          </w:p>
        </w:tc>
        <w:tc>
          <w:tcPr>
            <w:tcW w:w="2310" w:type="pct"/>
            <w:gridSpan w:val="2"/>
          </w:tcPr>
          <w:p w:rsidR="007A2760" w:rsidRDefault="00AD10CA">
            <w:r>
              <w:rPr>
                <w:b/>
              </w:rPr>
              <w:t>RUT o RUN:</w:t>
            </w:r>
            <w:r>
              <w:br/>
              <w:t>96990040-8</w:t>
            </w:r>
          </w:p>
        </w:tc>
      </w:tr>
      <w:tr w:rsidR="007A2760">
        <w:trPr>
          <w:jc w:val="center"/>
        </w:trPr>
        <w:tc>
          <w:tcPr>
            <w:tcW w:w="2310" w:type="pct"/>
            <w:gridSpan w:val="4"/>
          </w:tcPr>
          <w:p w:rsidR="007A2760" w:rsidRDefault="00AD10CA">
            <w:r>
              <w:rPr>
                <w:b/>
              </w:rPr>
              <w:t>Identificación de la actividad, proyecto o fuente fiscalizada:</w:t>
            </w:r>
            <w:r>
              <w:br/>
              <w:t xml:space="preserve">PACIFIC HYDRO CHILE </w:t>
            </w:r>
            <w:r>
              <w:t>S.A. (ARIDOS)</w:t>
            </w:r>
          </w:p>
        </w:tc>
      </w:tr>
      <w:tr w:rsidR="007A2760">
        <w:trPr>
          <w:jc w:val="center"/>
        </w:trPr>
        <w:tc>
          <w:tcPr>
            <w:tcW w:w="15000" w:type="dxa"/>
          </w:tcPr>
          <w:p w:rsidR="007A2760" w:rsidRDefault="00AD10CA">
            <w:r>
              <w:rPr>
                <w:b/>
              </w:rPr>
              <w:t>Dirección:</w:t>
            </w:r>
            <w:r>
              <w:br/>
              <w:t>CAMINO PRIVADO FUNDO SIERRA NEVADA KM 12, MACHALI</w:t>
            </w:r>
          </w:p>
        </w:tc>
        <w:tc>
          <w:tcPr>
            <w:tcW w:w="15000" w:type="dxa"/>
          </w:tcPr>
          <w:p w:rsidR="007A2760" w:rsidRDefault="00AD10CA">
            <w:r>
              <w:rPr>
                <w:b/>
              </w:rPr>
              <w:t>Región:</w:t>
            </w:r>
            <w:r>
              <w:br/>
              <w:t>VI REGIÓN DEL LIBERTADOR GENERAL BERNARDO O'HIGGINS</w:t>
            </w:r>
          </w:p>
        </w:tc>
        <w:tc>
          <w:tcPr>
            <w:tcW w:w="15000" w:type="dxa"/>
          </w:tcPr>
          <w:p w:rsidR="007A2760" w:rsidRDefault="00AD10CA">
            <w:r>
              <w:rPr>
                <w:b/>
              </w:rPr>
              <w:t>Provincia:</w:t>
            </w:r>
            <w:r>
              <w:br/>
              <w:t>CACHAPOAL</w:t>
            </w:r>
          </w:p>
        </w:tc>
        <w:tc>
          <w:tcPr>
            <w:tcW w:w="15000" w:type="dxa"/>
          </w:tcPr>
          <w:p w:rsidR="007A2760" w:rsidRDefault="00AD10CA">
            <w:r>
              <w:rPr>
                <w:b/>
              </w:rPr>
              <w:t>Comuna:</w:t>
            </w:r>
            <w:r>
              <w:br/>
              <w:t>MACHALÍ</w:t>
            </w:r>
          </w:p>
        </w:tc>
      </w:tr>
      <w:tr w:rsidR="007A2760">
        <w:trPr>
          <w:jc w:val="center"/>
        </w:trPr>
        <w:tc>
          <w:tcPr>
            <w:tcW w:w="2310" w:type="pct"/>
            <w:gridSpan w:val="2"/>
          </w:tcPr>
          <w:p w:rsidR="007A2760" w:rsidRDefault="00AD10CA">
            <w:r>
              <w:rPr>
                <w:b/>
              </w:rPr>
              <w:t>Correo electrónico:</w:t>
            </w:r>
            <w:r>
              <w:br/>
              <w:t>RODOLFO.A.CSTRO@MWHGLOBAL.COM</w:t>
            </w:r>
          </w:p>
        </w:tc>
        <w:tc>
          <w:tcPr>
            <w:tcW w:w="2310" w:type="pct"/>
            <w:gridSpan w:val="2"/>
          </w:tcPr>
          <w:p w:rsidR="007A2760" w:rsidRDefault="00AD10CA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7A2760" w:rsidRDefault="00AD10CA">
      <w:r>
        <w:rPr>
          <w:b/>
        </w:rPr>
        <w:br/>
        <w:t xml:space="preserve">3. ANTECEDENTES DE </w:t>
      </w:r>
      <w:r>
        <w:rPr>
          <w:b/>
        </w:rPr>
        <w:t>LA ACTIVIDAD DE FISCALIZACIÓN</w:t>
      </w:r>
    </w:p>
    <w:p w:rsidR="007A2760" w:rsidRDefault="007A276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7A2760">
        <w:trPr>
          <w:jc w:val="center"/>
        </w:trPr>
        <w:tc>
          <w:tcPr>
            <w:tcW w:w="12000" w:type="dxa"/>
          </w:tcPr>
          <w:p w:rsidR="007A2760" w:rsidRDefault="00AD10CA">
            <w:r>
              <w:t>Motivo de la Actividad de Fiscalización:</w:t>
            </w:r>
          </w:p>
        </w:tc>
        <w:tc>
          <w:tcPr>
            <w:tcW w:w="30000" w:type="dxa"/>
          </w:tcPr>
          <w:p w:rsidR="007A2760" w:rsidRDefault="00AD10CA">
            <w:r>
              <w:t>Actividad Programada de Seguimiento Ambiental de Normas de Emisión referentes a la descarga de Residuos Líquidos para el período de ENERO del 2013.</w:t>
            </w:r>
          </w:p>
        </w:tc>
      </w:tr>
      <w:tr w:rsidR="007A2760">
        <w:trPr>
          <w:jc w:val="center"/>
        </w:trPr>
        <w:tc>
          <w:tcPr>
            <w:tcW w:w="2310" w:type="auto"/>
          </w:tcPr>
          <w:p w:rsidR="007A2760" w:rsidRDefault="00AD10CA">
            <w:r>
              <w:t xml:space="preserve">Materia Específica Objeto de la </w:t>
            </w:r>
            <w:r>
              <w:t>Fiscalización:</w:t>
            </w:r>
          </w:p>
        </w:tc>
        <w:tc>
          <w:tcPr>
            <w:tcW w:w="2310" w:type="auto"/>
          </w:tcPr>
          <w:p w:rsidR="007A2760" w:rsidRDefault="00AD10CA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3551 de fecha 02-10-2009</w:t>
            </w:r>
          </w:p>
        </w:tc>
      </w:tr>
      <w:tr w:rsidR="007A2760">
        <w:trPr>
          <w:jc w:val="center"/>
        </w:trPr>
        <w:tc>
          <w:tcPr>
            <w:tcW w:w="2310" w:type="auto"/>
          </w:tcPr>
          <w:p w:rsidR="007A2760" w:rsidRDefault="00AD10CA">
            <w:r>
              <w:t>Instrumentos</w:t>
            </w:r>
            <w:r>
              <w:t xml:space="preserve"> de Gestión Ambiental que Regulan la Actividad Fiscalizada:</w:t>
            </w:r>
          </w:p>
        </w:tc>
        <w:tc>
          <w:tcPr>
            <w:tcW w:w="2310" w:type="auto"/>
          </w:tcPr>
          <w:p w:rsidR="007A2760" w:rsidRDefault="00AD10CA">
            <w:r>
              <w:t>La Resolución de Calificación Ambiental que regula la actividad es:</w:t>
            </w:r>
            <w:r>
              <w:br/>
              <w:t>RCA N°177 de fecha 07-08-2009</w:t>
            </w:r>
            <w:r>
              <w:br/>
              <w:t>La Norma de Emisión que regula la actividad es:</w:t>
            </w:r>
            <w:r>
              <w:br/>
              <w:t>N° 90/2000 Establece Norma de Emisión para la Regu</w:t>
            </w:r>
            <w:r>
              <w:t xml:space="preserve">lación de Contaminantes Asociados a las Descargas </w:t>
            </w:r>
            <w:r>
              <w:lastRenderedPageBreak/>
              <w:t>de Residuos Líquidos a Aguas Marinas y Continentales Superficiales</w:t>
            </w:r>
          </w:p>
        </w:tc>
      </w:tr>
    </w:tbl>
    <w:p w:rsidR="007A2760" w:rsidRDefault="00AD10CA">
      <w:r>
        <w:rPr>
          <w:b/>
        </w:rPr>
        <w:lastRenderedPageBreak/>
        <w:br/>
        <w:t>4. ACTIVIDADES DE FISCALIZACIÓN REALIZADAS Y RESULTADOS</w:t>
      </w:r>
    </w:p>
    <w:p w:rsidR="007A2760" w:rsidRDefault="00AD10CA">
      <w:r>
        <w:rPr>
          <w:b/>
        </w:rPr>
        <w:br/>
      </w:r>
      <w:r>
        <w:rPr>
          <w:b/>
        </w:rPr>
        <w:tab/>
        <w:t>4.1. Identificación de la descarga</w:t>
      </w:r>
    </w:p>
    <w:p w:rsidR="007A2760" w:rsidRDefault="007A276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77"/>
        <w:gridCol w:w="1441"/>
        <w:gridCol w:w="1006"/>
        <w:gridCol w:w="1330"/>
        <w:gridCol w:w="1037"/>
        <w:gridCol w:w="1224"/>
        <w:gridCol w:w="848"/>
        <w:gridCol w:w="838"/>
        <w:gridCol w:w="775"/>
        <w:gridCol w:w="887"/>
        <w:gridCol w:w="973"/>
        <w:gridCol w:w="714"/>
        <w:gridCol w:w="913"/>
        <w:gridCol w:w="911"/>
      </w:tblGrid>
      <w:tr w:rsidR="007A2760">
        <w:trPr>
          <w:jc w:val="center"/>
        </w:trPr>
        <w:tc>
          <w:tcPr>
            <w:tcW w:w="6000" w:type="dxa"/>
          </w:tcPr>
          <w:p w:rsidR="007A2760" w:rsidRDefault="00AD10CA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7A2760" w:rsidRDefault="00AD10CA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A2760" w:rsidRDefault="00AD10CA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7A2760" w:rsidRDefault="00AD10CA">
            <w:pPr>
              <w:jc w:val="center"/>
            </w:pPr>
            <w:r>
              <w:rPr>
                <w:sz w:val="18"/>
                <w:szCs w:val="18"/>
              </w:rPr>
              <w:t xml:space="preserve">Tabla </w:t>
            </w:r>
            <w:r>
              <w:rPr>
                <w:sz w:val="18"/>
                <w:szCs w:val="18"/>
              </w:rPr>
              <w:t>cumplimiento</w:t>
            </w:r>
          </w:p>
        </w:tc>
        <w:tc>
          <w:tcPr>
            <w:tcW w:w="3000" w:type="dxa"/>
          </w:tcPr>
          <w:p w:rsidR="007A2760" w:rsidRDefault="00AD10CA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7A2760" w:rsidRDefault="00AD10CA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7A2760" w:rsidRDefault="00AD10CA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7A2760" w:rsidRDefault="00AD10CA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7A2760" w:rsidRDefault="00AD10CA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7A2760" w:rsidRDefault="00AD10CA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7A2760" w:rsidRDefault="00AD10CA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7A2760" w:rsidRDefault="00AD10CA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7A2760" w:rsidRDefault="00AD10CA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7A2760" w:rsidRDefault="00AD10CA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7A2760">
        <w:trPr>
          <w:jc w:val="center"/>
        </w:trPr>
        <w:tc>
          <w:tcPr>
            <w:tcW w:w="2310" w:type="auto"/>
          </w:tcPr>
          <w:p w:rsidR="007A2760" w:rsidRDefault="00AD10CA">
            <w:r>
              <w:rPr>
                <w:sz w:val="18"/>
                <w:szCs w:val="18"/>
              </w:rPr>
              <w:t>96990040-8-692-1126</w:t>
            </w:r>
          </w:p>
        </w:tc>
        <w:tc>
          <w:tcPr>
            <w:tcW w:w="2310" w:type="auto"/>
          </w:tcPr>
          <w:p w:rsidR="007A2760" w:rsidRDefault="00AD10CA">
            <w:r>
              <w:rPr>
                <w:sz w:val="18"/>
                <w:szCs w:val="18"/>
              </w:rPr>
              <w:t>PUNTO 1 (RIO CACHAPOAL)</w:t>
            </w:r>
          </w:p>
        </w:tc>
        <w:tc>
          <w:tcPr>
            <w:tcW w:w="2310" w:type="auto"/>
          </w:tcPr>
          <w:p w:rsidR="007A2760" w:rsidRDefault="00AD10CA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7A2760" w:rsidRDefault="00AD10CA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7A2760" w:rsidRDefault="00AD10CA"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310" w:type="auto"/>
          </w:tcPr>
          <w:p w:rsidR="007A2760" w:rsidRDefault="00AD10CA">
            <w:r>
              <w:rPr>
                <w:sz w:val="18"/>
                <w:szCs w:val="18"/>
              </w:rPr>
              <w:t>RIO CACHAPOAL (VI REGION)</w:t>
            </w:r>
          </w:p>
        </w:tc>
        <w:tc>
          <w:tcPr>
            <w:tcW w:w="2310" w:type="auto"/>
          </w:tcPr>
          <w:p w:rsidR="007A2760" w:rsidRDefault="00AD10CA">
            <w:r>
              <w:rPr>
                <w:sz w:val="18"/>
                <w:szCs w:val="18"/>
              </w:rPr>
              <w:t>41011</w:t>
            </w:r>
          </w:p>
        </w:tc>
        <w:tc>
          <w:tcPr>
            <w:tcW w:w="2310" w:type="auto"/>
          </w:tcPr>
          <w:p w:rsidR="007A2760" w:rsidRDefault="00AD10CA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7A2760" w:rsidRDefault="007A2760"/>
        </w:tc>
        <w:tc>
          <w:tcPr>
            <w:tcW w:w="2310" w:type="auto"/>
          </w:tcPr>
          <w:p w:rsidR="007A2760" w:rsidRDefault="00AD10CA">
            <w:r>
              <w:rPr>
                <w:sz w:val="18"/>
                <w:szCs w:val="18"/>
              </w:rPr>
              <w:t>369494</w:t>
            </w:r>
          </w:p>
        </w:tc>
        <w:tc>
          <w:tcPr>
            <w:tcW w:w="2310" w:type="auto"/>
          </w:tcPr>
          <w:p w:rsidR="007A2760" w:rsidRDefault="00AD10CA">
            <w:r>
              <w:rPr>
                <w:sz w:val="18"/>
                <w:szCs w:val="18"/>
              </w:rPr>
              <w:t>6201043</w:t>
            </w:r>
          </w:p>
        </w:tc>
        <w:tc>
          <w:tcPr>
            <w:tcW w:w="2310" w:type="auto"/>
          </w:tcPr>
          <w:p w:rsidR="007A2760" w:rsidRDefault="00AD10CA">
            <w:r>
              <w:rPr>
                <w:sz w:val="18"/>
                <w:szCs w:val="18"/>
              </w:rPr>
              <w:t>3551</w:t>
            </w:r>
          </w:p>
        </w:tc>
        <w:tc>
          <w:tcPr>
            <w:tcW w:w="2310" w:type="auto"/>
          </w:tcPr>
          <w:p w:rsidR="007A2760" w:rsidRDefault="00AD10CA">
            <w:r>
              <w:rPr>
                <w:sz w:val="18"/>
                <w:szCs w:val="18"/>
              </w:rPr>
              <w:t>02-10-2009</w:t>
            </w:r>
          </w:p>
        </w:tc>
        <w:tc>
          <w:tcPr>
            <w:tcW w:w="2310" w:type="auto"/>
          </w:tcPr>
          <w:p w:rsidR="007A2760" w:rsidRDefault="007A2760"/>
        </w:tc>
      </w:tr>
    </w:tbl>
    <w:p w:rsidR="007A2760" w:rsidRDefault="00AD10CA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7A2760" w:rsidRDefault="007A276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57"/>
        <w:gridCol w:w="1798"/>
        <w:gridCol w:w="1211"/>
        <w:gridCol w:w="1267"/>
        <w:gridCol w:w="1198"/>
        <w:gridCol w:w="1430"/>
        <w:gridCol w:w="1360"/>
        <w:gridCol w:w="1384"/>
        <w:gridCol w:w="1428"/>
        <w:gridCol w:w="1441"/>
      </w:tblGrid>
      <w:tr w:rsidR="007A2760">
        <w:trPr>
          <w:jc w:val="center"/>
        </w:trPr>
        <w:tc>
          <w:tcPr>
            <w:tcW w:w="2310" w:type="auto"/>
          </w:tcPr>
          <w:p w:rsidR="007A2760" w:rsidRDefault="007A2760"/>
        </w:tc>
        <w:tc>
          <w:tcPr>
            <w:tcW w:w="2310" w:type="auto"/>
          </w:tcPr>
          <w:p w:rsidR="007A2760" w:rsidRDefault="007A2760"/>
        </w:tc>
        <w:tc>
          <w:tcPr>
            <w:tcW w:w="2310" w:type="auto"/>
            <w:gridSpan w:val="8"/>
          </w:tcPr>
          <w:p w:rsidR="007A2760" w:rsidRDefault="00AD10CA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7A2760">
        <w:trPr>
          <w:jc w:val="center"/>
        </w:trPr>
        <w:tc>
          <w:tcPr>
            <w:tcW w:w="2310" w:type="auto"/>
          </w:tcPr>
          <w:p w:rsidR="007A2760" w:rsidRDefault="007A2760"/>
        </w:tc>
        <w:tc>
          <w:tcPr>
            <w:tcW w:w="2310" w:type="auto"/>
          </w:tcPr>
          <w:p w:rsidR="007A2760" w:rsidRDefault="007A2760"/>
        </w:tc>
        <w:tc>
          <w:tcPr>
            <w:tcW w:w="2310" w:type="auto"/>
          </w:tcPr>
          <w:p w:rsidR="007A2760" w:rsidRDefault="00AD10CA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7A2760" w:rsidRDefault="00AD10CA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7A2760" w:rsidRDefault="00AD10CA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7A2760" w:rsidRDefault="00AD10CA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7A2760" w:rsidRDefault="00AD10CA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7A2760" w:rsidRDefault="00AD10CA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7A2760" w:rsidRDefault="00AD10CA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7A2760" w:rsidRDefault="00AD10CA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7A2760">
        <w:trPr>
          <w:jc w:val="center"/>
        </w:trPr>
        <w:tc>
          <w:tcPr>
            <w:tcW w:w="4500" w:type="dxa"/>
          </w:tcPr>
          <w:p w:rsidR="007A2760" w:rsidRDefault="00AD10CA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7A2760" w:rsidRDefault="00AD10CA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A2760" w:rsidRDefault="00AD10CA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7A2760" w:rsidRDefault="00AD10CA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7A2760" w:rsidRDefault="00AD10CA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7A2760" w:rsidRDefault="00AD10CA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7A2760" w:rsidRDefault="00AD10CA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7A2760" w:rsidRDefault="00AD10CA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7A2760" w:rsidRDefault="00AD10CA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7A2760" w:rsidRDefault="00AD10CA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7A2760">
        <w:trPr>
          <w:jc w:val="center"/>
        </w:trPr>
        <w:tc>
          <w:tcPr>
            <w:tcW w:w="2310" w:type="auto"/>
          </w:tcPr>
          <w:p w:rsidR="007A2760" w:rsidRDefault="00AD10CA">
            <w:pPr>
              <w:jc w:val="center"/>
            </w:pPr>
            <w:r>
              <w:rPr>
                <w:sz w:val="18"/>
                <w:szCs w:val="18"/>
              </w:rPr>
              <w:t>96990040-8-692-1126</w:t>
            </w:r>
          </w:p>
        </w:tc>
        <w:tc>
          <w:tcPr>
            <w:tcW w:w="2310" w:type="auto"/>
          </w:tcPr>
          <w:p w:rsidR="007A2760" w:rsidRDefault="00AD10CA">
            <w:pPr>
              <w:jc w:val="center"/>
            </w:pPr>
            <w:r>
              <w:rPr>
                <w:sz w:val="18"/>
                <w:szCs w:val="18"/>
              </w:rPr>
              <w:t>PUNTO 1 (RIO CACHAPOAL)</w:t>
            </w:r>
          </w:p>
        </w:tc>
        <w:tc>
          <w:tcPr>
            <w:tcW w:w="2310" w:type="auto"/>
          </w:tcPr>
          <w:p w:rsidR="007A2760" w:rsidRDefault="00AD10CA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7A2760" w:rsidRDefault="00AD10C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A2760" w:rsidRDefault="00AD10C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A2760" w:rsidRDefault="00AD10C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A2760" w:rsidRDefault="00AD10C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A2760" w:rsidRDefault="00AD10C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A2760" w:rsidRDefault="00AD10C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A2760" w:rsidRDefault="00AD10C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7A2760" w:rsidRDefault="00AD10CA">
      <w:r>
        <w:rPr>
          <w:b/>
        </w:rPr>
        <w:br/>
        <w:t xml:space="preserve">5. </w:t>
      </w:r>
      <w:r>
        <w:rPr>
          <w:b/>
        </w:rPr>
        <w:t>CONCLUSIONES</w:t>
      </w:r>
    </w:p>
    <w:p w:rsidR="007A2760" w:rsidRDefault="00AD10CA">
      <w:r>
        <w:br/>
        <w:t>Del total de exigencias verificadas, se identificó la siguiente no conformidad:</w:t>
      </w:r>
    </w:p>
    <w:p w:rsidR="007A2760" w:rsidRDefault="007A276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7A2760">
        <w:trPr>
          <w:jc w:val="center"/>
        </w:trPr>
        <w:tc>
          <w:tcPr>
            <w:tcW w:w="4500" w:type="dxa"/>
          </w:tcPr>
          <w:p w:rsidR="007A2760" w:rsidRDefault="00AD10CA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7A2760" w:rsidRDefault="00AD10CA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7A2760" w:rsidRDefault="00AD10CA">
            <w:pPr>
              <w:jc w:val="center"/>
            </w:pPr>
            <w:r>
              <w:t>Descripción de la No Conformidad</w:t>
            </w:r>
          </w:p>
        </w:tc>
      </w:tr>
      <w:tr w:rsidR="007A2760">
        <w:trPr>
          <w:jc w:val="center"/>
        </w:trPr>
        <w:tc>
          <w:tcPr>
            <w:tcW w:w="2310" w:type="auto"/>
          </w:tcPr>
          <w:p w:rsidR="007A2760" w:rsidRDefault="00AD10CA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7A2760" w:rsidRDefault="00AD10CA">
            <w:r>
              <w:t>Informar autocontrol</w:t>
            </w:r>
          </w:p>
        </w:tc>
        <w:tc>
          <w:tcPr>
            <w:tcW w:w="2310" w:type="auto"/>
          </w:tcPr>
          <w:p w:rsidR="007A2760" w:rsidRDefault="00AD10CA">
            <w:r>
              <w:t>El establecimiento industrial no presenta el autocontrol corre</w:t>
            </w:r>
            <w:r>
              <w:t>spondiente al mes de ENERO de 2013 para el siguiente punto de descarga:</w:t>
            </w:r>
            <w:r>
              <w:br/>
              <w:t>PUNTO 1 (RIO CACHAPOAL)</w:t>
            </w:r>
          </w:p>
        </w:tc>
      </w:tr>
    </w:tbl>
    <w:p w:rsidR="007A2760" w:rsidRDefault="00AD10CA">
      <w:r>
        <w:rPr>
          <w:b/>
        </w:rPr>
        <w:br/>
        <w:t>6. ANEXOS</w:t>
      </w:r>
    </w:p>
    <w:p w:rsidR="007A2760" w:rsidRDefault="007A276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57"/>
        <w:gridCol w:w="10817"/>
      </w:tblGrid>
      <w:tr w:rsidR="007A2760">
        <w:trPr>
          <w:jc w:val="center"/>
        </w:trPr>
        <w:tc>
          <w:tcPr>
            <w:tcW w:w="4500" w:type="dxa"/>
          </w:tcPr>
          <w:p w:rsidR="007A2760" w:rsidRDefault="00AD10CA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7A2760" w:rsidRDefault="00AD10CA">
            <w:pPr>
              <w:jc w:val="center"/>
            </w:pPr>
            <w:r>
              <w:t xml:space="preserve">Nombre Anexo </w:t>
            </w:r>
          </w:p>
        </w:tc>
      </w:tr>
      <w:tr w:rsidR="007A2760">
        <w:trPr>
          <w:jc w:val="center"/>
        </w:trPr>
        <w:tc>
          <w:tcPr>
            <w:tcW w:w="2310" w:type="auto"/>
          </w:tcPr>
          <w:p w:rsidR="007A2760" w:rsidRDefault="00AD10CA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7A2760" w:rsidRDefault="00AD10CA">
            <w:r>
              <w:t>Ficha de resultados de autocontrol PUNTO 1 (RIO CACHAPOAL)</w:t>
            </w:r>
          </w:p>
        </w:tc>
      </w:tr>
    </w:tbl>
    <w:p w:rsidR="00000000" w:rsidRDefault="00AD10CA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AD10CA">
      <w:r>
        <w:separator/>
      </w:r>
    </w:p>
  </w:endnote>
  <w:endnote w:type="continuationSeparator" w:id="0">
    <w:p w:rsidR="00000000" w:rsidRDefault="00AD10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D10CA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D10CA"/>
  <w:p w:rsidR="007A2760" w:rsidRDefault="00AD10CA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D10CA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AD10CA">
      <w:r>
        <w:separator/>
      </w:r>
    </w:p>
  </w:footnote>
  <w:footnote w:type="continuationSeparator" w:id="0">
    <w:p w:rsidR="00000000" w:rsidRDefault="00AD10C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7A2760"/>
    <w:rsid w:val="00A906D8"/>
    <w:rsid w:val="00AB5A74"/>
    <w:rsid w:val="00AD10CA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AD10C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D10C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fvbBTfNXMG8Av2/Iapsyuh7wNyw=</DigestValue>
    </Reference>
    <Reference URI="#idOfficeObject" Type="http://www.w3.org/2000/09/xmldsig#Object">
      <DigestMethod Algorithm="http://www.w3.org/2000/09/xmldsig#sha1"/>
      <DigestValue>13NWzuwiXl+NP8wjfa1pmadD9/Y=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LlAwj+Mzg9GUaP0ZcwQxRBMXBxc=</DigestValue>
    </Reference>
    <Reference URI="#idValidSigLnImg" Type="http://www.w3.org/2000/09/xmldsig#Object">
      <DigestMethod Algorithm="http://www.w3.org/2000/09/xmldsig#sha1"/>
      <DigestValue>139EJscoUGgUfMLmYfcWxoyl6ik=</DigestValue>
    </Reference>
    <Reference URI="#idInvalidSigLnImg" Type="http://www.w3.org/2000/09/xmldsig#Object">
      <DigestMethod Algorithm="http://www.w3.org/2000/09/xmldsig#sha1"/>
      <DigestValue>uIM7jglQO437uRlbpW3MNJX5Z/4=</DigestValue>
    </Reference>
  </SignedInfo>
  <SignatureValue>d36VIvUyxF1RTqnzYQ4TdlqbhlDo77C3I69+5jHKKcoCFsddFAhukCB3b1a7BYow/ThmAGTGXeO2
GnwmjajNFrueTAh1oeGbSDRk6VEUriTkN+ZGXWR31hQTQXGVwmHgsEAA30DtZBazA6hTSLqIzSE5
Jj2czbUw2Z3exoGMbR2si40YwGA4b2BsA0ugiRy8J3pAJ0zC3Oy7rzkKryGZEWV4nOBVgr948Ye7
E0ltsxPJGGecQUFnU4R5O+Dv5mrbHV53QP7PsKYQ82opN8aX/O3wB7HhjSTTR3O5q0mLCe4KAcB/
KTg+nkX+Zk3ONVSEVsrBv0sI/RUlYOaGNZ3S/Q==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CJEBUiD4KkWDghcw2AoSZRWh76w=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lGlXa/xTIfvayxLhTqEDDXgdskQ=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ZworedRqT7SRj9vEw9CG9/XcoxE=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drBMMOD5j78VMFo37or1R8YG0Ig=</DigestValue>
      </Reference>
      <Reference URI="/word/footer3.xml?ContentType=application/vnd.openxmlformats-officedocument.wordprocessingml.footer+xml">
        <DigestMethod Algorithm="http://www.w3.org/2000/09/xmldsig#sha1"/>
        <DigestValue>mCwwm+/2sPDI93VXKe5c/oA1EMI=</DigestValue>
      </Reference>
      <Reference URI="/word/document.xml?ContentType=application/vnd.openxmlformats-officedocument.wordprocessingml.document.main+xml">
        <DigestMethod Algorithm="http://www.w3.org/2000/09/xmldsig#sha1"/>
        <DigestValue>rIBpZxYSDvCVSYXvQwB6kmmeIKA=</DigestValue>
      </Reference>
      <Reference URI="/word/footnotes.xml?ContentType=application/vnd.openxmlformats-officedocument.wordprocessingml.footnotes+xml">
        <DigestMethod Algorithm="http://www.w3.org/2000/09/xmldsig#sha1"/>
        <DigestValue>jfMyksS9r+yaxDBcwnJga5aZ0To=</DigestValue>
      </Reference>
      <Reference URI="/word/footer1.xml?ContentType=application/vnd.openxmlformats-officedocument.wordprocessingml.footer+xml">
        <DigestMethod Algorithm="http://www.w3.org/2000/09/xmldsig#sha1"/>
        <DigestValue>mCwwm+/2sPDI93VXKe5c/oA1EMI=</DigestValue>
      </Reference>
      <Reference URI="/word/footer2.xml?ContentType=application/vnd.openxmlformats-officedocument.wordprocessingml.footer+xml">
        <DigestMethod Algorithm="http://www.w3.org/2000/09/xmldsig#sha1"/>
        <DigestValue>Oqs7ExkTp66u4C4HCXBoHzZ/2ug=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2014-01-06T12:05:34Z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{AB05DB8B-3D16-4E7E-82BC-FAFA5A9DCEB0}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2014-01-06T12:05:34Z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ll7AjT0AXTWSXgjCel4BAAAAtCNnXsC8iF4gvQkDCMJ6XgEAAAC0I2de5CNnXsA4DwPAOA8DCI49AO1Ukl50RnpeAQAAALQjZ14Ujj0AgAFkdg5cX3bgW192FI49AGQBAAAAAAAAAAAAAIFihHaBYoR2YFdCAAAIAAAAAgAAAAAAADyOPQAWaoR2AAAAAAAAAABsjz0ABgAAAGCPPQAGAAAAAAAAAAAAAABgjz0AdI49AOLqg3YAAAAAAAIAAAAAPQAGAAAAYI89AAYAAABMEoV2AAAAAAAAAABgjz0ABgAAAKBkswCgjj0Aii6DdgAAAAAAAgAAYI89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zwKg+P//8gEAAAAAAAD8awgEgPj//wgAWH779v//AAAAAAAAAADgawgEgPj/////AAAAANN3AAAAAESRPQDIkD0AX6jPd1AsLQugvB4H1AAAABcVIUMiAIoBCAAAAAAAAAAAAAAA16jPd3QALgBNAFMAAgAAAAAAAAAxADEAMQA5AAAAAAAIAAAAAAAAANQAAAAIAAoA5KjPd2iRPQAAAAAAQwA6AFwAVQBzAGUAcgBzAAAAZQBkAHUAYQByAGQAbwAuAGoAbwBoAG4AcwBvAG4AXABBAHAAcABEAGEAdABhAFwATABvAGMAYQBsAFwATQAAAGMAcgBvAHMAbwBmAHQAXABXAGkAbgBkAG8AdwBzAFwAVABlAG0AcABvAHIAYQByAHkAIABJAGSPPQAvMG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ZewI09AF01kl4IwnpeAQAAALQjZ17AvIheIL0JAwjCel4BAAAAtCNnXuQjZ17AOA8DwDgPAwiOPQDtVJJedEZ6XgEAAAC0I2deFI49AIABZHYOXF924FtfdhSOPQBkAQAAAAAAAAAAAACBYoR2gWKEdmBXQgAACAAAAAIAAAAAAAA8jj0AFmqEdgAAAAAAAAAAbI89AAYAAABgjz0ABgAAAAAAAAAAAAAAYI89AHSOPQDi6oN2AAAAAAACAAAAAD0ABgAAAGCPPQAGAAAATBKFdgAAAAAAAAAAYI89AAYAAACgZLMAoI49AIoug3YAAAAAAAIAAGCPP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PAqD4///yAQAAAAAAAPxrCASA+P//CABYfvv2//8AAAAAAAAAAOBrCASA+P////8AAAAA03cAAAAARJE9AMiQPQBfqM93UCwtC9C+HgfUAAAAnxQhjCIAigEIAAAAAAAAAAAAAADXqM93dAAuAE0AUwACAAAAAAAAADEAMQAxADkAAAAAAAgAAAAAAAAA1AAAAAgACgDkqM93aJE9AAAAAABDADoAAAQAAGioNwkAAOkHAAA3CeyOPQAAAAAA8I49AAAAAACyAgAAzI89AAAEAAAAAOkHaKg3CcyPPQCkPM930zzPd6Ao6ncAgAcAAAAAAAAA6QcQ9C8JcwBvAGYAdAAQ9C8JaQBuAPj0Lwl3AHMAsgIAAAAAbQAQ9C8JMgYAAEgAtBIgAEkAZI89AC8wY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544</Words>
  <Characters>2993</Characters>
  <Application>Microsoft Office Word</Application>
  <DocSecurity>0</DocSecurity>
  <Lines>24</Lines>
  <Paragraphs>7</Paragraphs>
  <ScaleCrop>false</ScaleCrop>
  <Company>HP</Company>
  <LinksUpToDate>false</LinksUpToDate>
  <CharactersWithSpaces>3530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2014-01-06T12:05:00Z</dcterms:created>
  <dcterms:modified xsi:type="dcterms:W3CDTF">2014-01-06T12:05:00Z</dcterms:modified>
</cp:coreProperties>
</file>