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62C" w:rsidRDefault="0099046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6262C" w:rsidRDefault="0099046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6262C" w:rsidRDefault="0099046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6262C" w:rsidRDefault="00990460">
      <w:pPr>
        <w:jc w:val="center"/>
      </w:pPr>
      <w:r>
        <w:rPr>
          <w:b/>
          <w:sz w:val="32"/>
          <w:szCs w:val="32"/>
        </w:rPr>
        <w:br/>
        <w:t>AGRICOLA DON POLLO</w:t>
      </w:r>
    </w:p>
    <w:p w:rsidR="00E6262C" w:rsidRDefault="00990460">
      <w:pPr>
        <w:jc w:val="center"/>
      </w:pPr>
      <w:r>
        <w:rPr>
          <w:b/>
          <w:sz w:val="32"/>
          <w:szCs w:val="32"/>
        </w:rPr>
        <w:br/>
        <w:t>DFZ-2013-4878-XIII-NE-EI</w:t>
      </w:r>
    </w:p>
    <w:p w:rsidR="00E6262C" w:rsidRDefault="00E6262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6262C">
        <w:trPr>
          <w:jc w:val="center"/>
        </w:trPr>
        <w:tc>
          <w:tcPr>
            <w:tcW w:w="1500" w:type="dxa"/>
          </w:tcPr>
          <w:p w:rsidR="00E6262C" w:rsidRDefault="00E6262C"/>
        </w:tc>
        <w:tc>
          <w:tcPr>
            <w:tcW w:w="375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6262C">
        <w:trPr>
          <w:jc w:val="center"/>
        </w:trPr>
        <w:tc>
          <w:tcPr>
            <w:tcW w:w="231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6262C" w:rsidRPr="00990460" w:rsidRDefault="00990460">
            <w:pPr>
              <w:jc w:val="center"/>
              <w:rPr>
                <w:sz w:val="18"/>
              </w:rPr>
            </w:pPr>
            <w:r w:rsidRPr="0099046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6262C" w:rsidRDefault="0099046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A7F88B5-9F05-4559-AC89-C1F9A8B445D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6262C">
        <w:trPr>
          <w:jc w:val="center"/>
        </w:trPr>
        <w:tc>
          <w:tcPr>
            <w:tcW w:w="231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6262C" w:rsidRDefault="00990460">
      <w:r>
        <w:br w:type="page"/>
      </w:r>
    </w:p>
    <w:p w:rsidR="00E6262C" w:rsidRDefault="00990460">
      <w:r>
        <w:rPr>
          <w:b/>
        </w:rPr>
        <w:lastRenderedPageBreak/>
        <w:br/>
        <w:t>1. RESUMEN.</w:t>
      </w:r>
    </w:p>
    <w:p w:rsidR="00E6262C" w:rsidRDefault="0099046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“AGRICOLA DON POLLO”, en el marco de la norma de emisión DS.46/02 para el reporte del período correspondiente a ENERO del año 2013.</w:t>
      </w:r>
    </w:p>
    <w:p w:rsidR="00E6262C" w:rsidRDefault="00990460">
      <w:pPr>
        <w:jc w:val="both"/>
      </w:pPr>
      <w:r>
        <w:br/>
        <w:t>Entre los principales</w:t>
      </w:r>
      <w:r>
        <w:t xml:space="preserve"> hechos constatados como no conformidades se encuentran: El establecimiento industrial no informa remuestreo para el período controlado; </w:t>
      </w:r>
    </w:p>
    <w:p w:rsidR="00E6262C" w:rsidRDefault="00990460">
      <w:r>
        <w:rPr>
          <w:b/>
        </w:rPr>
        <w:br/>
        <w:t>2. IDENTIFICACIÓN DEL PROYECTO, ACTIVIDAD O FUENTE FISCALIZADA</w:t>
      </w:r>
    </w:p>
    <w:p w:rsidR="00E6262C" w:rsidRDefault="00E6262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6262C">
        <w:trPr>
          <w:jc w:val="center"/>
        </w:trPr>
        <w:tc>
          <w:tcPr>
            <w:tcW w:w="2310" w:type="pct"/>
            <w:gridSpan w:val="2"/>
          </w:tcPr>
          <w:p w:rsidR="00E6262C" w:rsidRDefault="00990460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AGRICOLA DON POLLO LTDA.</w:t>
            </w:r>
          </w:p>
        </w:tc>
        <w:tc>
          <w:tcPr>
            <w:tcW w:w="2310" w:type="pct"/>
            <w:gridSpan w:val="2"/>
          </w:tcPr>
          <w:p w:rsidR="00E6262C" w:rsidRDefault="00990460">
            <w:r>
              <w:rPr>
                <w:b/>
              </w:rPr>
              <w:t>RUT o RUN:</w:t>
            </w:r>
            <w:r>
              <w:br/>
              <w:t>79662080-3</w:t>
            </w:r>
          </w:p>
        </w:tc>
      </w:tr>
      <w:tr w:rsidR="00E6262C">
        <w:trPr>
          <w:jc w:val="center"/>
        </w:trPr>
        <w:tc>
          <w:tcPr>
            <w:tcW w:w="2310" w:type="pct"/>
            <w:gridSpan w:val="4"/>
          </w:tcPr>
          <w:p w:rsidR="00E6262C" w:rsidRDefault="00990460">
            <w:r>
              <w:rPr>
                <w:b/>
              </w:rPr>
              <w:t>Identificación de la actividad, proyecto o fuente fiscalizada:</w:t>
            </w:r>
            <w:r>
              <w:br/>
              <w:t>AGRICOLA DON POLLO</w:t>
            </w:r>
          </w:p>
        </w:tc>
      </w:tr>
      <w:tr w:rsidR="00E6262C">
        <w:trPr>
          <w:jc w:val="center"/>
        </w:trPr>
        <w:tc>
          <w:tcPr>
            <w:tcW w:w="15000" w:type="dxa"/>
          </w:tcPr>
          <w:p w:rsidR="00E6262C" w:rsidRDefault="00990460">
            <w:r>
              <w:rPr>
                <w:b/>
              </w:rPr>
              <w:t>Dirección:</w:t>
            </w:r>
            <w:r>
              <w:br/>
              <w:t>CAMINO EL MARISCAL 1590</w:t>
            </w:r>
          </w:p>
        </w:tc>
        <w:tc>
          <w:tcPr>
            <w:tcW w:w="15000" w:type="dxa"/>
          </w:tcPr>
          <w:p w:rsidR="00E6262C" w:rsidRDefault="0099046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E6262C" w:rsidRDefault="00990460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E6262C" w:rsidRDefault="00990460">
            <w:r>
              <w:rPr>
                <w:b/>
              </w:rPr>
              <w:t>Comuna:</w:t>
            </w:r>
            <w:r>
              <w:br/>
              <w:t>LA PINTANA</w:t>
            </w:r>
          </w:p>
        </w:tc>
      </w:tr>
      <w:tr w:rsidR="00E6262C">
        <w:trPr>
          <w:jc w:val="center"/>
        </w:trPr>
        <w:tc>
          <w:tcPr>
            <w:tcW w:w="2310" w:type="pct"/>
            <w:gridSpan w:val="2"/>
          </w:tcPr>
          <w:p w:rsidR="00E6262C" w:rsidRDefault="00990460">
            <w:r>
              <w:rPr>
                <w:b/>
              </w:rPr>
              <w:t>Correo e</w:t>
            </w:r>
            <w:r>
              <w:rPr>
                <w:b/>
              </w:rPr>
              <w:t>lectrónico:</w:t>
            </w:r>
            <w:r>
              <w:br/>
              <w:t>AESPINOZA@DONPOLLO.CL</w:t>
            </w:r>
          </w:p>
        </w:tc>
        <w:tc>
          <w:tcPr>
            <w:tcW w:w="2310" w:type="pct"/>
            <w:gridSpan w:val="2"/>
          </w:tcPr>
          <w:p w:rsidR="00E6262C" w:rsidRDefault="0099046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6262C" w:rsidRDefault="00990460">
      <w:r>
        <w:rPr>
          <w:b/>
        </w:rPr>
        <w:br/>
        <w:t>3. ANTECEDENTES DE LA ACTIVIDAD DE FISCALIZACIÓN</w:t>
      </w:r>
    </w:p>
    <w:p w:rsidR="00E6262C" w:rsidRDefault="00E626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6262C">
        <w:trPr>
          <w:jc w:val="center"/>
        </w:trPr>
        <w:tc>
          <w:tcPr>
            <w:tcW w:w="12000" w:type="dxa"/>
          </w:tcPr>
          <w:p w:rsidR="00E6262C" w:rsidRDefault="00990460">
            <w:r>
              <w:t>Motivo de la Actividad de Fiscalización:</w:t>
            </w:r>
          </w:p>
        </w:tc>
        <w:tc>
          <w:tcPr>
            <w:tcW w:w="30000" w:type="dxa"/>
          </w:tcPr>
          <w:p w:rsidR="00E6262C" w:rsidRDefault="00990460">
            <w:r>
              <w:t xml:space="preserve">Actividad Programada de Seguimiento Ambiental de Normas de Emisión referentes a la descarga de Residuos Líquidos para </w:t>
            </w:r>
            <w:r>
              <w:t>el período de ENERO del 2013.</w:t>
            </w:r>
          </w:p>
        </w:tc>
      </w:tr>
      <w:tr w:rsidR="00E6262C">
        <w:trPr>
          <w:jc w:val="center"/>
        </w:trPr>
        <w:tc>
          <w:tcPr>
            <w:tcW w:w="2310" w:type="auto"/>
          </w:tcPr>
          <w:p w:rsidR="00E6262C" w:rsidRDefault="00990460">
            <w:r>
              <w:t>Materia Específica Objeto de la Fiscalización:</w:t>
            </w:r>
          </w:p>
        </w:tc>
        <w:tc>
          <w:tcPr>
            <w:tcW w:w="2310" w:type="auto"/>
          </w:tcPr>
          <w:p w:rsidR="00E6262C" w:rsidRDefault="00990460">
            <w:r>
              <w:t xml:space="preserve">Analizar los resultados analíticos de la calidad de los Residuos Líquidos descargados por la actividad industrial individualizada anteriormente, según la siguiente Resolución de </w:t>
            </w:r>
            <w:r>
              <w:t>Monitoreo (RPM):</w:t>
            </w:r>
            <w:r>
              <w:br/>
              <w:t>SISS N° 1169 de fecha 03-04-2006</w:t>
            </w:r>
          </w:p>
        </w:tc>
      </w:tr>
      <w:tr w:rsidR="00E6262C">
        <w:trPr>
          <w:jc w:val="center"/>
        </w:trPr>
        <w:tc>
          <w:tcPr>
            <w:tcW w:w="2310" w:type="auto"/>
          </w:tcPr>
          <w:p w:rsidR="00E6262C" w:rsidRDefault="0099046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6262C" w:rsidRDefault="00990460">
            <w:r>
              <w:t>La Resolución de Calificación Ambiental que regula la actividad es:</w:t>
            </w:r>
            <w:r>
              <w:br/>
              <w:t>RCA N°104 de fecha 17-03-2005</w:t>
            </w:r>
            <w:r>
              <w:br/>
              <w:t>La Norma de Emisión que regula la a</w:t>
            </w:r>
            <w:r>
              <w:t>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E6262C" w:rsidRDefault="00990460">
      <w:r>
        <w:rPr>
          <w:b/>
        </w:rPr>
        <w:lastRenderedPageBreak/>
        <w:br/>
        <w:t>4. ACTIVIDADES DE FISCALIZACIÓN REALIZADAS Y RESULTADOS</w:t>
      </w:r>
    </w:p>
    <w:p w:rsidR="00E6262C" w:rsidRDefault="00990460">
      <w:r>
        <w:rPr>
          <w:b/>
        </w:rPr>
        <w:br/>
      </w:r>
      <w:r>
        <w:rPr>
          <w:b/>
        </w:rPr>
        <w:tab/>
        <w:t>4.1. Identificación de la descarga</w:t>
      </w:r>
    </w:p>
    <w:p w:rsidR="00E6262C" w:rsidRDefault="00E626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E6262C">
        <w:trPr>
          <w:jc w:val="center"/>
        </w:trPr>
        <w:tc>
          <w:tcPr>
            <w:tcW w:w="6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6262C">
        <w:trPr>
          <w:jc w:val="center"/>
        </w:trPr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E6262C" w:rsidRDefault="00E6262C"/>
        </w:tc>
        <w:tc>
          <w:tcPr>
            <w:tcW w:w="2310" w:type="auto"/>
          </w:tcPr>
          <w:p w:rsidR="00E6262C" w:rsidRDefault="00E6262C"/>
        </w:tc>
        <w:tc>
          <w:tcPr>
            <w:tcW w:w="2310" w:type="auto"/>
          </w:tcPr>
          <w:p w:rsidR="00E6262C" w:rsidRDefault="00E6262C"/>
        </w:tc>
        <w:tc>
          <w:tcPr>
            <w:tcW w:w="2310" w:type="auto"/>
          </w:tcPr>
          <w:p w:rsidR="00E6262C" w:rsidRDefault="00E6262C"/>
        </w:tc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1169</w:t>
            </w:r>
          </w:p>
        </w:tc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03-04-2006</w:t>
            </w:r>
          </w:p>
        </w:tc>
        <w:tc>
          <w:tcPr>
            <w:tcW w:w="2310" w:type="auto"/>
          </w:tcPr>
          <w:p w:rsidR="00E6262C" w:rsidRDefault="00990460">
            <w:r>
              <w:rPr>
                <w:sz w:val="18"/>
                <w:szCs w:val="18"/>
              </w:rPr>
              <w:t>09-2010</w:t>
            </w:r>
          </w:p>
        </w:tc>
      </w:tr>
    </w:tbl>
    <w:p w:rsidR="00E6262C" w:rsidRDefault="0099046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6262C" w:rsidRDefault="00E626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E6262C">
        <w:trPr>
          <w:jc w:val="center"/>
        </w:trPr>
        <w:tc>
          <w:tcPr>
            <w:tcW w:w="2310" w:type="auto"/>
          </w:tcPr>
          <w:p w:rsidR="00E6262C" w:rsidRDefault="00E6262C"/>
        </w:tc>
        <w:tc>
          <w:tcPr>
            <w:tcW w:w="2310" w:type="auto"/>
          </w:tcPr>
          <w:p w:rsidR="00E6262C" w:rsidRDefault="00E6262C"/>
        </w:tc>
        <w:tc>
          <w:tcPr>
            <w:tcW w:w="2310" w:type="auto"/>
            <w:gridSpan w:val="8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6262C">
        <w:trPr>
          <w:jc w:val="center"/>
        </w:trPr>
        <w:tc>
          <w:tcPr>
            <w:tcW w:w="2310" w:type="auto"/>
          </w:tcPr>
          <w:p w:rsidR="00E6262C" w:rsidRDefault="00E6262C"/>
        </w:tc>
        <w:tc>
          <w:tcPr>
            <w:tcW w:w="2310" w:type="auto"/>
          </w:tcPr>
          <w:p w:rsidR="00E6262C" w:rsidRDefault="00E6262C"/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6262C">
        <w:trPr>
          <w:jc w:val="center"/>
        </w:trPr>
        <w:tc>
          <w:tcPr>
            <w:tcW w:w="45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6262C">
        <w:trPr>
          <w:jc w:val="center"/>
        </w:trPr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262C" w:rsidRDefault="0099046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6262C" w:rsidRDefault="00990460">
      <w:r>
        <w:rPr>
          <w:b/>
        </w:rPr>
        <w:br/>
        <w:t>5. CONCLUSIONES</w:t>
      </w:r>
    </w:p>
    <w:p w:rsidR="00E6262C" w:rsidRDefault="00990460">
      <w:r>
        <w:br/>
        <w:t xml:space="preserve">Del total de exigencias verificadas, se identificó la siguiente no </w:t>
      </w:r>
      <w:r>
        <w:t>conformidad:</w:t>
      </w:r>
    </w:p>
    <w:p w:rsidR="00E6262C" w:rsidRDefault="00E626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6262C">
        <w:trPr>
          <w:jc w:val="center"/>
        </w:trPr>
        <w:tc>
          <w:tcPr>
            <w:tcW w:w="4500" w:type="dxa"/>
          </w:tcPr>
          <w:p w:rsidR="00E6262C" w:rsidRDefault="0099046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6262C" w:rsidRDefault="0099046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6262C" w:rsidRDefault="00990460">
            <w:pPr>
              <w:jc w:val="center"/>
            </w:pPr>
            <w:r>
              <w:t>Descripción de la No Conformidad</w:t>
            </w:r>
          </w:p>
        </w:tc>
      </w:tr>
      <w:tr w:rsidR="00E6262C">
        <w:trPr>
          <w:jc w:val="center"/>
        </w:trPr>
        <w:tc>
          <w:tcPr>
            <w:tcW w:w="2310" w:type="auto"/>
          </w:tcPr>
          <w:p w:rsidR="00E6262C" w:rsidRDefault="0099046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6262C" w:rsidRDefault="00990460">
            <w:r>
              <w:t>Presentar Remuestras</w:t>
            </w:r>
          </w:p>
        </w:tc>
        <w:tc>
          <w:tcPr>
            <w:tcW w:w="2310" w:type="auto"/>
          </w:tcPr>
          <w:p w:rsidR="00E6262C" w:rsidRDefault="00990460">
            <w:r>
              <w:t>El establecimiento industrial no informa remuestreo para el período controlado.</w:t>
            </w:r>
          </w:p>
        </w:tc>
      </w:tr>
    </w:tbl>
    <w:p w:rsidR="00E6262C" w:rsidRDefault="00990460">
      <w:r>
        <w:rPr>
          <w:b/>
        </w:rPr>
        <w:br/>
        <w:t>6. ANEXOS</w:t>
      </w:r>
    </w:p>
    <w:p w:rsidR="00E6262C" w:rsidRDefault="00E6262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6262C">
        <w:trPr>
          <w:jc w:val="center"/>
        </w:trPr>
        <w:tc>
          <w:tcPr>
            <w:tcW w:w="4500" w:type="dxa"/>
          </w:tcPr>
          <w:p w:rsidR="00E6262C" w:rsidRDefault="0099046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6262C" w:rsidRDefault="00990460">
            <w:pPr>
              <w:jc w:val="center"/>
            </w:pPr>
            <w:r>
              <w:t xml:space="preserve">Nombre Anexo </w:t>
            </w:r>
          </w:p>
        </w:tc>
      </w:tr>
      <w:tr w:rsidR="00E6262C">
        <w:trPr>
          <w:jc w:val="center"/>
        </w:trPr>
        <w:tc>
          <w:tcPr>
            <w:tcW w:w="2310" w:type="auto"/>
          </w:tcPr>
          <w:p w:rsidR="00E6262C" w:rsidRDefault="00990460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6262C" w:rsidRDefault="00990460">
            <w:r>
              <w:t xml:space="preserve">Ficha de resultados de </w:t>
            </w:r>
            <w:r>
              <w:t>autocontrol PUNTO 1 (INFILTRACION)</w:t>
            </w:r>
          </w:p>
        </w:tc>
      </w:tr>
    </w:tbl>
    <w:p w:rsidR="00000000" w:rsidRDefault="0099046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90460">
      <w:r>
        <w:separator/>
      </w:r>
    </w:p>
  </w:endnote>
  <w:endnote w:type="continuationSeparator" w:id="0">
    <w:p w:rsidR="00000000" w:rsidRDefault="00990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046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0460"/>
  <w:p w:rsidR="00E6262C" w:rsidRDefault="0099046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046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90460">
      <w:r>
        <w:separator/>
      </w:r>
    </w:p>
  </w:footnote>
  <w:footnote w:type="continuationSeparator" w:id="0">
    <w:p w:rsidR="00000000" w:rsidRDefault="009904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90460"/>
    <w:rsid w:val="00A906D8"/>
    <w:rsid w:val="00AB5A74"/>
    <w:rsid w:val="00E6262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9046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04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nUyy/j+ytYrb+NSag89uRT8+6lI=</DigestValue>
    </Reference>
    <Reference URI="#idOfficeObject" Type="http://www.w3.org/2000/09/xmldsig#Object">
      <DigestMethod Algorithm="http://www.w3.org/2000/09/xmldsig#sha1"/>
      <DigestValue>WEFPUR0o6DKv35vYI3gs8Iyq1Kk=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UMKGQk0BgcdP1Rov1LNk8ZoHEAo=</DigestValue>
    </Reference>
    <Reference URI="#idValidSigLnImg" Type="http://www.w3.org/2000/09/xmldsig#Object">
      <DigestMethod Algorithm="http://www.w3.org/2000/09/xmldsig#sha1"/>
      <DigestValue>MB0rN74SDcP7z4tjjTKFvD4yOSk=</DigestValue>
    </Reference>
    <Reference URI="#idInvalidSigLnImg" Type="http://www.w3.org/2000/09/xmldsig#Object">
      <DigestMethod Algorithm="http://www.w3.org/2000/09/xmldsig#sha1"/>
      <DigestValue>iBV0+fN6e0tJnUbs/jcgxyS45TE=</DigestValue>
    </Reference>
  </SignedInfo>
  <SignatureValue>ZiESPkDkA8vfA6KOqX5Pm5Rb4E9oBaTC7IkxX+PcO432HOxJ1+yak73+XH6lOspUhLQ06JpJQkUn
DCgBUCk5erjgYQ+M7/ixr2fcI6xlE3nmgvI6/oX1IUzfF5ihrxOy/8+wPQgVThNczuwjzxcD0rwt
6x7ti6FeyqNHhLDVQZzerTSVKzAtnyPzE9faKBhCnjqlFyEDvyT+I7mLAP7BEwwrRpE+28g1YgPZ
u6AmOtLk29/TTy5F1t5IkfFcSoV6djZPNtNNolcE6QBTdPetgMyaQG/bEplLmV5DA5dZOL5Qo9e0
v3de5JVq7Or/7rExl5X40Vnbx0FD6Gxy8R/zUg==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6kS0skCsfhZ3QH5eJ+8yl5UaGtw=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0Ii4vGFXGV8ivcDp4hkJ81RvWbU=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oCWOANzLxsoFMGiDx0qi941Rb3g=</DigestValue>
      </Reference>
      <Reference URI="/word/footer3.xml?ContentType=application/vnd.openxmlformats-officedocument.wordprocessingml.footer+xml">
        <DigestMethod Algorithm="http://www.w3.org/2000/09/xmldsig#sha1"/>
        <DigestValue>eixWI9PXQQiWZKEiY4HNAWlnDGA=</DigestValue>
      </Reference>
      <Reference URI="/word/document.xml?ContentType=application/vnd.openxmlformats-officedocument.wordprocessingml.document.main+xml">
        <DigestMethod Algorithm="http://www.w3.org/2000/09/xmldsig#sha1"/>
        <DigestValue>SMkzDerUwhqr7A1QwtAqBzrBhCI=</DigestValue>
      </Reference>
      <Reference URI="/word/footnotes.xml?ContentType=application/vnd.openxmlformats-officedocument.wordprocessingml.footnotes+xml">
        <DigestMethod Algorithm="http://www.w3.org/2000/09/xmldsig#sha1"/>
        <DigestValue>pKn6y9LXiMVIIohEFWK9mNV+DJA=</DigestValue>
      </Reference>
      <Reference URI="/word/footer1.xml?ContentType=application/vnd.openxmlformats-officedocument.wordprocessingml.footer+xml">
        <DigestMethod Algorithm="http://www.w3.org/2000/09/xmldsig#sha1"/>
        <DigestValue>eixWI9PXQQiWZKEiY4HNAWlnDGA=</DigestValue>
      </Reference>
      <Reference URI="/word/footer2.xml?ContentType=application/vnd.openxmlformats-officedocument.wordprocessingml.footer+xml">
        <DigestMethod Algorithm="http://www.w3.org/2000/09/xmldsig#sha1"/>
        <DigestValue>MkSr1/JhodVj+LIr9cDpMIWnKI0=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2014-01-06T12:51:17Z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{EA7F88B5-9F05-4559-AC89-C1F9A8B445DE}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2014-01-06T12:51:17Z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5CgIQiAYSkI1AAAAPAPIRE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kKAhCFBfKQjUAAAAdxQhC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478</Words>
  <Characters>2629</Characters>
  <Application>Microsoft Office Word</Application>
  <DocSecurity>0</DocSecurity>
  <Lines>21</Lines>
  <Paragraphs>6</Paragraphs>
  <ScaleCrop>false</ScaleCrop>
  <Company>HP</Company>
  <LinksUpToDate>false</LinksUpToDate>
  <CharactersWithSpaces>3101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2014-01-06T12:51:00Z</dcterms:created>
  <dcterms:modified xsi:type="dcterms:W3CDTF">2014-01-06T12:51:00Z</dcterms:modified>
</cp:coreProperties>
</file>