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BA6" w:rsidRDefault="008A27B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24BA6" w:rsidRDefault="008A27B0">
      <w:pPr>
        <w:jc w:val="center"/>
      </w:pPr>
      <w:r>
        <w:rPr>
          <w:b/>
          <w:sz w:val="32"/>
          <w:szCs w:val="32"/>
        </w:rPr>
        <w:t xml:space="preserve">INFORME DE FISCALIZACIÓN </w:t>
      </w:r>
      <w:r>
        <w:rPr>
          <w:b/>
          <w:sz w:val="32"/>
          <w:szCs w:val="32"/>
        </w:rPr>
        <w:t>AMBIENTAL</w:t>
      </w:r>
    </w:p>
    <w:p w:rsidR="00F24BA6" w:rsidRDefault="008A27B0">
      <w:pPr>
        <w:jc w:val="center"/>
      </w:pPr>
      <w:r>
        <w:rPr>
          <w:b/>
          <w:sz w:val="32"/>
          <w:szCs w:val="32"/>
        </w:rPr>
        <w:br/>
        <w:t>Normas de Emisión</w:t>
      </w:r>
    </w:p>
    <w:p w:rsidR="00F24BA6" w:rsidRDefault="008A27B0">
      <w:pPr>
        <w:jc w:val="center"/>
      </w:pPr>
      <w:r>
        <w:rPr>
          <w:b/>
          <w:sz w:val="32"/>
          <w:szCs w:val="32"/>
        </w:rPr>
        <w:br/>
        <w:t>CULTIVOS ACUATICOS MANANTIALES S.A. (CENTRO ICULPE)</w:t>
      </w:r>
    </w:p>
    <w:p w:rsidR="00F24BA6" w:rsidRDefault="008A27B0">
      <w:pPr>
        <w:jc w:val="center"/>
      </w:pPr>
      <w:r>
        <w:rPr>
          <w:b/>
          <w:sz w:val="32"/>
          <w:szCs w:val="32"/>
        </w:rPr>
        <w:br/>
        <w:t>DFZ-2013-3625-XIV-NE-EI</w:t>
      </w:r>
    </w:p>
    <w:p w:rsidR="00F24BA6" w:rsidRDefault="00F24BA6"/>
    <w:tbl>
      <w:tblPr>
        <w:tblStyle w:val="Tablaconcuadrcula"/>
        <w:tblW w:w="5000" w:type="auto"/>
        <w:jc w:val="center"/>
        <w:tblLayout w:type="fixed"/>
        <w:tblLook w:val="04A0" w:firstRow="1" w:lastRow="0" w:firstColumn="1" w:lastColumn="0" w:noHBand="0" w:noVBand="1"/>
      </w:tblPr>
      <w:tblGrid>
        <w:gridCol w:w="2310"/>
        <w:gridCol w:w="3750"/>
        <w:gridCol w:w="3750"/>
      </w:tblGrid>
      <w:tr w:rsidR="00F24BA6">
        <w:trPr>
          <w:jc w:val="center"/>
        </w:trPr>
        <w:tc>
          <w:tcPr>
            <w:tcW w:w="1500" w:type="dxa"/>
          </w:tcPr>
          <w:p w:rsidR="00F24BA6" w:rsidRDefault="00F24BA6"/>
        </w:tc>
        <w:tc>
          <w:tcPr>
            <w:tcW w:w="3750" w:type="dxa"/>
          </w:tcPr>
          <w:p w:rsidR="00F24BA6" w:rsidRDefault="008A27B0">
            <w:pPr>
              <w:jc w:val="center"/>
            </w:pPr>
            <w:r>
              <w:rPr>
                <w:sz w:val="18"/>
                <w:szCs w:val="18"/>
              </w:rPr>
              <w:t>Nombre</w:t>
            </w:r>
          </w:p>
        </w:tc>
        <w:tc>
          <w:tcPr>
            <w:tcW w:w="3750" w:type="dxa"/>
          </w:tcPr>
          <w:p w:rsidR="00F24BA6" w:rsidRDefault="008A27B0">
            <w:pPr>
              <w:jc w:val="center"/>
            </w:pPr>
            <w:r>
              <w:rPr>
                <w:sz w:val="18"/>
                <w:szCs w:val="18"/>
              </w:rPr>
              <w:t>Firma</w:t>
            </w:r>
          </w:p>
        </w:tc>
      </w:tr>
      <w:tr w:rsidR="00F24BA6">
        <w:trPr>
          <w:jc w:val="center"/>
        </w:trPr>
        <w:tc>
          <w:tcPr>
            <w:tcW w:w="2310" w:type="dxa"/>
          </w:tcPr>
          <w:p w:rsidR="00F24BA6" w:rsidRDefault="008A27B0">
            <w:pPr>
              <w:jc w:val="center"/>
            </w:pPr>
            <w:r>
              <w:rPr>
                <w:sz w:val="18"/>
                <w:szCs w:val="18"/>
              </w:rPr>
              <w:t>Aprobado</w:t>
            </w:r>
          </w:p>
        </w:tc>
        <w:tc>
          <w:tcPr>
            <w:tcW w:w="2310" w:type="dxa"/>
          </w:tcPr>
          <w:p w:rsidR="00F24BA6" w:rsidRPr="008A27B0" w:rsidRDefault="008A27B0">
            <w:pPr>
              <w:jc w:val="center"/>
              <w:rPr>
                <w:sz w:val="18"/>
              </w:rPr>
            </w:pPr>
            <w:r w:rsidRPr="008A27B0">
              <w:rPr>
                <w:sz w:val="18"/>
              </w:rPr>
              <w:t>JUAN EDUARDO JOHNSON VIDAL</w:t>
            </w:r>
          </w:p>
        </w:tc>
        <w:tc>
          <w:tcPr>
            <w:tcW w:w="2310" w:type="dxa"/>
          </w:tcPr>
          <w:p w:rsidR="00F24BA6" w:rsidRDefault="008A27B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4CDC0BEA-377B-4ED5-907D-4DA07916E238}" provid="{00000000-0000-0000-0000-000000000000}" showsigndate="f" issignatureline="t"/>
                </v:shape>
              </w:pict>
            </w:r>
            <w:bookmarkStart w:id="0" w:name="_GoBack"/>
            <w:bookmarkEnd w:id="0"/>
          </w:p>
        </w:tc>
      </w:tr>
      <w:tr w:rsidR="00F24BA6">
        <w:trPr>
          <w:jc w:val="center"/>
        </w:trPr>
        <w:tc>
          <w:tcPr>
            <w:tcW w:w="2310" w:type="dxa"/>
          </w:tcPr>
          <w:p w:rsidR="00F24BA6" w:rsidRDefault="008A27B0">
            <w:pPr>
              <w:jc w:val="center"/>
            </w:pPr>
            <w:r>
              <w:rPr>
                <w:sz w:val="18"/>
                <w:szCs w:val="18"/>
              </w:rPr>
              <w:t>Elaborado</w:t>
            </w:r>
          </w:p>
        </w:tc>
        <w:tc>
          <w:tcPr>
            <w:tcW w:w="2310" w:type="dxa"/>
            <w:gridSpan w:val="2"/>
          </w:tcPr>
          <w:p w:rsidR="00F24BA6" w:rsidRDefault="008A27B0">
            <w:pPr>
              <w:jc w:val="center"/>
            </w:pPr>
            <w:r>
              <w:rPr>
                <w:sz w:val="18"/>
                <w:szCs w:val="18"/>
              </w:rPr>
              <w:t>VERÓNICA ALEJANDRA GONZÁLEZ DELFÍN</w:t>
            </w:r>
          </w:p>
        </w:tc>
      </w:tr>
    </w:tbl>
    <w:p w:rsidR="00F24BA6" w:rsidRDefault="008A27B0">
      <w:r>
        <w:br w:type="page"/>
      </w:r>
    </w:p>
    <w:p w:rsidR="00F24BA6" w:rsidRDefault="008A27B0">
      <w:r>
        <w:rPr>
          <w:b/>
        </w:rPr>
        <w:lastRenderedPageBreak/>
        <w:br/>
        <w:t>1. RESUMEN.</w:t>
      </w:r>
    </w:p>
    <w:p w:rsidR="00F24BA6" w:rsidRDefault="008A27B0">
      <w:pPr>
        <w:jc w:val="both"/>
      </w:pPr>
      <w:r>
        <w:br/>
        <w:t xml:space="preserve">El presente documento da cuenta </w:t>
      </w:r>
      <w:r>
        <w:t>del informe de examen de la información realizado por la Superintendencia del Medio Ambiente (SMA), al establecimiento industrial “CULTIVOS ACUATICOS MANANTIALES S.A. (CENTRO ICULPE)”, en el marco de la norma de emisión DS.90/00 para el reporte del período</w:t>
      </w:r>
      <w:r>
        <w:t xml:space="preserve"> correspondiente a ENERO del año 2013.</w:t>
      </w:r>
    </w:p>
    <w:p w:rsidR="00F24BA6" w:rsidRDefault="008A27B0">
      <w:pPr>
        <w:jc w:val="both"/>
      </w:pPr>
      <w:r>
        <w:br/>
        <w:t>Entre los principales hechos constatados como no conformidades se encuentran: El período controlado presenta parámetros que exceden el valor límite indicado en la norma; El establecimiento industrial no informa remue</w:t>
      </w:r>
      <w:r>
        <w:t xml:space="preserve">streo para el período controlado; </w:t>
      </w:r>
    </w:p>
    <w:p w:rsidR="00F24BA6" w:rsidRDefault="008A27B0">
      <w:r>
        <w:rPr>
          <w:b/>
        </w:rPr>
        <w:br/>
        <w:t>2. IDENTIFICACIÓN DEL PROYECTO, ACTIVIDAD O FUENTE FISCALIZADA</w:t>
      </w:r>
    </w:p>
    <w:p w:rsidR="00F24BA6" w:rsidRDefault="00F24BA6"/>
    <w:tbl>
      <w:tblPr>
        <w:tblStyle w:val="Tablaconcuadrcula"/>
        <w:tblW w:w="5000" w:type="pct"/>
        <w:jc w:val="center"/>
        <w:tblLook w:val="04A0" w:firstRow="1" w:lastRow="0" w:firstColumn="1" w:lastColumn="0" w:noHBand="0" w:noVBand="1"/>
      </w:tblPr>
      <w:tblGrid>
        <w:gridCol w:w="3543"/>
        <w:gridCol w:w="3543"/>
        <w:gridCol w:w="3544"/>
        <w:gridCol w:w="3544"/>
      </w:tblGrid>
      <w:tr w:rsidR="00F24BA6">
        <w:trPr>
          <w:jc w:val="center"/>
        </w:trPr>
        <w:tc>
          <w:tcPr>
            <w:tcW w:w="2310" w:type="pct"/>
            <w:gridSpan w:val="2"/>
          </w:tcPr>
          <w:p w:rsidR="00F24BA6" w:rsidRDefault="008A27B0">
            <w:r>
              <w:rPr>
                <w:b/>
              </w:rPr>
              <w:t>Titular de la actividad, proyecto o fuente fiscalizada:</w:t>
            </w:r>
            <w:r>
              <w:br/>
              <w:t>CULTIVOS ACUATICOS MANANTIALES S.A.</w:t>
            </w:r>
          </w:p>
        </w:tc>
        <w:tc>
          <w:tcPr>
            <w:tcW w:w="2310" w:type="pct"/>
            <w:gridSpan w:val="2"/>
          </w:tcPr>
          <w:p w:rsidR="00F24BA6" w:rsidRDefault="008A27B0">
            <w:r>
              <w:rPr>
                <w:b/>
              </w:rPr>
              <w:t>RUT o RUN:</w:t>
            </w:r>
            <w:r>
              <w:br/>
              <w:t>96731010-7</w:t>
            </w:r>
          </w:p>
        </w:tc>
      </w:tr>
      <w:tr w:rsidR="00F24BA6">
        <w:trPr>
          <w:jc w:val="center"/>
        </w:trPr>
        <w:tc>
          <w:tcPr>
            <w:tcW w:w="2310" w:type="pct"/>
            <w:gridSpan w:val="4"/>
          </w:tcPr>
          <w:p w:rsidR="00F24BA6" w:rsidRDefault="008A27B0">
            <w:r>
              <w:rPr>
                <w:b/>
              </w:rPr>
              <w:t xml:space="preserve">Identificación de la actividad, proyecto </w:t>
            </w:r>
            <w:r>
              <w:rPr>
                <w:b/>
              </w:rPr>
              <w:t>o fuente fiscalizada:</w:t>
            </w:r>
            <w:r>
              <w:br/>
              <w:t>CULTIVOS ACUATICOS MANANTIALES S.A. (CENTRO ICULPE)</w:t>
            </w:r>
          </w:p>
        </w:tc>
      </w:tr>
      <w:tr w:rsidR="00F24BA6">
        <w:trPr>
          <w:jc w:val="center"/>
        </w:trPr>
        <w:tc>
          <w:tcPr>
            <w:tcW w:w="15000" w:type="dxa"/>
          </w:tcPr>
          <w:p w:rsidR="00F24BA6" w:rsidRDefault="008A27B0">
            <w:r>
              <w:rPr>
                <w:b/>
              </w:rPr>
              <w:t>Dirección:</w:t>
            </w:r>
            <w:r>
              <w:br/>
              <w:t>SECTOR ICULPE S/N° CAMINO LAGO RANCO, RIÑINAHUE, LAGO RANCO XIV REGION</w:t>
            </w:r>
          </w:p>
        </w:tc>
        <w:tc>
          <w:tcPr>
            <w:tcW w:w="15000" w:type="dxa"/>
          </w:tcPr>
          <w:p w:rsidR="00F24BA6" w:rsidRDefault="008A27B0">
            <w:r>
              <w:rPr>
                <w:b/>
              </w:rPr>
              <w:t>Región:</w:t>
            </w:r>
            <w:r>
              <w:br/>
              <w:t>XIV REGIÓN DE LOS RÍOS</w:t>
            </w:r>
          </w:p>
        </w:tc>
        <w:tc>
          <w:tcPr>
            <w:tcW w:w="15000" w:type="dxa"/>
          </w:tcPr>
          <w:p w:rsidR="00F24BA6" w:rsidRDefault="008A27B0">
            <w:r>
              <w:rPr>
                <w:b/>
              </w:rPr>
              <w:t>Provincia:</w:t>
            </w:r>
            <w:r>
              <w:br/>
              <w:t>RANCO</w:t>
            </w:r>
          </w:p>
        </w:tc>
        <w:tc>
          <w:tcPr>
            <w:tcW w:w="15000" w:type="dxa"/>
          </w:tcPr>
          <w:p w:rsidR="00F24BA6" w:rsidRDefault="008A27B0">
            <w:r>
              <w:rPr>
                <w:b/>
              </w:rPr>
              <w:t>Comuna:</w:t>
            </w:r>
            <w:r>
              <w:br/>
              <w:t>LAGO RANCO</w:t>
            </w:r>
          </w:p>
        </w:tc>
      </w:tr>
      <w:tr w:rsidR="00F24BA6">
        <w:trPr>
          <w:jc w:val="center"/>
        </w:trPr>
        <w:tc>
          <w:tcPr>
            <w:tcW w:w="2310" w:type="pct"/>
            <w:gridSpan w:val="2"/>
          </w:tcPr>
          <w:p w:rsidR="00F24BA6" w:rsidRDefault="008A27B0">
            <w:r>
              <w:rPr>
                <w:b/>
              </w:rPr>
              <w:t>Correo electrónico:</w:t>
            </w:r>
            <w:r>
              <w:br/>
              <w:t>CULTMANANTI</w:t>
            </w:r>
            <w:r>
              <w:t>ALES@ENTELCHILE.NET</w:t>
            </w:r>
          </w:p>
        </w:tc>
        <w:tc>
          <w:tcPr>
            <w:tcW w:w="2310" w:type="pct"/>
            <w:gridSpan w:val="2"/>
          </w:tcPr>
          <w:p w:rsidR="00F24BA6" w:rsidRDefault="008A27B0">
            <w:r>
              <w:rPr>
                <w:b/>
              </w:rPr>
              <w:t>Teléfono:</w:t>
            </w:r>
            <w:r>
              <w:br/>
            </w:r>
          </w:p>
        </w:tc>
      </w:tr>
    </w:tbl>
    <w:p w:rsidR="00F24BA6" w:rsidRDefault="008A27B0">
      <w:r>
        <w:rPr>
          <w:b/>
        </w:rPr>
        <w:br/>
        <w:t>3. ANTECEDENTES DE LA ACTIVIDAD DE FISCALIZACIÓN</w:t>
      </w:r>
    </w:p>
    <w:p w:rsidR="00F24BA6" w:rsidRDefault="00F24BA6"/>
    <w:tbl>
      <w:tblPr>
        <w:tblStyle w:val="Tablaconcuadrcula"/>
        <w:tblW w:w="5000" w:type="auto"/>
        <w:jc w:val="center"/>
        <w:tblLook w:val="04A0" w:firstRow="1" w:lastRow="0" w:firstColumn="1" w:lastColumn="0" w:noHBand="0" w:noVBand="1"/>
      </w:tblPr>
      <w:tblGrid>
        <w:gridCol w:w="4449"/>
        <w:gridCol w:w="9725"/>
      </w:tblGrid>
      <w:tr w:rsidR="00F24BA6">
        <w:trPr>
          <w:jc w:val="center"/>
        </w:trPr>
        <w:tc>
          <w:tcPr>
            <w:tcW w:w="12000" w:type="dxa"/>
          </w:tcPr>
          <w:p w:rsidR="00F24BA6" w:rsidRDefault="008A27B0">
            <w:r>
              <w:t>Motivo de la Actividad de Fiscalización:</w:t>
            </w:r>
          </w:p>
        </w:tc>
        <w:tc>
          <w:tcPr>
            <w:tcW w:w="30000" w:type="dxa"/>
          </w:tcPr>
          <w:p w:rsidR="00F24BA6" w:rsidRDefault="008A27B0">
            <w:r>
              <w:t xml:space="preserve">Actividad Programada de Seguimiento Ambiental de Normas de Emisión referentes a la descarga de Residuos Líquidos para el período de </w:t>
            </w:r>
            <w:r>
              <w:t>ENERO del 2013.</w:t>
            </w:r>
          </w:p>
        </w:tc>
      </w:tr>
      <w:tr w:rsidR="00F24BA6">
        <w:trPr>
          <w:jc w:val="center"/>
        </w:trPr>
        <w:tc>
          <w:tcPr>
            <w:tcW w:w="2310" w:type="auto"/>
          </w:tcPr>
          <w:p w:rsidR="00F24BA6" w:rsidRDefault="008A27B0">
            <w:r>
              <w:t>Materia Específica Objeto de la Fiscalización:</w:t>
            </w:r>
          </w:p>
        </w:tc>
        <w:tc>
          <w:tcPr>
            <w:tcW w:w="2310" w:type="auto"/>
          </w:tcPr>
          <w:p w:rsidR="00F24BA6" w:rsidRDefault="008A27B0">
            <w:r>
              <w:t>Analizar los resultados analíticos de la calidad de los Residuos Líquidos descargados por la actividad industrial individualizada anteriormente, según la siguiente Resolución de Monitoreo (RPM</w:t>
            </w:r>
            <w:r>
              <w:t>):</w:t>
            </w:r>
            <w:r>
              <w:br/>
              <w:t>SISS N° 756 de fecha 25-03-2010</w:t>
            </w:r>
          </w:p>
        </w:tc>
      </w:tr>
      <w:tr w:rsidR="00F24BA6">
        <w:trPr>
          <w:jc w:val="center"/>
        </w:trPr>
        <w:tc>
          <w:tcPr>
            <w:tcW w:w="2310" w:type="auto"/>
          </w:tcPr>
          <w:p w:rsidR="00F24BA6" w:rsidRDefault="008A27B0">
            <w:r>
              <w:t>Instrumentos de Gestión Ambiental que Regulan la Actividad Fiscalizada:</w:t>
            </w:r>
          </w:p>
        </w:tc>
        <w:tc>
          <w:tcPr>
            <w:tcW w:w="2310" w:type="auto"/>
          </w:tcPr>
          <w:p w:rsidR="00F24BA6" w:rsidRDefault="008A27B0">
            <w:r>
              <w:t>La Resolución de Calificación Ambiental que regula la actividad es:</w:t>
            </w:r>
            <w:r>
              <w:br/>
              <w:t>RCA N°303 de fecha 02-07-2000</w:t>
            </w:r>
            <w:r>
              <w:br/>
              <w:t>La Norma de Emisión que regula la actividad es:</w:t>
            </w:r>
            <w:r>
              <w:br/>
            </w:r>
            <w:r>
              <w:lastRenderedPageBreak/>
              <w:t>N°</w:t>
            </w:r>
            <w:r>
              <w:t xml:space="preserve"> 90/2000 Establece Norma de Emisión para la Regulación de Contaminantes Asociados a las Descargas de Residuos Líquidos a Aguas Marinas y Continentales Superficiales</w:t>
            </w:r>
          </w:p>
        </w:tc>
      </w:tr>
    </w:tbl>
    <w:p w:rsidR="00F24BA6" w:rsidRDefault="008A27B0">
      <w:r>
        <w:rPr>
          <w:b/>
        </w:rPr>
        <w:lastRenderedPageBreak/>
        <w:br/>
        <w:t>4. ACTIVIDADES DE FISCALIZACIÓN REALIZADAS Y RESULTADOS</w:t>
      </w:r>
    </w:p>
    <w:p w:rsidR="00F24BA6" w:rsidRDefault="008A27B0">
      <w:r>
        <w:rPr>
          <w:b/>
        </w:rPr>
        <w:br/>
      </w:r>
      <w:r>
        <w:rPr>
          <w:b/>
        </w:rPr>
        <w:tab/>
        <w:t xml:space="preserve">4.1. Identificación de la </w:t>
      </w:r>
      <w:r>
        <w:rPr>
          <w:b/>
        </w:rPr>
        <w:t>descarga</w:t>
      </w:r>
    </w:p>
    <w:p w:rsidR="00F24BA6" w:rsidRDefault="00F24BA6"/>
    <w:tbl>
      <w:tblPr>
        <w:tblStyle w:val="Tablaconcuadrcula"/>
        <w:tblW w:w="5000" w:type="auto"/>
        <w:jc w:val="center"/>
        <w:tblLook w:val="04A0" w:firstRow="1" w:lastRow="0" w:firstColumn="1" w:lastColumn="0" w:noHBand="0" w:noVBand="1"/>
      </w:tblPr>
      <w:tblGrid>
        <w:gridCol w:w="1353"/>
        <w:gridCol w:w="1242"/>
        <w:gridCol w:w="1038"/>
        <w:gridCol w:w="1357"/>
        <w:gridCol w:w="1069"/>
        <w:gridCol w:w="998"/>
        <w:gridCol w:w="883"/>
        <w:gridCol w:w="873"/>
        <w:gridCol w:w="811"/>
        <w:gridCol w:w="921"/>
        <w:gridCol w:w="1006"/>
        <w:gridCol w:w="732"/>
        <w:gridCol w:w="947"/>
        <w:gridCol w:w="944"/>
      </w:tblGrid>
      <w:tr w:rsidR="00F24BA6">
        <w:trPr>
          <w:jc w:val="center"/>
        </w:trPr>
        <w:tc>
          <w:tcPr>
            <w:tcW w:w="6000" w:type="dxa"/>
          </w:tcPr>
          <w:p w:rsidR="00F24BA6" w:rsidRDefault="008A27B0">
            <w:pPr>
              <w:jc w:val="center"/>
            </w:pPr>
            <w:r>
              <w:rPr>
                <w:sz w:val="18"/>
                <w:szCs w:val="18"/>
              </w:rPr>
              <w:t>Código interno</w:t>
            </w:r>
          </w:p>
        </w:tc>
        <w:tc>
          <w:tcPr>
            <w:tcW w:w="6000" w:type="dxa"/>
          </w:tcPr>
          <w:p w:rsidR="00F24BA6" w:rsidRDefault="008A27B0">
            <w:pPr>
              <w:jc w:val="center"/>
            </w:pPr>
            <w:r>
              <w:rPr>
                <w:sz w:val="18"/>
                <w:szCs w:val="18"/>
              </w:rPr>
              <w:t>Punto Descarga</w:t>
            </w:r>
          </w:p>
        </w:tc>
        <w:tc>
          <w:tcPr>
            <w:tcW w:w="3000" w:type="dxa"/>
          </w:tcPr>
          <w:p w:rsidR="00F24BA6" w:rsidRDefault="008A27B0">
            <w:pPr>
              <w:jc w:val="center"/>
            </w:pPr>
            <w:r>
              <w:rPr>
                <w:sz w:val="18"/>
                <w:szCs w:val="18"/>
              </w:rPr>
              <w:t>Norma</w:t>
            </w:r>
          </w:p>
        </w:tc>
        <w:tc>
          <w:tcPr>
            <w:tcW w:w="3000" w:type="dxa"/>
          </w:tcPr>
          <w:p w:rsidR="00F24BA6" w:rsidRDefault="008A27B0">
            <w:pPr>
              <w:jc w:val="center"/>
            </w:pPr>
            <w:r>
              <w:rPr>
                <w:sz w:val="18"/>
                <w:szCs w:val="18"/>
              </w:rPr>
              <w:t>Tabla cumplimiento</w:t>
            </w:r>
          </w:p>
        </w:tc>
        <w:tc>
          <w:tcPr>
            <w:tcW w:w="3000" w:type="dxa"/>
          </w:tcPr>
          <w:p w:rsidR="00F24BA6" w:rsidRDefault="008A27B0">
            <w:pPr>
              <w:jc w:val="center"/>
            </w:pPr>
            <w:r>
              <w:rPr>
                <w:sz w:val="18"/>
                <w:szCs w:val="18"/>
              </w:rPr>
              <w:t>Mes control Tabla Completa</w:t>
            </w:r>
          </w:p>
        </w:tc>
        <w:tc>
          <w:tcPr>
            <w:tcW w:w="3000" w:type="dxa"/>
          </w:tcPr>
          <w:p w:rsidR="00F24BA6" w:rsidRDefault="008A27B0">
            <w:pPr>
              <w:jc w:val="center"/>
            </w:pPr>
            <w:r>
              <w:rPr>
                <w:sz w:val="18"/>
                <w:szCs w:val="18"/>
              </w:rPr>
              <w:t>Cuerpo receptor</w:t>
            </w:r>
          </w:p>
        </w:tc>
        <w:tc>
          <w:tcPr>
            <w:tcW w:w="3000" w:type="dxa"/>
          </w:tcPr>
          <w:p w:rsidR="00F24BA6" w:rsidRDefault="008A27B0">
            <w:pPr>
              <w:jc w:val="center"/>
            </w:pPr>
            <w:r>
              <w:rPr>
                <w:sz w:val="18"/>
                <w:szCs w:val="18"/>
              </w:rPr>
              <w:t xml:space="preserve">Código CIIU </w:t>
            </w:r>
          </w:p>
        </w:tc>
        <w:tc>
          <w:tcPr>
            <w:tcW w:w="3000" w:type="dxa"/>
          </w:tcPr>
          <w:p w:rsidR="00F24BA6" w:rsidRDefault="008A27B0">
            <w:pPr>
              <w:jc w:val="center"/>
            </w:pPr>
            <w:r>
              <w:rPr>
                <w:sz w:val="18"/>
                <w:szCs w:val="18"/>
              </w:rPr>
              <w:t>Datum</w:t>
            </w:r>
          </w:p>
        </w:tc>
        <w:tc>
          <w:tcPr>
            <w:tcW w:w="3000" w:type="dxa"/>
          </w:tcPr>
          <w:p w:rsidR="00F24BA6" w:rsidRDefault="008A27B0">
            <w:pPr>
              <w:jc w:val="center"/>
            </w:pPr>
            <w:r>
              <w:rPr>
                <w:sz w:val="18"/>
                <w:szCs w:val="18"/>
              </w:rPr>
              <w:t>HUSO</w:t>
            </w:r>
          </w:p>
        </w:tc>
        <w:tc>
          <w:tcPr>
            <w:tcW w:w="3000" w:type="dxa"/>
          </w:tcPr>
          <w:p w:rsidR="00F24BA6" w:rsidRDefault="008A27B0">
            <w:pPr>
              <w:jc w:val="center"/>
            </w:pPr>
            <w:r>
              <w:rPr>
                <w:sz w:val="18"/>
                <w:szCs w:val="18"/>
              </w:rPr>
              <w:t>UTM Este</w:t>
            </w:r>
          </w:p>
        </w:tc>
        <w:tc>
          <w:tcPr>
            <w:tcW w:w="3000" w:type="dxa"/>
          </w:tcPr>
          <w:p w:rsidR="00F24BA6" w:rsidRDefault="008A27B0">
            <w:pPr>
              <w:jc w:val="center"/>
            </w:pPr>
            <w:r>
              <w:rPr>
                <w:sz w:val="18"/>
                <w:szCs w:val="18"/>
              </w:rPr>
              <w:t>UTM Norte</w:t>
            </w:r>
          </w:p>
        </w:tc>
        <w:tc>
          <w:tcPr>
            <w:tcW w:w="3000" w:type="dxa"/>
          </w:tcPr>
          <w:p w:rsidR="00F24BA6" w:rsidRDefault="008A27B0">
            <w:pPr>
              <w:jc w:val="center"/>
            </w:pPr>
            <w:r>
              <w:rPr>
                <w:sz w:val="18"/>
                <w:szCs w:val="18"/>
              </w:rPr>
              <w:t>N° RPM</w:t>
            </w:r>
          </w:p>
        </w:tc>
        <w:tc>
          <w:tcPr>
            <w:tcW w:w="3000" w:type="dxa"/>
          </w:tcPr>
          <w:p w:rsidR="00F24BA6" w:rsidRDefault="008A27B0">
            <w:pPr>
              <w:jc w:val="center"/>
            </w:pPr>
            <w:r>
              <w:rPr>
                <w:sz w:val="18"/>
                <w:szCs w:val="18"/>
              </w:rPr>
              <w:t>Fecha emisión RPM</w:t>
            </w:r>
          </w:p>
        </w:tc>
        <w:tc>
          <w:tcPr>
            <w:tcW w:w="3000" w:type="dxa"/>
          </w:tcPr>
          <w:p w:rsidR="00F24BA6" w:rsidRDefault="008A27B0">
            <w:pPr>
              <w:jc w:val="center"/>
            </w:pPr>
            <w:r>
              <w:rPr>
                <w:sz w:val="18"/>
                <w:szCs w:val="18"/>
              </w:rPr>
              <w:t>Último período Control Directo</w:t>
            </w:r>
          </w:p>
        </w:tc>
      </w:tr>
      <w:tr w:rsidR="00F24BA6">
        <w:trPr>
          <w:jc w:val="center"/>
        </w:trPr>
        <w:tc>
          <w:tcPr>
            <w:tcW w:w="2310" w:type="auto"/>
          </w:tcPr>
          <w:p w:rsidR="00F24BA6" w:rsidRDefault="008A27B0">
            <w:r>
              <w:rPr>
                <w:sz w:val="18"/>
                <w:szCs w:val="18"/>
              </w:rPr>
              <w:t>96731010-7-224-581</w:t>
            </w:r>
          </w:p>
        </w:tc>
        <w:tc>
          <w:tcPr>
            <w:tcW w:w="2310" w:type="auto"/>
          </w:tcPr>
          <w:p w:rsidR="00F24BA6" w:rsidRDefault="008A27B0">
            <w:r>
              <w:rPr>
                <w:sz w:val="18"/>
                <w:szCs w:val="18"/>
              </w:rPr>
              <w:t>PUNTO 1 (RIO ICULPE)</w:t>
            </w:r>
          </w:p>
        </w:tc>
        <w:tc>
          <w:tcPr>
            <w:tcW w:w="2310" w:type="auto"/>
          </w:tcPr>
          <w:p w:rsidR="00F24BA6" w:rsidRDefault="008A27B0">
            <w:r>
              <w:rPr>
                <w:sz w:val="18"/>
                <w:szCs w:val="18"/>
              </w:rPr>
              <w:t>DS.90/00</w:t>
            </w:r>
          </w:p>
        </w:tc>
        <w:tc>
          <w:tcPr>
            <w:tcW w:w="2310" w:type="auto"/>
          </w:tcPr>
          <w:p w:rsidR="00F24BA6" w:rsidRDefault="008A27B0">
            <w:r>
              <w:rPr>
                <w:sz w:val="18"/>
                <w:szCs w:val="18"/>
              </w:rPr>
              <w:t>TABLA 3</w:t>
            </w:r>
          </w:p>
        </w:tc>
        <w:tc>
          <w:tcPr>
            <w:tcW w:w="2310" w:type="auto"/>
          </w:tcPr>
          <w:p w:rsidR="00F24BA6" w:rsidRDefault="008A27B0">
            <w:r>
              <w:rPr>
                <w:sz w:val="18"/>
                <w:szCs w:val="18"/>
              </w:rPr>
              <w:t>AGOSTO</w:t>
            </w:r>
          </w:p>
        </w:tc>
        <w:tc>
          <w:tcPr>
            <w:tcW w:w="2310" w:type="auto"/>
          </w:tcPr>
          <w:p w:rsidR="00F24BA6" w:rsidRDefault="008A27B0">
            <w:r>
              <w:rPr>
                <w:sz w:val="18"/>
                <w:szCs w:val="18"/>
              </w:rPr>
              <w:t>RIO ICULPE (AF. LAGO RANCO)</w:t>
            </w:r>
          </w:p>
        </w:tc>
        <w:tc>
          <w:tcPr>
            <w:tcW w:w="2310" w:type="auto"/>
          </w:tcPr>
          <w:p w:rsidR="00F24BA6" w:rsidRDefault="008A27B0">
            <w:r>
              <w:rPr>
                <w:sz w:val="18"/>
                <w:szCs w:val="18"/>
              </w:rPr>
              <w:t>13041</w:t>
            </w:r>
          </w:p>
        </w:tc>
        <w:tc>
          <w:tcPr>
            <w:tcW w:w="2310" w:type="auto"/>
          </w:tcPr>
          <w:p w:rsidR="00F24BA6" w:rsidRDefault="008A27B0">
            <w:r>
              <w:rPr>
                <w:sz w:val="18"/>
                <w:szCs w:val="18"/>
              </w:rPr>
              <w:t>43</w:t>
            </w:r>
          </w:p>
        </w:tc>
        <w:tc>
          <w:tcPr>
            <w:tcW w:w="2310" w:type="auto"/>
          </w:tcPr>
          <w:p w:rsidR="00F24BA6" w:rsidRDefault="00F24BA6"/>
        </w:tc>
        <w:tc>
          <w:tcPr>
            <w:tcW w:w="2310" w:type="auto"/>
          </w:tcPr>
          <w:p w:rsidR="00F24BA6" w:rsidRDefault="008A27B0">
            <w:r>
              <w:rPr>
                <w:sz w:val="18"/>
                <w:szCs w:val="18"/>
              </w:rPr>
              <w:t>717828</w:t>
            </w:r>
          </w:p>
        </w:tc>
        <w:tc>
          <w:tcPr>
            <w:tcW w:w="2310" w:type="auto"/>
          </w:tcPr>
          <w:p w:rsidR="00F24BA6" w:rsidRDefault="008A27B0">
            <w:r>
              <w:rPr>
                <w:sz w:val="18"/>
                <w:szCs w:val="18"/>
              </w:rPr>
              <w:t>5534393</w:t>
            </w:r>
          </w:p>
        </w:tc>
        <w:tc>
          <w:tcPr>
            <w:tcW w:w="2310" w:type="auto"/>
          </w:tcPr>
          <w:p w:rsidR="00F24BA6" w:rsidRDefault="008A27B0">
            <w:r>
              <w:rPr>
                <w:sz w:val="18"/>
                <w:szCs w:val="18"/>
              </w:rPr>
              <w:t>756</w:t>
            </w:r>
          </w:p>
        </w:tc>
        <w:tc>
          <w:tcPr>
            <w:tcW w:w="2310" w:type="auto"/>
          </w:tcPr>
          <w:p w:rsidR="00F24BA6" w:rsidRDefault="008A27B0">
            <w:r>
              <w:rPr>
                <w:sz w:val="18"/>
                <w:szCs w:val="18"/>
              </w:rPr>
              <w:t>25-03-2010</w:t>
            </w:r>
          </w:p>
        </w:tc>
        <w:tc>
          <w:tcPr>
            <w:tcW w:w="2310" w:type="auto"/>
          </w:tcPr>
          <w:p w:rsidR="00F24BA6" w:rsidRDefault="008A27B0">
            <w:r>
              <w:rPr>
                <w:sz w:val="18"/>
                <w:szCs w:val="18"/>
              </w:rPr>
              <w:t>10-2012</w:t>
            </w:r>
          </w:p>
        </w:tc>
      </w:tr>
    </w:tbl>
    <w:p w:rsidR="00F24BA6" w:rsidRDefault="008A27B0">
      <w:r>
        <w:rPr>
          <w:b/>
        </w:rPr>
        <w:br/>
      </w:r>
      <w:r>
        <w:rPr>
          <w:b/>
        </w:rPr>
        <w:tab/>
        <w:t>4.2. Resumen de resultados de la información proporcionada</w:t>
      </w:r>
    </w:p>
    <w:p w:rsidR="00F24BA6" w:rsidRDefault="00F24BA6"/>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F24BA6">
        <w:trPr>
          <w:jc w:val="center"/>
        </w:trPr>
        <w:tc>
          <w:tcPr>
            <w:tcW w:w="2310" w:type="auto"/>
          </w:tcPr>
          <w:p w:rsidR="00F24BA6" w:rsidRDefault="00F24BA6"/>
        </w:tc>
        <w:tc>
          <w:tcPr>
            <w:tcW w:w="2310" w:type="auto"/>
          </w:tcPr>
          <w:p w:rsidR="00F24BA6" w:rsidRDefault="00F24BA6"/>
        </w:tc>
        <w:tc>
          <w:tcPr>
            <w:tcW w:w="2310" w:type="auto"/>
            <w:gridSpan w:val="8"/>
          </w:tcPr>
          <w:p w:rsidR="00F24BA6" w:rsidRDefault="008A27B0">
            <w:pPr>
              <w:jc w:val="center"/>
            </w:pPr>
            <w:r>
              <w:rPr>
                <w:sz w:val="18"/>
                <w:szCs w:val="18"/>
              </w:rPr>
              <w:t>N° de hechos constatados</w:t>
            </w:r>
          </w:p>
        </w:tc>
      </w:tr>
      <w:tr w:rsidR="00F24BA6">
        <w:trPr>
          <w:jc w:val="center"/>
        </w:trPr>
        <w:tc>
          <w:tcPr>
            <w:tcW w:w="2310" w:type="auto"/>
          </w:tcPr>
          <w:p w:rsidR="00F24BA6" w:rsidRDefault="00F24BA6"/>
        </w:tc>
        <w:tc>
          <w:tcPr>
            <w:tcW w:w="2310" w:type="auto"/>
          </w:tcPr>
          <w:p w:rsidR="00F24BA6" w:rsidRDefault="00F24BA6"/>
        </w:tc>
        <w:tc>
          <w:tcPr>
            <w:tcW w:w="2310" w:type="auto"/>
          </w:tcPr>
          <w:p w:rsidR="00F24BA6" w:rsidRDefault="008A27B0">
            <w:pPr>
              <w:jc w:val="center"/>
            </w:pPr>
            <w:r>
              <w:rPr>
                <w:sz w:val="18"/>
                <w:szCs w:val="18"/>
              </w:rPr>
              <w:t>1</w:t>
            </w:r>
          </w:p>
        </w:tc>
        <w:tc>
          <w:tcPr>
            <w:tcW w:w="2310" w:type="auto"/>
          </w:tcPr>
          <w:p w:rsidR="00F24BA6" w:rsidRDefault="008A27B0">
            <w:pPr>
              <w:jc w:val="center"/>
            </w:pPr>
            <w:r>
              <w:rPr>
                <w:sz w:val="18"/>
                <w:szCs w:val="18"/>
              </w:rPr>
              <w:t>2</w:t>
            </w:r>
          </w:p>
        </w:tc>
        <w:tc>
          <w:tcPr>
            <w:tcW w:w="2310" w:type="auto"/>
          </w:tcPr>
          <w:p w:rsidR="00F24BA6" w:rsidRDefault="008A27B0">
            <w:pPr>
              <w:jc w:val="center"/>
            </w:pPr>
            <w:r>
              <w:rPr>
                <w:sz w:val="18"/>
                <w:szCs w:val="18"/>
              </w:rPr>
              <w:t>3</w:t>
            </w:r>
          </w:p>
        </w:tc>
        <w:tc>
          <w:tcPr>
            <w:tcW w:w="2310" w:type="auto"/>
          </w:tcPr>
          <w:p w:rsidR="00F24BA6" w:rsidRDefault="008A27B0">
            <w:pPr>
              <w:jc w:val="center"/>
            </w:pPr>
            <w:r>
              <w:rPr>
                <w:sz w:val="18"/>
                <w:szCs w:val="18"/>
              </w:rPr>
              <w:t>4</w:t>
            </w:r>
          </w:p>
        </w:tc>
        <w:tc>
          <w:tcPr>
            <w:tcW w:w="2310" w:type="auto"/>
          </w:tcPr>
          <w:p w:rsidR="00F24BA6" w:rsidRDefault="008A27B0">
            <w:pPr>
              <w:jc w:val="center"/>
            </w:pPr>
            <w:r>
              <w:rPr>
                <w:sz w:val="18"/>
                <w:szCs w:val="18"/>
              </w:rPr>
              <w:t>5</w:t>
            </w:r>
          </w:p>
        </w:tc>
        <w:tc>
          <w:tcPr>
            <w:tcW w:w="2310" w:type="auto"/>
          </w:tcPr>
          <w:p w:rsidR="00F24BA6" w:rsidRDefault="008A27B0">
            <w:pPr>
              <w:jc w:val="center"/>
            </w:pPr>
            <w:r>
              <w:rPr>
                <w:sz w:val="18"/>
                <w:szCs w:val="18"/>
              </w:rPr>
              <w:t>6</w:t>
            </w:r>
          </w:p>
        </w:tc>
        <w:tc>
          <w:tcPr>
            <w:tcW w:w="2310" w:type="auto"/>
          </w:tcPr>
          <w:p w:rsidR="00F24BA6" w:rsidRDefault="008A27B0">
            <w:pPr>
              <w:jc w:val="center"/>
            </w:pPr>
            <w:r>
              <w:rPr>
                <w:sz w:val="18"/>
                <w:szCs w:val="18"/>
              </w:rPr>
              <w:t>7</w:t>
            </w:r>
          </w:p>
        </w:tc>
        <w:tc>
          <w:tcPr>
            <w:tcW w:w="2310" w:type="auto"/>
          </w:tcPr>
          <w:p w:rsidR="00F24BA6" w:rsidRDefault="008A27B0">
            <w:pPr>
              <w:jc w:val="center"/>
            </w:pPr>
            <w:r>
              <w:rPr>
                <w:sz w:val="18"/>
                <w:szCs w:val="18"/>
              </w:rPr>
              <w:t>8</w:t>
            </w:r>
          </w:p>
        </w:tc>
      </w:tr>
      <w:tr w:rsidR="00F24BA6">
        <w:trPr>
          <w:jc w:val="center"/>
        </w:trPr>
        <w:tc>
          <w:tcPr>
            <w:tcW w:w="4500" w:type="dxa"/>
          </w:tcPr>
          <w:p w:rsidR="00F24BA6" w:rsidRDefault="008A27B0">
            <w:pPr>
              <w:jc w:val="center"/>
            </w:pPr>
            <w:r>
              <w:rPr>
                <w:sz w:val="18"/>
                <w:szCs w:val="18"/>
              </w:rPr>
              <w:t>Código interno</w:t>
            </w:r>
          </w:p>
        </w:tc>
        <w:tc>
          <w:tcPr>
            <w:tcW w:w="4500" w:type="dxa"/>
          </w:tcPr>
          <w:p w:rsidR="00F24BA6" w:rsidRDefault="008A27B0">
            <w:pPr>
              <w:jc w:val="center"/>
            </w:pPr>
            <w:r>
              <w:rPr>
                <w:sz w:val="18"/>
                <w:szCs w:val="18"/>
              </w:rPr>
              <w:t>Punto Descarga</w:t>
            </w:r>
          </w:p>
        </w:tc>
        <w:tc>
          <w:tcPr>
            <w:tcW w:w="3000" w:type="dxa"/>
          </w:tcPr>
          <w:p w:rsidR="00F24BA6" w:rsidRDefault="008A27B0">
            <w:pPr>
              <w:jc w:val="center"/>
            </w:pPr>
            <w:r>
              <w:rPr>
                <w:sz w:val="18"/>
                <w:szCs w:val="18"/>
              </w:rPr>
              <w:t>Informa</w:t>
            </w:r>
          </w:p>
        </w:tc>
        <w:tc>
          <w:tcPr>
            <w:tcW w:w="3000" w:type="dxa"/>
          </w:tcPr>
          <w:p w:rsidR="00F24BA6" w:rsidRDefault="008A27B0">
            <w:pPr>
              <w:jc w:val="center"/>
            </w:pPr>
            <w:r>
              <w:rPr>
                <w:sz w:val="18"/>
                <w:szCs w:val="18"/>
              </w:rPr>
              <w:t>Efectúa descarga</w:t>
            </w:r>
          </w:p>
        </w:tc>
        <w:tc>
          <w:tcPr>
            <w:tcW w:w="3000" w:type="dxa"/>
          </w:tcPr>
          <w:p w:rsidR="00F24BA6" w:rsidRDefault="008A27B0">
            <w:pPr>
              <w:jc w:val="center"/>
            </w:pPr>
            <w:r>
              <w:rPr>
                <w:sz w:val="18"/>
                <w:szCs w:val="18"/>
              </w:rPr>
              <w:t>Entrega dentro de plazo</w:t>
            </w:r>
          </w:p>
        </w:tc>
        <w:tc>
          <w:tcPr>
            <w:tcW w:w="3000" w:type="dxa"/>
          </w:tcPr>
          <w:p w:rsidR="00F24BA6" w:rsidRDefault="008A27B0">
            <w:pPr>
              <w:jc w:val="center"/>
            </w:pPr>
            <w:r>
              <w:rPr>
                <w:sz w:val="18"/>
                <w:szCs w:val="18"/>
              </w:rPr>
              <w:t>Entrega parámetros solicitados</w:t>
            </w:r>
          </w:p>
        </w:tc>
        <w:tc>
          <w:tcPr>
            <w:tcW w:w="3000" w:type="dxa"/>
          </w:tcPr>
          <w:p w:rsidR="00F24BA6" w:rsidRDefault="008A27B0">
            <w:pPr>
              <w:jc w:val="center"/>
            </w:pPr>
            <w:r>
              <w:rPr>
                <w:sz w:val="18"/>
                <w:szCs w:val="18"/>
              </w:rPr>
              <w:t>Entrega con frecuencia solicitada</w:t>
            </w:r>
          </w:p>
        </w:tc>
        <w:tc>
          <w:tcPr>
            <w:tcW w:w="3000" w:type="dxa"/>
          </w:tcPr>
          <w:p w:rsidR="00F24BA6" w:rsidRDefault="008A27B0">
            <w:pPr>
              <w:jc w:val="center"/>
            </w:pPr>
            <w:r>
              <w:rPr>
                <w:sz w:val="18"/>
                <w:szCs w:val="18"/>
              </w:rPr>
              <w:t>Caudal se encuentra bajo Resolución</w:t>
            </w:r>
          </w:p>
        </w:tc>
        <w:tc>
          <w:tcPr>
            <w:tcW w:w="3000" w:type="dxa"/>
          </w:tcPr>
          <w:p w:rsidR="00F24BA6" w:rsidRDefault="008A27B0">
            <w:pPr>
              <w:jc w:val="center"/>
            </w:pPr>
            <w:r>
              <w:rPr>
                <w:sz w:val="18"/>
                <w:szCs w:val="18"/>
              </w:rPr>
              <w:t>Parámetros se encuentran bajo norma</w:t>
            </w:r>
          </w:p>
        </w:tc>
        <w:tc>
          <w:tcPr>
            <w:tcW w:w="3000" w:type="dxa"/>
          </w:tcPr>
          <w:p w:rsidR="00F24BA6" w:rsidRDefault="008A27B0">
            <w:pPr>
              <w:jc w:val="center"/>
            </w:pPr>
            <w:r>
              <w:rPr>
                <w:sz w:val="18"/>
                <w:szCs w:val="18"/>
              </w:rPr>
              <w:t>Presenta Remuestras</w:t>
            </w:r>
          </w:p>
        </w:tc>
      </w:tr>
      <w:tr w:rsidR="00F24BA6">
        <w:trPr>
          <w:jc w:val="center"/>
        </w:trPr>
        <w:tc>
          <w:tcPr>
            <w:tcW w:w="2310" w:type="auto"/>
          </w:tcPr>
          <w:p w:rsidR="00F24BA6" w:rsidRDefault="008A27B0">
            <w:pPr>
              <w:jc w:val="center"/>
            </w:pPr>
            <w:r>
              <w:rPr>
                <w:sz w:val="18"/>
                <w:szCs w:val="18"/>
              </w:rPr>
              <w:t>96731010-7-224-581</w:t>
            </w:r>
          </w:p>
        </w:tc>
        <w:tc>
          <w:tcPr>
            <w:tcW w:w="2310" w:type="auto"/>
          </w:tcPr>
          <w:p w:rsidR="00F24BA6" w:rsidRDefault="008A27B0">
            <w:pPr>
              <w:jc w:val="center"/>
            </w:pPr>
            <w:r>
              <w:rPr>
                <w:sz w:val="18"/>
                <w:szCs w:val="18"/>
              </w:rPr>
              <w:t>PUNTO 1 (RIO ICULPE)</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SI</w:t>
            </w:r>
          </w:p>
        </w:tc>
        <w:tc>
          <w:tcPr>
            <w:tcW w:w="2310" w:type="auto"/>
          </w:tcPr>
          <w:p w:rsidR="00F24BA6" w:rsidRDefault="008A27B0">
            <w:pPr>
              <w:jc w:val="center"/>
            </w:pPr>
            <w:r>
              <w:rPr>
                <w:sz w:val="18"/>
                <w:szCs w:val="18"/>
              </w:rPr>
              <w:t>NO</w:t>
            </w:r>
          </w:p>
        </w:tc>
        <w:tc>
          <w:tcPr>
            <w:tcW w:w="2310" w:type="auto"/>
          </w:tcPr>
          <w:p w:rsidR="00F24BA6" w:rsidRDefault="008A27B0">
            <w:pPr>
              <w:jc w:val="center"/>
            </w:pPr>
            <w:r>
              <w:rPr>
                <w:sz w:val="18"/>
                <w:szCs w:val="18"/>
              </w:rPr>
              <w:t>NO</w:t>
            </w:r>
          </w:p>
        </w:tc>
      </w:tr>
    </w:tbl>
    <w:p w:rsidR="00F24BA6" w:rsidRDefault="008A27B0">
      <w:r>
        <w:rPr>
          <w:b/>
        </w:rPr>
        <w:br/>
        <w:t xml:space="preserve">5. </w:t>
      </w:r>
      <w:r>
        <w:rPr>
          <w:b/>
        </w:rPr>
        <w:t>CONCLUSIONES</w:t>
      </w:r>
    </w:p>
    <w:p w:rsidR="00F24BA6" w:rsidRDefault="008A27B0">
      <w:r>
        <w:br/>
        <w:t>Del total de exigencias verificadas, se identificaron las siguientes no conformidades:</w:t>
      </w:r>
    </w:p>
    <w:p w:rsidR="00F24BA6" w:rsidRDefault="00F24BA6"/>
    <w:tbl>
      <w:tblPr>
        <w:tblStyle w:val="Tablaconcuadrcula"/>
        <w:tblW w:w="5000" w:type="auto"/>
        <w:jc w:val="center"/>
        <w:tblLook w:val="04A0" w:firstRow="1" w:lastRow="0" w:firstColumn="1" w:lastColumn="0" w:noHBand="0" w:noVBand="1"/>
      </w:tblPr>
      <w:tblGrid>
        <w:gridCol w:w="1961"/>
        <w:gridCol w:w="4304"/>
        <w:gridCol w:w="7909"/>
      </w:tblGrid>
      <w:tr w:rsidR="00F24BA6">
        <w:trPr>
          <w:jc w:val="center"/>
        </w:trPr>
        <w:tc>
          <w:tcPr>
            <w:tcW w:w="4500" w:type="dxa"/>
          </w:tcPr>
          <w:p w:rsidR="00F24BA6" w:rsidRDefault="008A27B0">
            <w:pPr>
              <w:jc w:val="center"/>
            </w:pPr>
            <w:r>
              <w:t>N° de Hecho Constatado</w:t>
            </w:r>
          </w:p>
        </w:tc>
        <w:tc>
          <w:tcPr>
            <w:tcW w:w="15000" w:type="dxa"/>
          </w:tcPr>
          <w:p w:rsidR="00F24BA6" w:rsidRDefault="008A27B0">
            <w:pPr>
              <w:jc w:val="center"/>
            </w:pPr>
            <w:r>
              <w:t>Exigencia Asociada</w:t>
            </w:r>
          </w:p>
        </w:tc>
        <w:tc>
          <w:tcPr>
            <w:tcW w:w="30000" w:type="dxa"/>
          </w:tcPr>
          <w:p w:rsidR="00F24BA6" w:rsidRDefault="008A27B0">
            <w:pPr>
              <w:jc w:val="center"/>
            </w:pPr>
            <w:r>
              <w:t>Descripción de la No Conformidad</w:t>
            </w:r>
          </w:p>
        </w:tc>
      </w:tr>
      <w:tr w:rsidR="00F24BA6">
        <w:trPr>
          <w:jc w:val="center"/>
        </w:trPr>
        <w:tc>
          <w:tcPr>
            <w:tcW w:w="2310" w:type="auto"/>
          </w:tcPr>
          <w:p w:rsidR="00F24BA6" w:rsidRDefault="008A27B0">
            <w:pPr>
              <w:jc w:val="center"/>
            </w:pPr>
            <w:r>
              <w:t>7</w:t>
            </w:r>
          </w:p>
        </w:tc>
        <w:tc>
          <w:tcPr>
            <w:tcW w:w="2310" w:type="auto"/>
          </w:tcPr>
          <w:p w:rsidR="00F24BA6" w:rsidRDefault="008A27B0">
            <w:r>
              <w:t>Parámetros bajo norma</w:t>
            </w:r>
          </w:p>
        </w:tc>
        <w:tc>
          <w:tcPr>
            <w:tcW w:w="2310" w:type="auto"/>
          </w:tcPr>
          <w:p w:rsidR="00F24BA6" w:rsidRDefault="008A27B0">
            <w:r>
              <w:t xml:space="preserve">El período controlado presenta parámetros que exceden </w:t>
            </w:r>
            <w:r>
              <w:t>el valor límite indicado en la norma.</w:t>
            </w:r>
          </w:p>
        </w:tc>
      </w:tr>
      <w:tr w:rsidR="00F24BA6">
        <w:trPr>
          <w:jc w:val="center"/>
        </w:trPr>
        <w:tc>
          <w:tcPr>
            <w:tcW w:w="2310" w:type="auto"/>
          </w:tcPr>
          <w:p w:rsidR="00F24BA6" w:rsidRDefault="008A27B0">
            <w:pPr>
              <w:jc w:val="center"/>
            </w:pPr>
            <w:r>
              <w:t>8</w:t>
            </w:r>
          </w:p>
        </w:tc>
        <w:tc>
          <w:tcPr>
            <w:tcW w:w="2310" w:type="auto"/>
          </w:tcPr>
          <w:p w:rsidR="00F24BA6" w:rsidRDefault="008A27B0">
            <w:r>
              <w:t>Presentar Remuestras</w:t>
            </w:r>
          </w:p>
        </w:tc>
        <w:tc>
          <w:tcPr>
            <w:tcW w:w="2310" w:type="auto"/>
          </w:tcPr>
          <w:p w:rsidR="00F24BA6" w:rsidRDefault="008A27B0">
            <w:r>
              <w:t>El establecimiento industrial no informa remuestreo para el período controlado.</w:t>
            </w:r>
          </w:p>
        </w:tc>
      </w:tr>
    </w:tbl>
    <w:p w:rsidR="00F24BA6" w:rsidRDefault="008A27B0">
      <w:r>
        <w:rPr>
          <w:b/>
        </w:rPr>
        <w:lastRenderedPageBreak/>
        <w:br/>
        <w:t>6. ANEXOS</w:t>
      </w:r>
    </w:p>
    <w:p w:rsidR="00F24BA6" w:rsidRDefault="00F24BA6"/>
    <w:tbl>
      <w:tblPr>
        <w:tblStyle w:val="Tablaconcuadrcula"/>
        <w:tblW w:w="5000" w:type="auto"/>
        <w:jc w:val="center"/>
        <w:tblLook w:val="04A0" w:firstRow="1" w:lastRow="0" w:firstColumn="1" w:lastColumn="0" w:noHBand="0" w:noVBand="1"/>
      </w:tblPr>
      <w:tblGrid>
        <w:gridCol w:w="3365"/>
        <w:gridCol w:w="10809"/>
      </w:tblGrid>
      <w:tr w:rsidR="00F24BA6">
        <w:trPr>
          <w:jc w:val="center"/>
        </w:trPr>
        <w:tc>
          <w:tcPr>
            <w:tcW w:w="4500" w:type="dxa"/>
          </w:tcPr>
          <w:p w:rsidR="00F24BA6" w:rsidRDefault="008A27B0">
            <w:pPr>
              <w:jc w:val="center"/>
            </w:pPr>
            <w:r>
              <w:t>N° Anexo</w:t>
            </w:r>
          </w:p>
        </w:tc>
        <w:tc>
          <w:tcPr>
            <w:tcW w:w="15000" w:type="dxa"/>
          </w:tcPr>
          <w:p w:rsidR="00F24BA6" w:rsidRDefault="008A27B0">
            <w:pPr>
              <w:jc w:val="center"/>
            </w:pPr>
            <w:r>
              <w:t xml:space="preserve">Nombre Anexo </w:t>
            </w:r>
          </w:p>
        </w:tc>
      </w:tr>
      <w:tr w:rsidR="00F24BA6">
        <w:trPr>
          <w:jc w:val="center"/>
        </w:trPr>
        <w:tc>
          <w:tcPr>
            <w:tcW w:w="2310" w:type="auto"/>
          </w:tcPr>
          <w:p w:rsidR="00F24BA6" w:rsidRDefault="008A27B0">
            <w:pPr>
              <w:jc w:val="center"/>
            </w:pPr>
            <w:r>
              <w:t>1</w:t>
            </w:r>
          </w:p>
        </w:tc>
        <w:tc>
          <w:tcPr>
            <w:tcW w:w="2310" w:type="auto"/>
          </w:tcPr>
          <w:p w:rsidR="00F24BA6" w:rsidRDefault="008A27B0">
            <w:r>
              <w:t>Ficha de resultados de autocontrol PUNTO 1 (RIO ICULPE)</w:t>
            </w:r>
          </w:p>
        </w:tc>
      </w:tr>
    </w:tbl>
    <w:p w:rsidR="00000000" w:rsidRDefault="008A27B0"/>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A27B0">
      <w:r>
        <w:separator/>
      </w:r>
    </w:p>
  </w:endnote>
  <w:endnote w:type="continuationSeparator" w:id="0">
    <w:p w:rsidR="00000000" w:rsidRDefault="008A27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A27B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A27B0"/>
  <w:p w:rsidR="00F24BA6" w:rsidRDefault="008A27B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A27B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A27B0">
      <w:r>
        <w:separator/>
      </w:r>
    </w:p>
  </w:footnote>
  <w:footnote w:type="continuationSeparator" w:id="0">
    <w:p w:rsidR="00000000" w:rsidRDefault="008A27B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A27B0"/>
    <w:rsid w:val="00A906D8"/>
    <w:rsid w:val="00AB5A74"/>
    <w:rsid w:val="00F071AE"/>
    <w:rsid w:val="00F24BA6"/>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A27B0"/>
    <w:rPr>
      <w:rFonts w:ascii="Tahoma" w:hAnsi="Tahoma" w:cs="Tahoma"/>
      <w:sz w:val="16"/>
      <w:szCs w:val="16"/>
    </w:rPr>
  </w:style>
  <w:style w:type="character" w:customStyle="1" w:styleId="TextodegloboCar">
    <w:name w:val="Texto de globo Car"/>
    <w:basedOn w:val="Fuentedeprrafopredeter"/>
    <w:link w:val="Textodeglobo"/>
    <w:uiPriority w:val="99"/>
    <w:semiHidden/>
    <w:rsid w:val="008A27B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ah9suJEFJ0ocHX7BnEuvamGY6Tc=</DigestValue>
    </Reference>
    <Reference URI="#idOfficeObject" Type="http://www.w3.org/2000/09/xmldsig#Object">
      <DigestMethod Algorithm="http://www.w3.org/2000/09/xmldsig#sha1"/>
      <DigestValue>SMR+rf2RBprleCLGyBxSOy3pP/w=</DigestValue>
    </Reference>
    <Reference URI="#idSignedProperties" Type="http://uri.etsi.org/01903#SignedProperties">
      <Transforms>
        <Transform Algorithm="http://www.w3.org/TR/2001/REC-xml-c14n-20010315"/>
      </Transforms>
      <DigestMethod Algorithm="http://www.w3.org/2000/09/xmldsig#sha1"/>
      <DigestValue>JPrt+cdHfJwW0RyRMJW1JHzaPa4=</DigestValue>
    </Reference>
    <Reference URI="#idValidSigLnImg" Type="http://www.w3.org/2000/09/xmldsig#Object">
      <DigestMethod Algorithm="http://www.w3.org/2000/09/xmldsig#sha1"/>
      <DigestValue>FjrlEK7vxuT9VQP8b2SidU2zvvo=</DigestValue>
    </Reference>
    <Reference URI="#idInvalidSigLnImg" Type="http://www.w3.org/2000/09/xmldsig#Object">
      <DigestMethod Algorithm="http://www.w3.org/2000/09/xmldsig#sha1"/>
      <DigestValue>s/k3ctOqZKfX/xNU34fGknQJFl4=</DigestValue>
    </Reference>
  </SignedInfo>
  <SignatureValue>bUOeS5WVQ9FUZSQBQNZeXSwLyyjBo4+p3V9iGudCECFd8iwdsRYWFj1rDChmgWAKXc6QTScY7pQo
j+VE0pyGojGbz7wGlw4h+BuCayCccEvJQXYb9QC/iNQ1BYodR6U/D5HDfejs4bl1VvgG1uSYWKEG
NBujTnzQOIth3fsaxxoqIJjD0w0OecKjxoN02qRrQ0wC+x5bcCA20tX16CY9Oapred1m/SKSG3ME
2vQQf/9e+DrMuq41n4K2vtCJd1LT/hIXsc7vicsGcyyS/Xcd8PRx8VxkFnDEu9ksWMwQXkD55cKW
3XTY0jlriGzatbKh75sOXW2N0OP1m9DL8RzO9g==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miwhc3znkNUYFp1LkXBeRNeuT0g=</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QFnaLdbBmtlcT6V2tZ3LdHlUwY4=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pvo/213zPQBsPhf/0m7ovnOm/L8=</DigestValue>
      </Reference>
      <Reference URI="/word/footer3.xml?ContentType=application/vnd.openxmlformats-officedocument.wordprocessingml.footer+xml">
        <DigestMethod Algorithm="http://www.w3.org/2000/09/xmldsig#sha1"/>
        <DigestValue>RrgkMKFQ/zn1rv90BE/Y3QjIoOQ=</DigestValue>
      </Reference>
      <Reference URI="/word/document.xml?ContentType=application/vnd.openxmlformats-officedocument.wordprocessingml.document.main+xml">
        <DigestMethod Algorithm="http://www.w3.org/2000/09/xmldsig#sha1"/>
        <DigestValue>aaCGbt2VqYFCW1ZuDWgNthoHqlE=</DigestValue>
      </Reference>
      <Reference URI="/word/footnotes.xml?ContentType=application/vnd.openxmlformats-officedocument.wordprocessingml.footnotes+xml">
        <DigestMethod Algorithm="http://www.w3.org/2000/09/xmldsig#sha1"/>
        <DigestValue>2BKEJtHd4u8mB4jTonsXc79zMVE=</DigestValue>
      </Reference>
      <Reference URI="/word/footer1.xml?ContentType=application/vnd.openxmlformats-officedocument.wordprocessingml.footer+xml">
        <DigestMethod Algorithm="http://www.w3.org/2000/09/xmldsig#sha1"/>
        <DigestValue>RrgkMKFQ/zn1rv90BE/Y3QjIoOQ=</DigestValue>
      </Reference>
      <Reference URI="/word/footer2.xml?ContentType=application/vnd.openxmlformats-officedocument.wordprocessingml.footer+xml">
        <DigestMethod Algorithm="http://www.w3.org/2000/09/xmldsig#sha1"/>
        <DigestValue>xwyj/n96ZEKb6Mrd9F0I9+CzD14=</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2014-01-06T12:29:42Z</mdssi:Value>
        </mdssi:SignatureTime>
      </SignatureProperty>
    </SignatureProperties>
  </Object>
  <Object Id="idOfficeObject">
    <SignatureProperties>
      <SignatureProperty Id="idOfficeV1Details" Target="idPackageSignature">
        <SignatureInfoV1 xmlns="http://schemas.microsoft.com/office/2006/digsig">
          <SetupID>{4CDC0BEA-377B-4ED5-907D-4DA07916E238}</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2014-01-06T12:29:42Z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zAGOAcgBewK1AAAAFcVIZ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MAY4B1AH7ArUAAAACBEhpiIAigEIAAAAAAAAAAAAAADXqM93dAAuAE0AUwACAAAAAAAAADEAMQAxADkAAAAAAAgAAAAAAAAA1AAAAAgACgDkqM93aJE9AAAAAABDADoAAAQAAMjv0BAAAOkHAADREOyOPQAAAAAA8I49AAAAAAADAAAAzI89AAAEAAAAAOkHyO/QEMyPPQCkPM930zzPd6Ao6ncAgAcAAAAAAAAA6QcQ9C8JcwBvAGYAdAAQ9C8JaQBuAKT0Lwl3AHMAAwAAAAAAbQAQ9C8Jgw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551</Words>
  <Characters>3035</Characters>
  <Application>Microsoft Office Word</Application>
  <DocSecurity>0</DocSecurity>
  <Lines>25</Lines>
  <Paragraphs>7</Paragraphs>
  <ScaleCrop>false</ScaleCrop>
  <Company>HP</Company>
  <LinksUpToDate>false</LinksUpToDate>
  <CharactersWithSpaces>3579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2014-01-06T12:29:00Z</dcterms:created>
  <dcterms:modified xsi:type="dcterms:W3CDTF">2014-01-06T12:29:00Z</dcterms:modified>
</cp:coreProperties>
</file>