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11870841aa44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2adadad7c454af1"/>
      <w:footerReference w:type="even" r:id="Rea3d3b52d94a4385"/>
      <w:footerReference w:type="first" r:id="R9aaf390271a040b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99a0bc969b44d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CONCHA Y TORO S.A. (BODEGA PEUMO)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DFZ-2015-939-VI-NE-EI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d81b2d60303448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CONCHA Y TORO S.A. (BODEGA PEUMO)”,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CONCHA Y TORO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90227000-0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CONCHA Y TORO S.A. (BODEGA PEUMO)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H 66-G KM33,5, PEUMO,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PEUMO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BPEDROTTI@CONCHAYTORO.CL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4118 de fecha 27-12-2010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N°24 de fecha 31-01-2006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CABRINO (PEUMO, LAS CABRAS)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CABRINO)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31c97e71b1b4d0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2f752d2c2e4bce" /><Relationship Type="http://schemas.openxmlformats.org/officeDocument/2006/relationships/numbering" Target="/word/numbering.xml" Id="R7234e2e0a0834b47" /><Relationship Type="http://schemas.openxmlformats.org/officeDocument/2006/relationships/settings" Target="/word/settings.xml" Id="R98cb7224874542be" /><Relationship Type="http://schemas.openxmlformats.org/officeDocument/2006/relationships/image" Target="/word/media/a0459672-2232-4469-bc04-3fb8b3589a3a.png" Id="R0699a0bc969b44d0" /><Relationship Type="http://schemas.openxmlformats.org/officeDocument/2006/relationships/image" Target="/word/media/395bf464-559b-45aa-b64e-91e9112d7372.png" Id="R7d81b2d603034488" /><Relationship Type="http://schemas.openxmlformats.org/officeDocument/2006/relationships/footer" Target="/word/footer1.xml" Id="Rb2adadad7c454af1" /><Relationship Type="http://schemas.openxmlformats.org/officeDocument/2006/relationships/footer" Target="/word/footer2.xml" Id="Rea3d3b52d94a4385" /><Relationship Type="http://schemas.openxmlformats.org/officeDocument/2006/relationships/footer" Target="/word/footer3.xml" Id="R9aaf390271a040b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31c97e71b1b4d0e" /></Relationships>
</file>