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35724b85ba41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f0e11ea6484afc"/>
      <w:footerReference w:type="even" r:id="R6d585a91bdd84682"/>
      <w:footerReference w:type="first" r:id="R2d47df4091bd42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f4bea93e7c45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DFZ-2013-1578-VII-NE-EI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577593885045ab"/>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79711330-1-1-1</w:t>
            </w:r>
          </w:p>
        </w:tc>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260534</w:t>
            </w:r>
          </w:p>
        </w:tc>
        <w:tc>
          <w:tcPr>
            <w:tcW w:w="2310" w:type="auto"/>
          </w:tcPr>
          <w:p>
            <w:pPr/>
            <w:r>
              <w:rPr>
                <w:sz w:val="18"/>
                <w:szCs w:val="18"/>
              </w:rPr>
              <w:t>6074697</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79711330-1-1-1</w:t>
            </w:r>
          </w:p>
        </w:tc>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4845e1d429e407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60abd28cc44a08" /><Relationship Type="http://schemas.openxmlformats.org/officeDocument/2006/relationships/numbering" Target="/word/numbering.xml" Id="R7479ebc8865c448c" /><Relationship Type="http://schemas.openxmlformats.org/officeDocument/2006/relationships/settings" Target="/word/settings.xml" Id="R7c797323c5d44bea" /><Relationship Type="http://schemas.openxmlformats.org/officeDocument/2006/relationships/image" Target="/word/media/27ac391f-a9af-4f42-a019-dc077b3dac78.png" Id="R4ef4bea93e7c45ad" /><Relationship Type="http://schemas.openxmlformats.org/officeDocument/2006/relationships/image" Target="/word/media/7905688a-d94b-49f9-8154-f451b1f8ba7f.png" Id="R3d577593885045ab" /><Relationship Type="http://schemas.openxmlformats.org/officeDocument/2006/relationships/footer" Target="/word/footer1.xml" Id="R97f0e11ea6484afc" /><Relationship Type="http://schemas.openxmlformats.org/officeDocument/2006/relationships/footer" Target="/word/footer2.xml" Id="R6d585a91bdd84682" /><Relationship Type="http://schemas.openxmlformats.org/officeDocument/2006/relationships/footer" Target="/word/footer3.xml" Id="R2d47df4091bd42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845e1d429e407e" /></Relationships>
</file>