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799a0984c5445d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93521b73aa44bac"/>
      <w:footerReference w:type="even" r:id="R798d006b3e734d8e"/>
      <w:footerReference w:type="first" r:id="Rff7ec86befff423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545ee46d2d143e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COMPANIA ELECTRICA TARAPACA S 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DFZ-2016-3416-I-NE-EI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b7f1befae744a9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24-11-2016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“COMPANIA ELECTRICA TARAPACA S A.”, en el marco de la norma de emisión DS.90/00 para el reporte del período correspondiente a NOVIEMBRE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COMPANIA ELECTRICA TARAPACA S 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96770940-9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COMPANIA ELECTRICA TARAPACA S 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PATACHE, RUTA A-1 | KM 344,41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 REGIÓN DE TARAPACÁ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IQUIQUE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IQUIQUE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FAF@ENDESA.CL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DIRECTEMAR N° 970 de fecha 29-07-2009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CALETA PATACHE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E4010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970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29-07-2009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CELTA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643b454042045c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b7747f089824ee6" /><Relationship Type="http://schemas.openxmlformats.org/officeDocument/2006/relationships/numbering" Target="/word/numbering.xml" Id="Reb352e8d226d4987" /><Relationship Type="http://schemas.openxmlformats.org/officeDocument/2006/relationships/settings" Target="/word/settings.xml" Id="Rafd3b3a6d55544bb" /><Relationship Type="http://schemas.openxmlformats.org/officeDocument/2006/relationships/image" Target="/word/media/07feebc2-8248-4b82-807e-810c4bd7037a.png" Id="Rd545ee46d2d143ec" /><Relationship Type="http://schemas.openxmlformats.org/officeDocument/2006/relationships/image" Target="/word/media/6930b88c-ea4d-45e4-969e-0210763c9fc0.png" Id="R9b7f1befae744a99" /><Relationship Type="http://schemas.openxmlformats.org/officeDocument/2006/relationships/footer" Target="/word/footer1.xml" Id="R393521b73aa44bac" /><Relationship Type="http://schemas.openxmlformats.org/officeDocument/2006/relationships/footer" Target="/word/footer2.xml" Id="R798d006b3e734d8e" /><Relationship Type="http://schemas.openxmlformats.org/officeDocument/2006/relationships/footer" Target="/word/footer3.xml" Id="Rff7ec86befff423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643b454042045c2" /></Relationships>
</file>