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597256fa9544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dd1bbb648745ff"/>
      <w:footerReference w:type="even" r:id="Rd2e9f1d4615f4fa1"/>
      <w:footerReference w:type="first" r:id="R8ddf27ddaf8d42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708a4c59c541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DFZ-2017-1548-IX-NE-EI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95a7fcdc01439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 (RIO CODIHUE, AFL. LAGO COLLICO);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r>
              <w:t>JAKLEINSTEUBER@GMAIL.COM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 (RIO CODIHUE, AFL. LAGO COLLICO)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31d02cbc1b47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c3d5911efd443a" /><Relationship Type="http://schemas.openxmlformats.org/officeDocument/2006/relationships/numbering" Target="/word/numbering.xml" Id="R0e5ead9fb41d48b7" /><Relationship Type="http://schemas.openxmlformats.org/officeDocument/2006/relationships/settings" Target="/word/settings.xml" Id="Rb06a38236d2847ff" /><Relationship Type="http://schemas.openxmlformats.org/officeDocument/2006/relationships/image" Target="/word/media/e28c3e62-72d2-4e46-861b-c068122ca50f.png" Id="Rc0708a4c59c541f6" /><Relationship Type="http://schemas.openxmlformats.org/officeDocument/2006/relationships/image" Target="/word/media/8a010b25-e055-4795-8f22-b2603c2be650.png" Id="R6e95a7fcdc014395" /><Relationship Type="http://schemas.openxmlformats.org/officeDocument/2006/relationships/footer" Target="/word/footer1.xml" Id="R22dd1bbb648745ff" /><Relationship Type="http://schemas.openxmlformats.org/officeDocument/2006/relationships/footer" Target="/word/footer2.xml" Id="Rd2e9f1d4615f4fa1" /><Relationship Type="http://schemas.openxmlformats.org/officeDocument/2006/relationships/footer" Target="/word/footer3.xml" Id="R8ddf27ddaf8d42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31d02cbc1b475a" /></Relationships>
</file>