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d2a1f8c8c44b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b4cb7a40c641bf"/>
      <w:footerReference w:type="even" r:id="R07b30b282e3946c4"/>
      <w:footerReference w:type="first" r:id="R618a23828e3249b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96c62a63894d8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DFZ-2017-710-X-NE-EI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ee90504ec34573"/>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1 (ESTERO MAÑIO);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AFAUNDEZ@NOVACHEM.CL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4234</w:t>
            </w:r>
          </w:p>
        </w:tc>
        <w:tc>
          <w:tcPr>
            <w:tcW w:w="2310" w:type="auto"/>
          </w:tcPr>
          <w:p>
            <w:pPr/>
            <w:r>
              <w:rPr>
                <w:sz w:val="18"/>
                <w:szCs w:val="18"/>
              </w:rPr>
              <w:t>24-11-2006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MAÑIO)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el siguiente punto de descarga:</w:t>
            </w:r>
            <w:r>
              <w:br/>
            </w:r>
            <w:r>
              <w:t>PUNTO 1 (ESTERO MAÑIO)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d79fe0dd0f4d0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0db7356c7f4d7f" /><Relationship Type="http://schemas.openxmlformats.org/officeDocument/2006/relationships/numbering" Target="/word/numbering.xml" Id="R8049637f14694a90" /><Relationship Type="http://schemas.openxmlformats.org/officeDocument/2006/relationships/settings" Target="/word/settings.xml" Id="R700f4a2982024d28" /><Relationship Type="http://schemas.openxmlformats.org/officeDocument/2006/relationships/image" Target="/word/media/d013ecc6-693e-407f-801d-3cd86203f07f.png" Id="R2996c62a63894d8f" /><Relationship Type="http://schemas.openxmlformats.org/officeDocument/2006/relationships/image" Target="/word/media/0a41b826-8d56-4917-98c2-5d058f0f8b2f.png" Id="R4fee90504ec34573" /><Relationship Type="http://schemas.openxmlformats.org/officeDocument/2006/relationships/footer" Target="/word/footer1.xml" Id="R01b4cb7a40c641bf" /><Relationship Type="http://schemas.openxmlformats.org/officeDocument/2006/relationships/footer" Target="/word/footer2.xml" Id="R07b30b282e3946c4" /><Relationship Type="http://schemas.openxmlformats.org/officeDocument/2006/relationships/footer" Target="/word/footer3.xml" Id="R618a23828e3249b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d79fe0dd0f4d00" /></Relationships>
</file>