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8b0eee656df427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0e0b32f4dd14368"/>
      <w:footerReference w:type="even" r:id="R3529398626204420"/>
      <w:footerReference w:type="first" r:id="R077a3a2d34e04bf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07182160224e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DFZ-2017-1900-X-NE-EI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2bc0ce005245e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r>
              <w:t>AQUACHILOE@WILLNET.CL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ad0725bea3a4d2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8563d73669a4233" /><Relationship Type="http://schemas.openxmlformats.org/officeDocument/2006/relationships/numbering" Target="/word/numbering.xml" Id="Rfa42b40ee17f4e4e" /><Relationship Type="http://schemas.openxmlformats.org/officeDocument/2006/relationships/settings" Target="/word/settings.xml" Id="Rb236a45abe9c498d" /><Relationship Type="http://schemas.openxmlformats.org/officeDocument/2006/relationships/image" Target="/word/media/6e5ffc99-d309-4a13-875a-12be4a5bb75b.png" Id="R5407182160224e71" /><Relationship Type="http://schemas.openxmlformats.org/officeDocument/2006/relationships/image" Target="/word/media/9f38b9e2-530d-4bfb-b318-e3e72f910926.png" Id="R442bc0ce005245ee" /><Relationship Type="http://schemas.openxmlformats.org/officeDocument/2006/relationships/footer" Target="/word/footer1.xml" Id="R10e0b32f4dd14368" /><Relationship Type="http://schemas.openxmlformats.org/officeDocument/2006/relationships/footer" Target="/word/footer2.xml" Id="R3529398626204420" /><Relationship Type="http://schemas.openxmlformats.org/officeDocument/2006/relationships/footer" Target="/word/footer3.xml" Id="R077a3a2d34e04bf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ad0725bea3a4d28" /></Relationships>
</file>