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dea3161181d4ea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802b3b53e294d7b"/>
      <w:footerReference w:type="even" r:id="R7f6b64a266f94eae"/>
      <w:footerReference w:type="first" r:id="R95ed2c57a9f74d7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e1c737c892b45b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DFZ-2017-2001-IX-NE-EI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42821bf23d64f6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OCTUBRE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f81130a212a44a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e93d2e61114404e" /><Relationship Type="http://schemas.openxmlformats.org/officeDocument/2006/relationships/numbering" Target="/word/numbering.xml" Id="Rb5c30b2ce45f4f8a" /><Relationship Type="http://schemas.openxmlformats.org/officeDocument/2006/relationships/settings" Target="/word/settings.xml" Id="R9e114573102c4405" /><Relationship Type="http://schemas.openxmlformats.org/officeDocument/2006/relationships/image" Target="/word/media/3a310818-26dd-48ac-91b8-534d3c6f44f0.png" Id="R3e1c737c892b45b6" /><Relationship Type="http://schemas.openxmlformats.org/officeDocument/2006/relationships/image" Target="/word/media/8cd5674e-559a-4740-9bce-b4a838ec7d9d.png" Id="R542821bf23d64f6a" /><Relationship Type="http://schemas.openxmlformats.org/officeDocument/2006/relationships/footer" Target="/word/footer1.xml" Id="R3802b3b53e294d7b" /><Relationship Type="http://schemas.openxmlformats.org/officeDocument/2006/relationships/footer" Target="/word/footer2.xml" Id="R7f6b64a266f94eae" /><Relationship Type="http://schemas.openxmlformats.org/officeDocument/2006/relationships/footer" Target="/word/footer3.xml" Id="R95ed2c57a9f74d7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f81130a212a44a1" /></Relationships>
</file>