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a4fc5c95264e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1984b0ed0e412b"/>
      <w:footerReference w:type="even" r:id="R2c5b97f0060641d9"/>
      <w:footerReference w:type="first" r:id="Rbdd3f290318544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736929acad45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DFZ-2017-1231-X-NE-EI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c7e47d047b4aa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2 (RIO TAMBOR);</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2 (RIO TAMBOR)</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2e37da43bb4f8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cbd6db5f58e466c" /><Relationship Type="http://schemas.openxmlformats.org/officeDocument/2006/relationships/numbering" Target="/word/numbering.xml" Id="Rb9913df32dfa4a4f" /><Relationship Type="http://schemas.openxmlformats.org/officeDocument/2006/relationships/settings" Target="/word/settings.xml" Id="R6b33a4f2bf9a41d8" /><Relationship Type="http://schemas.openxmlformats.org/officeDocument/2006/relationships/image" Target="/word/media/5343a7e3-0036-42ff-9d33-36d01169c755.png" Id="Rd4736929acad45fe" /><Relationship Type="http://schemas.openxmlformats.org/officeDocument/2006/relationships/image" Target="/word/media/e6fdfdd5-33ab-4158-8232-18d788467cfe.png" Id="R9ec7e47d047b4aa7" /><Relationship Type="http://schemas.openxmlformats.org/officeDocument/2006/relationships/footer" Target="/word/footer1.xml" Id="Rd21984b0ed0e412b" /><Relationship Type="http://schemas.openxmlformats.org/officeDocument/2006/relationships/footer" Target="/word/footer2.xml" Id="R2c5b97f0060641d9" /><Relationship Type="http://schemas.openxmlformats.org/officeDocument/2006/relationships/footer" Target="/word/footer3.xml" Id="Rbdd3f290318544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2e37da43bb4f89" /></Relationships>
</file>