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4781c3fb1b46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b21b4b4e504baa"/>
      <w:footerReference w:type="even" r:id="R3cc43efd7270463e"/>
      <w:footerReference w:type="first" r:id="Rb44061b0d1c743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4ff0c1964a4a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DFZ-2017-2392-VIII-NE-EI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94c0a784f14f3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las Normas de Emisión DS.46/02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8b90df991247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4b72525cb441fb" /><Relationship Type="http://schemas.openxmlformats.org/officeDocument/2006/relationships/numbering" Target="/word/numbering.xml" Id="R919093b5c9964094" /><Relationship Type="http://schemas.openxmlformats.org/officeDocument/2006/relationships/settings" Target="/word/settings.xml" Id="R997dad579a44464c" /><Relationship Type="http://schemas.openxmlformats.org/officeDocument/2006/relationships/image" Target="/word/media/abe61118-7fe1-4028-8e95-4e62bd26c32d.png" Id="R7c4ff0c1964a4a9b" /><Relationship Type="http://schemas.openxmlformats.org/officeDocument/2006/relationships/image" Target="/word/media/fdb31af9-815b-4f09-ab96-8c78f0692365.png" Id="Rc494c0a784f14f34" /><Relationship Type="http://schemas.openxmlformats.org/officeDocument/2006/relationships/footer" Target="/word/footer1.xml" Id="R3db21b4b4e504baa" /><Relationship Type="http://schemas.openxmlformats.org/officeDocument/2006/relationships/footer" Target="/word/footer2.xml" Id="R3cc43efd7270463e" /><Relationship Type="http://schemas.openxmlformats.org/officeDocument/2006/relationships/footer" Target="/word/footer3.xml" Id="Rb44061b0d1c743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8b90df99124713" /></Relationships>
</file>