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160f7a0546489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af207323b6843e7"/>
      <w:footerReference w:type="even" r:id="R6cb7e3fa81f64427"/>
      <w:footerReference w:type="first" r:id="R4a9d628245f5496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1bfb2fba2d43b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EL TENIENTE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DFZ-2017-5390-XIII-NE-EI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6b05cd48ef6454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28-06-2017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EL TENIENTE”,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EL TENIENTE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AVENIDA MILLAN N°1020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EMUNOZQ@CODELCO.CL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2956 de fecha 04-10-2010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CAREN (VI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N° 48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07-2016_Codelco Chile - Division El Teniente.pdf.pdf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b3faeb1933d4c4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0fea4ded114306" /><Relationship Type="http://schemas.openxmlformats.org/officeDocument/2006/relationships/numbering" Target="/word/numbering.xml" Id="R02d513a968b04560" /><Relationship Type="http://schemas.openxmlformats.org/officeDocument/2006/relationships/settings" Target="/word/settings.xml" Id="R5152556f29354eb2" /><Relationship Type="http://schemas.openxmlformats.org/officeDocument/2006/relationships/image" Target="/word/media/f27b4365-8c71-4513-a7cd-7701ebe16d5c.png" Id="Rba1bfb2fba2d43b9" /><Relationship Type="http://schemas.openxmlformats.org/officeDocument/2006/relationships/image" Target="/word/media/ac0e803b-03f3-48b7-9209-e7f313c2f593.png" Id="R06b05cd48ef6454f" /><Relationship Type="http://schemas.openxmlformats.org/officeDocument/2006/relationships/footer" Target="/word/footer1.xml" Id="R4af207323b6843e7" /><Relationship Type="http://schemas.openxmlformats.org/officeDocument/2006/relationships/footer" Target="/word/footer2.xml" Id="R6cb7e3fa81f64427" /><Relationship Type="http://schemas.openxmlformats.org/officeDocument/2006/relationships/footer" Target="/word/footer3.xml" Id="R4a9d628245f5496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b3faeb1933d4c42" /></Relationships>
</file>