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8e5c873914af4be2"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154d342bc6b04999"/>
      <w:footerReference w:type="even" r:id="R3f98f1cfc1ea4a13"/>
      <w:footerReference w:type="first" r:id="R9760bf7185374c25"/>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d826f867108499c"/>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VIÑA MONTES (CHIMBARONGO)</w:t>
      </w:r>
    </w:p>
    <w:p>
      <w:pPr>
        <w:jc w:val="center"/>
      </w:pPr>
      <w:r>
        <w:rPr>
          <w:sz w:val="32"/>
          <w:szCs w:val="32"/>
          <w:b/>
        </w:rPr>
        <w:br/>
      </w:r>
      <w:r>
        <w:rPr>
          <w:sz w:val="32"/>
          <w:szCs w:val="32"/>
          <w:b/>
        </w:rPr>
        <w:t>DFZ-2017-5320-VI-NE-EI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5a02ba9d18a4801"/>
                        <a:stretch>
                          <a:fillRect/>
                        </a:stretch>
                      </pic:blipFill>
                      <pic:spPr>
                        <a:xfrm>
                          <a:off x="0" y="0"/>
                          <a:ext cx="1105016" cy="952600"/>
                        </a:xfrm>
                        <a:prstGeom prst="rect">
                          <a:avLst/>
                        </a:prstGeom>
                      </pic:spPr>
                    </pic:pic>
                  </a:graphicData>
                </a:graphic>
              </wp:inline>
            </drawing>
            <w:r>
              <w:rPr>
                <w:sz w:val="18"/>
                <w:szCs w:val="18"/>
              </w:rPr>
              <w:br/>
            </w:r>
            <w:r>
              <w:rPr>
                <w:sz w:val="18"/>
                <w:szCs w:val="18"/>
              </w:rPr>
              <w:t>28-06-2017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“VIÑA MONTES (CHIMBARONGO)”, en el marco de la norma de emisión DS.90/00 para el reporte del período correspondiente a MARZO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VIÑA MONTES S.A.</w:t>
            </w:r>
          </w:p>
        </w:tc>
        <w:tc>
          <w:tcPr>
            <w:tcW w:w="2310" w:type="pct"/>
            <w:gridSpan w:val="2"/>
          </w:tcPr>
          <w:p>
            <w:pPr/>
            <w:r>
              <w:rPr>
                <w:b/>
              </w:rPr>
              <w:t>RUT o RUN:</w:t>
            </w:r>
            <w:r>
              <w:br/>
            </w:r>
            <w:r>
              <w:t>79872770-2</w:t>
            </w:r>
          </w:p>
        </w:tc>
      </w:tr>
      <w:tr>
        <w:tc>
          <w:tcPr>
            <w:tcW w:w="2310" w:type="pct"/>
            <w:gridSpan w:val="4"/>
          </w:tcPr>
          <w:p>
            <w:pPr/>
            <w:r>
              <w:rPr>
                <w:b/>
              </w:rPr>
              <w:t>Identificación de la actividad, proyecto o fuente fiscalizada:</w:t>
            </w:r>
            <w:r>
              <w:br/>
            </w:r>
            <w:r>
              <w:t>VIÑA MONTES (CHIMBARONGO)</w:t>
            </w:r>
          </w:p>
        </w:tc>
      </w:tr>
      <w:tr>
        <w:tc>
          <w:tcPr>
            <w:tcW w:w="15000" w:type="dxa"/>
          </w:tcPr>
          <w:p>
            <w:pPr/>
            <w:r>
              <w:rPr>
                <w:b/>
              </w:rPr>
              <w:t>Dirección:</w:t>
            </w:r>
            <w:r>
              <w:br/>
            </w:r>
            <w:r>
              <w:t>KM 149, RUTA 5 SUR</w:t>
            </w:r>
          </w:p>
        </w:tc>
        <w:tc>
          <w:tcPr>
            <w:tcW w:w="15000" w:type="dxa"/>
          </w:tcPr>
          <w:p>
            <w:pPr/>
            <w:r>
              <w:rPr>
                <w:b/>
              </w:rPr>
              <w:t>Región:</w:t>
            </w:r>
            <w:r>
              <w:br/>
            </w:r>
            <w:r>
              <w:t>VI REGIÓN DEL LIBERTADOR GENERAL BERNARDO O'HIGGINS</w:t>
            </w:r>
          </w:p>
        </w:tc>
        <w:tc>
          <w:tcPr>
            <w:tcW w:w="15000" w:type="dxa"/>
          </w:tcPr>
          <w:p>
            <w:pPr/>
            <w:r>
              <w:rPr>
                <w:b/>
              </w:rPr>
              <w:t>Provincia:</w:t>
            </w:r>
            <w:r>
              <w:br/>
            </w:r>
            <w:r>
              <w:t>COLCHAGUA</w:t>
            </w:r>
          </w:p>
        </w:tc>
        <w:tc>
          <w:tcPr>
            <w:tcW w:w="15000" w:type="dxa"/>
          </w:tcPr>
          <w:p>
            <w:pPr/>
            <w:r>
              <w:rPr>
                <w:b/>
              </w:rPr>
              <w:t>Comuna:</w:t>
            </w:r>
            <w:r>
              <w:br/>
            </w:r>
            <w:r>
              <w:t>CHIMBARONGO</w:t>
            </w:r>
          </w:p>
        </w:tc>
      </w:tr>
      <w:tr>
        <w:tc>
          <w:tcPr>
            <w:tcW w:w="2310" w:type="pct"/>
            <w:gridSpan w:val="2"/>
          </w:tcPr>
          <w:p>
            <w:pPr/>
            <w:r>
              <w:rPr>
                <w:b/>
              </w:rPr>
              <w:t>Correo electrónico:</w:t>
            </w:r>
            <w:r>
              <w:br/>
            </w:r>
            <w:r>
              <w:t>FCAMILO@MONTESWINES.COM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MARZO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5081 de fecha 20-11-2012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ABRIL</w:t>
            </w:r>
          </w:p>
        </w:tc>
        <w:tc>
          <w:tcPr>
            <w:tcW w:w="2310" w:type="auto"/>
          </w:tcPr>
          <w:p>
            <w:pPr/>
            <w:r>
              <w:rPr>
                <w:sz w:val="18"/>
                <w:szCs w:val="18"/>
              </w:rPr>
              <w:t>CANAL LA CALLE (CHIMBARONGO)</w:t>
            </w:r>
          </w:p>
        </w:tc>
        <w:tc>
          <w:tcPr>
            <w:tcW w:w="2310" w:type="auto"/>
          </w:tcPr>
          <w:p>
            <w:pPr/>
            <w:r>
              <w:rPr>
                <w:sz w:val="18"/>
                <w:szCs w:val="18"/>
              </w:rPr>
              <w:t>31321</w:t>
            </w:r>
          </w:p>
        </w:tc>
        <w:tc>
          <w:tcPr>
            <w:tcW w:w="2310" w:type="auto"/>
          </w:tcPr>
          <w:p>
            <w:pPr/>
            <w:r>
              <w:rPr>
                <w:sz w:val="18"/>
                <w:szCs w:val="18"/>
              </w:rPr>
              <w:t>5081</w:t>
            </w:r>
          </w:p>
        </w:tc>
        <w:tc>
          <w:tcPr>
            <w:tcW w:w="2310" w:type="auto"/>
          </w:tcPr>
          <w:p>
            <w:pPr/>
            <w:r>
              <w:rPr>
                <w:sz w:val="18"/>
                <w:szCs w:val="18"/>
              </w:rPr>
              <w:t>20-11-2012</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ab/>
      </w:r>
      <w:r>
        <w:rPr>
          <w:b/>
        </w:rPr>
        <w:t>4.3. Otros hechos</w:t>
      </w:r>
    </w:p>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w:t>
            </w:r>
          </w:p>
        </w:tc>
      </w:tr>
      <w:tr>
        <w:tc>
          <w:tcPr>
            <w:tcW w:w="2310" w:type="auto"/>
          </w:tcPr>
          <w:p>
            <w:pPr>
              <w:jc w:val="center"/>
            </w:pPr>
            <w:r>
              <w:t>2</w:t>
            </w:r>
          </w:p>
        </w:tc>
        <w:tc>
          <w:tcPr>
            <w:tcW w:w="2310" w:type="auto"/>
          </w:tcPr>
          <w:p>
            <w:pPr/>
            <w:r>
              <w:t>CONTROL DIRECTO 03-2016_Fallido Viña Montes (Chimbarongo).pdf.pdf</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b425fa7642ad421f"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3d1790f5d4434368" /><Relationship Type="http://schemas.openxmlformats.org/officeDocument/2006/relationships/numbering" Target="/word/numbering.xml" Id="R5561f84104c7407c" /><Relationship Type="http://schemas.openxmlformats.org/officeDocument/2006/relationships/settings" Target="/word/settings.xml" Id="R87dcdb0ffc2d4a00" /><Relationship Type="http://schemas.openxmlformats.org/officeDocument/2006/relationships/image" Target="/word/media/30812116-aace-4b1f-984d-2529202f5901.png" Id="Rbd826f867108499c" /><Relationship Type="http://schemas.openxmlformats.org/officeDocument/2006/relationships/image" Target="/word/media/e2896e03-bb0b-4055-84af-0a3469a6cf79.png" Id="R75a02ba9d18a4801" /><Relationship Type="http://schemas.openxmlformats.org/officeDocument/2006/relationships/footer" Target="/word/footer1.xml" Id="R154d342bc6b04999" /><Relationship Type="http://schemas.openxmlformats.org/officeDocument/2006/relationships/footer" Target="/word/footer2.xml" Id="R3f98f1cfc1ea4a13" /><Relationship Type="http://schemas.openxmlformats.org/officeDocument/2006/relationships/footer" Target="/word/footer3.xml" Id="R9760bf7185374c25"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b425fa7642ad421f" /></Relationships>
</file>