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d1da7eb5cb545f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ed40bb71daa4445"/>
      <w:footerReference w:type="even" r:id="R214256f3db5e451f"/>
      <w:footerReference w:type="first" r:id="R5fff06843ab2477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d82a2b9cae4486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DFZ-2016-2946-XIII-NE-EI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81d78f610ac47c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DICIEMBRE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en su autocontrol todos los parámetros indicados para controlar en su programa de monitoreo;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MAGUIRRE@FUNDOSANTAROSA.CL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DICIEMBRE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DICIEMBRE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DICIEMBRE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64bca1f9f33456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6a24f4e9ebd45f7" /><Relationship Type="http://schemas.openxmlformats.org/officeDocument/2006/relationships/numbering" Target="/word/numbering.xml" Id="R9871ec78559d4e65" /><Relationship Type="http://schemas.openxmlformats.org/officeDocument/2006/relationships/settings" Target="/word/settings.xml" Id="R01c7a574a60c4371" /><Relationship Type="http://schemas.openxmlformats.org/officeDocument/2006/relationships/image" Target="/word/media/1e83007d-dd1f-4ea1-bb36-58244f07870a.png" Id="R8d82a2b9cae44863" /><Relationship Type="http://schemas.openxmlformats.org/officeDocument/2006/relationships/image" Target="/word/media/d7e9cce3-8fc3-41e2-931e-7d01aa09f51c.png" Id="R481d78f610ac47cb" /><Relationship Type="http://schemas.openxmlformats.org/officeDocument/2006/relationships/footer" Target="/word/footer1.xml" Id="Rfed40bb71daa4445" /><Relationship Type="http://schemas.openxmlformats.org/officeDocument/2006/relationships/footer" Target="/word/footer2.xml" Id="R214256f3db5e451f" /><Relationship Type="http://schemas.openxmlformats.org/officeDocument/2006/relationships/footer" Target="/word/footer3.xml" Id="R5fff06843ab2477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64bca1f9f334563" /></Relationships>
</file>