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62F57" w14:textId="77777777" w:rsidR="00506337" w:rsidRPr="0025129B" w:rsidRDefault="00506337" w:rsidP="00506337">
      <w:pPr>
        <w:spacing w:line="276" w:lineRule="auto"/>
        <w:rPr>
          <w:rFonts w:cstheme="minorHAnsi"/>
        </w:rPr>
      </w:pPr>
    </w:p>
    <w:p w14:paraId="0AE2E24B" w14:textId="77777777" w:rsidR="00506337" w:rsidRPr="0025129B" w:rsidRDefault="00506337" w:rsidP="00506337">
      <w:pPr>
        <w:spacing w:line="276" w:lineRule="auto"/>
        <w:rPr>
          <w:rFonts w:cstheme="minorHAnsi"/>
        </w:rPr>
      </w:pPr>
    </w:p>
    <w:p w14:paraId="3D101EE1" w14:textId="77777777" w:rsidR="00506337" w:rsidRPr="0025129B" w:rsidRDefault="00506337" w:rsidP="00506337">
      <w:pPr>
        <w:spacing w:line="276" w:lineRule="auto"/>
        <w:rPr>
          <w:rFonts w:cstheme="minorHAnsi"/>
        </w:rPr>
      </w:pPr>
    </w:p>
    <w:p w14:paraId="2E7D6A17" w14:textId="77777777" w:rsidR="00506337" w:rsidRPr="0025129B" w:rsidRDefault="00506337" w:rsidP="00506337">
      <w:pPr>
        <w:spacing w:line="276" w:lineRule="auto"/>
        <w:rPr>
          <w:rFonts w:cstheme="minorHAnsi"/>
        </w:rPr>
      </w:pPr>
    </w:p>
    <w:p w14:paraId="1C5BD1B8" w14:textId="77777777" w:rsidR="00506337" w:rsidRPr="0025129B" w:rsidRDefault="00506337" w:rsidP="00506337">
      <w:pPr>
        <w:spacing w:line="276" w:lineRule="auto"/>
        <w:rPr>
          <w:rFonts w:cstheme="minorHAnsi"/>
        </w:rPr>
      </w:pPr>
    </w:p>
    <w:p w14:paraId="09893FC3" w14:textId="77777777" w:rsidR="00506337" w:rsidRPr="0025129B" w:rsidRDefault="00506337" w:rsidP="00506337">
      <w:pPr>
        <w:spacing w:line="276" w:lineRule="auto"/>
        <w:rPr>
          <w:rFonts w:cstheme="minorHAnsi"/>
        </w:rPr>
      </w:pPr>
    </w:p>
    <w:p w14:paraId="715FCCFD" w14:textId="77777777" w:rsidR="00506337" w:rsidRPr="0025129B" w:rsidRDefault="00506337" w:rsidP="00506337">
      <w:pPr>
        <w:spacing w:line="276" w:lineRule="auto"/>
        <w:rPr>
          <w:rFonts w:cstheme="minorHAnsi"/>
        </w:rPr>
      </w:pPr>
    </w:p>
    <w:p w14:paraId="03480C1C" w14:textId="77777777" w:rsidR="00506337" w:rsidRPr="0025129B" w:rsidRDefault="00506337" w:rsidP="00506337">
      <w:pPr>
        <w:spacing w:line="276" w:lineRule="auto"/>
        <w:rPr>
          <w:rFonts w:cstheme="minorHAnsi"/>
        </w:rPr>
      </w:pPr>
    </w:p>
    <w:p w14:paraId="7E054DEF" w14:textId="77777777" w:rsidR="00506337" w:rsidRPr="0025129B" w:rsidRDefault="00506337" w:rsidP="00506337">
      <w:pPr>
        <w:spacing w:line="276" w:lineRule="auto"/>
        <w:rPr>
          <w:rFonts w:cstheme="minorHAnsi"/>
        </w:rPr>
      </w:pPr>
    </w:p>
    <w:p w14:paraId="2C8BB9C5" w14:textId="77777777" w:rsidR="00506337" w:rsidRPr="0025129B" w:rsidRDefault="00506337" w:rsidP="00506337">
      <w:pPr>
        <w:spacing w:line="276" w:lineRule="auto"/>
        <w:rPr>
          <w:rFonts w:cstheme="minorHAnsi"/>
        </w:rPr>
      </w:pPr>
    </w:p>
    <w:p w14:paraId="0762935C" w14:textId="77777777" w:rsidR="00506337" w:rsidRPr="0025129B" w:rsidRDefault="00506337" w:rsidP="00506337">
      <w:pPr>
        <w:spacing w:line="276" w:lineRule="auto"/>
        <w:rPr>
          <w:rFonts w:cstheme="minorHAnsi"/>
        </w:rPr>
      </w:pPr>
    </w:p>
    <w:p w14:paraId="6BBBED43" w14:textId="77777777" w:rsidR="00506337" w:rsidRPr="0025129B" w:rsidRDefault="00506337" w:rsidP="00506337">
      <w:pPr>
        <w:spacing w:line="276" w:lineRule="auto"/>
        <w:rPr>
          <w:rFonts w:cstheme="minorHAnsi"/>
        </w:rPr>
      </w:pPr>
    </w:p>
    <w:p w14:paraId="238A1010" w14:textId="77777777" w:rsidR="00506337" w:rsidRPr="0025129B" w:rsidRDefault="00506337" w:rsidP="00506337">
      <w:pPr>
        <w:spacing w:line="276" w:lineRule="auto"/>
        <w:rPr>
          <w:rFonts w:cstheme="minorHAnsi"/>
        </w:rPr>
      </w:pPr>
    </w:p>
    <w:p w14:paraId="0296FEDF" w14:textId="77777777" w:rsidR="00B62B22" w:rsidRPr="0025129B" w:rsidRDefault="00B62B22" w:rsidP="00B62B22">
      <w:pPr>
        <w:spacing w:line="276" w:lineRule="auto"/>
        <w:rPr>
          <w:rFonts w:cstheme="minorHAnsi"/>
        </w:rPr>
      </w:pPr>
      <w:bookmarkStart w:id="0" w:name="_Toc352940725"/>
      <w:bookmarkStart w:id="1" w:name="_Toc353998174"/>
    </w:p>
    <w:p w14:paraId="75BC684E" w14:textId="77777777" w:rsidR="00B62B22" w:rsidRPr="0025129B" w:rsidRDefault="00B62B22" w:rsidP="00B62B22">
      <w:pPr>
        <w:jc w:val="center"/>
        <w:rPr>
          <w:b/>
        </w:rPr>
      </w:pPr>
      <w:bookmarkStart w:id="2" w:name="_Toc350847214"/>
      <w:bookmarkStart w:id="3" w:name="_Toc350928658"/>
      <w:bookmarkStart w:id="4" w:name="_Toc350937995"/>
      <w:bookmarkStart w:id="5" w:name="_Toc351623557"/>
      <w:r w:rsidRPr="0025129B">
        <w:rPr>
          <w:b/>
        </w:rPr>
        <w:t>INFORME DE FISCALIZACIÓN AMBIENTAL</w:t>
      </w:r>
      <w:bookmarkEnd w:id="2"/>
      <w:bookmarkEnd w:id="3"/>
      <w:bookmarkEnd w:id="4"/>
      <w:bookmarkEnd w:id="5"/>
    </w:p>
    <w:p w14:paraId="57FA7A7D" w14:textId="77777777" w:rsidR="00B62B22" w:rsidRPr="0025129B" w:rsidRDefault="00B62B22" w:rsidP="00B62B22">
      <w:pPr>
        <w:spacing w:line="276" w:lineRule="auto"/>
        <w:jc w:val="center"/>
        <w:rPr>
          <w:rFonts w:cstheme="minorHAnsi"/>
          <w:b/>
        </w:rPr>
      </w:pPr>
    </w:p>
    <w:p w14:paraId="3F39EB72" w14:textId="77777777" w:rsidR="00B62B22" w:rsidRPr="0025129B" w:rsidRDefault="00B62B22" w:rsidP="00B62B22">
      <w:pPr>
        <w:spacing w:line="276" w:lineRule="auto"/>
        <w:jc w:val="center"/>
        <w:rPr>
          <w:rFonts w:cstheme="minorHAnsi"/>
          <w:b/>
        </w:rPr>
      </w:pPr>
    </w:p>
    <w:p w14:paraId="2C0A4CAE" w14:textId="77777777" w:rsidR="00B62B22" w:rsidRPr="00265ECD" w:rsidRDefault="00B62B22" w:rsidP="00B62B22">
      <w:pPr>
        <w:jc w:val="center"/>
        <w:rPr>
          <w:rFonts w:cstheme="minorHAnsi"/>
          <w:b/>
        </w:rPr>
      </w:pPr>
      <w:r>
        <w:rPr>
          <w:rFonts w:cstheme="minorHAnsi"/>
          <w:b/>
        </w:rPr>
        <w:t>MEDIDAS PROVISIONALES</w:t>
      </w:r>
    </w:p>
    <w:p w14:paraId="222C8801" w14:textId="77777777" w:rsidR="00B62B22" w:rsidRPr="0025129B" w:rsidRDefault="00B62B22" w:rsidP="00B62B22">
      <w:pPr>
        <w:spacing w:line="276" w:lineRule="auto"/>
        <w:jc w:val="center"/>
        <w:rPr>
          <w:rFonts w:cstheme="minorHAnsi"/>
          <w:b/>
        </w:rPr>
      </w:pPr>
    </w:p>
    <w:p w14:paraId="216A4B35" w14:textId="77777777" w:rsidR="00B62B22" w:rsidRPr="0025129B" w:rsidRDefault="00B62B22" w:rsidP="00B62B22">
      <w:pPr>
        <w:spacing w:line="276" w:lineRule="auto"/>
        <w:jc w:val="center"/>
        <w:rPr>
          <w:rFonts w:cstheme="minorHAnsi"/>
          <w:b/>
        </w:rPr>
      </w:pPr>
    </w:p>
    <w:p w14:paraId="05D3F69E" w14:textId="77777777" w:rsidR="00B62B22" w:rsidRPr="005325B1" w:rsidRDefault="00B62B22" w:rsidP="00B62B22">
      <w:pPr>
        <w:jc w:val="center"/>
        <w:rPr>
          <w:b/>
        </w:rPr>
      </w:pPr>
      <w:r>
        <w:rPr>
          <w:b/>
        </w:rPr>
        <w:t>MINERA EL TOQUI</w:t>
      </w:r>
    </w:p>
    <w:p w14:paraId="2FA8AE04" w14:textId="77777777" w:rsidR="00B62B22" w:rsidRPr="0025129B" w:rsidRDefault="00B62B22" w:rsidP="00B62B22">
      <w:pPr>
        <w:spacing w:line="276" w:lineRule="auto"/>
        <w:jc w:val="center"/>
        <w:rPr>
          <w:rFonts w:cstheme="minorHAnsi"/>
          <w:b/>
          <w:sz w:val="32"/>
          <w:szCs w:val="32"/>
        </w:rPr>
      </w:pPr>
    </w:p>
    <w:p w14:paraId="7528A624" w14:textId="77777777" w:rsidR="00B62B22" w:rsidRPr="009B01CA" w:rsidRDefault="00B62B22" w:rsidP="00B62B22">
      <w:pPr>
        <w:spacing w:line="276" w:lineRule="auto"/>
        <w:jc w:val="center"/>
        <w:rPr>
          <w:rFonts w:cstheme="minorHAnsi"/>
          <w:b/>
          <w:sz w:val="32"/>
          <w:szCs w:val="32"/>
        </w:rPr>
      </w:pPr>
    </w:p>
    <w:p w14:paraId="337AB95A" w14:textId="77777777" w:rsidR="00B62B22" w:rsidRDefault="003B13F0" w:rsidP="00B62B22">
      <w:pPr>
        <w:jc w:val="center"/>
        <w:rPr>
          <w:b/>
        </w:rPr>
      </w:pPr>
      <w:r w:rsidRPr="003B13F0">
        <w:rPr>
          <w:b/>
        </w:rPr>
        <w:t>DFZ-2016-3020-XI-RCA-EI</w:t>
      </w:r>
    </w:p>
    <w:p w14:paraId="0625785B" w14:textId="77777777" w:rsidR="003B13F0" w:rsidRPr="009B01CA" w:rsidRDefault="003B13F0" w:rsidP="00B62B22">
      <w:pPr>
        <w:jc w:val="center"/>
        <w:rPr>
          <w:b/>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62B22" w:rsidRPr="006B3CCD" w14:paraId="2CE7FA16" w14:textId="77777777" w:rsidTr="004F1729">
        <w:trPr>
          <w:trHeight w:val="567"/>
          <w:jc w:val="center"/>
        </w:trPr>
        <w:tc>
          <w:tcPr>
            <w:tcW w:w="1210" w:type="dxa"/>
            <w:shd w:val="clear" w:color="auto" w:fill="D9D9D9" w:themeFill="background1" w:themeFillShade="D9"/>
            <w:vAlign w:val="center"/>
          </w:tcPr>
          <w:p w14:paraId="6686F98C" w14:textId="77777777" w:rsidR="00B62B22" w:rsidRPr="006B3CCD" w:rsidRDefault="00B62B22" w:rsidP="004F1729">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3205C6E" w14:textId="77777777" w:rsidR="00B62B22" w:rsidRPr="006B3CCD" w:rsidRDefault="00B62B22" w:rsidP="004F1729">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6B86C95E" w14:textId="77777777" w:rsidR="00B62B22" w:rsidRPr="006B3CCD" w:rsidRDefault="00B62B22" w:rsidP="004F1729">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B62B22" w:rsidRPr="006B3CCD" w14:paraId="396AA18B" w14:textId="77777777" w:rsidTr="004F172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A71D6DD" w14:textId="77777777" w:rsidR="00B62B22" w:rsidRPr="004920BC" w:rsidRDefault="00B62B22" w:rsidP="004F1729">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C4CB0F4" w14:textId="77777777" w:rsidR="00B62B22" w:rsidRPr="00257D86" w:rsidRDefault="00B62B22" w:rsidP="004F1729">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052D6439" w14:textId="77777777" w:rsidR="00B62B22" w:rsidRPr="005E005A" w:rsidRDefault="005F57C5" w:rsidP="004F1729">
            <w:pPr>
              <w:spacing w:line="276" w:lineRule="auto"/>
              <w:jc w:val="center"/>
              <w:rPr>
                <w:rFonts w:ascii="Calibri" w:hAnsi="Calibri" w:cs="Calibri"/>
                <w:sz w:val="18"/>
                <w:szCs w:val="18"/>
                <w:lang w:val="es-ES_tradnl"/>
              </w:rPr>
            </w:pPr>
            <w:r>
              <w:rPr>
                <w:rFonts w:cs="Calibri"/>
                <w:sz w:val="18"/>
                <w:szCs w:val="18"/>
                <w:lang w:val="es-ES_tradnl"/>
              </w:rPr>
              <w:pict w14:anchorId="7D2CE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8pt;height:54pt">
                  <v:imagedata r:id="rId8"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B62B22" w:rsidRPr="006B3CCD" w14:paraId="755306B6" w14:textId="77777777" w:rsidTr="004F172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AC42C3C" w14:textId="77777777" w:rsidR="00B62B22" w:rsidRPr="004920BC" w:rsidRDefault="00B62B22" w:rsidP="004F1729">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2E1D25C" w14:textId="54AA38F7" w:rsidR="00B62B22" w:rsidRPr="00257D86" w:rsidRDefault="0094539C" w:rsidP="004F1729">
            <w:pPr>
              <w:spacing w:line="276" w:lineRule="auto"/>
              <w:jc w:val="center"/>
              <w:rPr>
                <w:rFonts w:cstheme="minorHAnsi"/>
                <w:sz w:val="18"/>
                <w:szCs w:val="18"/>
                <w:lang w:val="es-ES_tradnl"/>
              </w:rPr>
            </w:pPr>
            <w:r>
              <w:rPr>
                <w:rFonts w:eastAsia="Times New Roman" w:cstheme="minorHAnsi"/>
                <w:sz w:val="18"/>
                <w:szCs w:val="18"/>
                <w:lang w:val="es-ES_tradnl"/>
              </w:rPr>
              <w:t>Mauricio Benítez M.</w:t>
            </w:r>
          </w:p>
        </w:tc>
        <w:tc>
          <w:tcPr>
            <w:tcW w:w="2662" w:type="dxa"/>
            <w:tcBorders>
              <w:top w:val="single" w:sz="4" w:space="0" w:color="auto"/>
              <w:left w:val="single" w:sz="4" w:space="0" w:color="auto"/>
              <w:bottom w:val="single" w:sz="4" w:space="0" w:color="auto"/>
              <w:right w:val="single" w:sz="4" w:space="0" w:color="auto"/>
            </w:tcBorders>
            <w:vAlign w:val="center"/>
          </w:tcPr>
          <w:p w14:paraId="0C500817" w14:textId="77777777" w:rsidR="00B62B22" w:rsidRPr="005E005A" w:rsidRDefault="005F57C5" w:rsidP="004F1729">
            <w:pPr>
              <w:spacing w:line="276" w:lineRule="auto"/>
              <w:jc w:val="center"/>
              <w:rPr>
                <w:rFonts w:ascii="Calibri" w:hAnsi="Calibri" w:cs="Calibri"/>
                <w:noProof/>
                <w:sz w:val="18"/>
                <w:szCs w:val="18"/>
                <w:lang w:eastAsia="es-CL"/>
              </w:rPr>
            </w:pPr>
            <w:r>
              <w:rPr>
                <w:rFonts w:cs="Calibri"/>
                <w:sz w:val="18"/>
                <w:szCs w:val="18"/>
                <w:lang w:val="es-ES_tradnl"/>
              </w:rPr>
              <w:pict w14:anchorId="3F037DD2">
                <v:shape id="_x0000_i1026" type="#_x0000_t75" alt="Línea de firma de Microsoft Office..." style="width:108pt;height:54pt">
                  <v:imagedata r:id="rId9" o:title=""/>
                  <o:lock v:ext="edit" ungrouping="t" rotation="t" cropping="t" verticies="t" text="t" grouping="t"/>
                  <o:signatureline v:ext="edit" id="{04FE8F70-A232-4C07-B12D-93A0BA8279FB}" provid="{00000000-0000-0000-0000-000000000000}" o:suggestedsigner="Mauricio Benítez M." o:suggestedsigner2="Fiscalizador" o:suggestedsigneremail="mauricio.benitez@sma.gob.cl" issignatureline="t"/>
                </v:shape>
              </w:pict>
            </w:r>
          </w:p>
        </w:tc>
      </w:tr>
      <w:tr w:rsidR="00B62B22" w:rsidRPr="00AD1923" w14:paraId="6969CA6D" w14:textId="77777777" w:rsidTr="004F172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D356257" w14:textId="77777777" w:rsidR="00B62B22" w:rsidRPr="004920BC" w:rsidRDefault="00B62B22" w:rsidP="004F1729">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40A5E93" w14:textId="77777777" w:rsidR="00B62B22" w:rsidRPr="004931A6" w:rsidRDefault="00B62B22" w:rsidP="004F1729">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2CDB055F" w14:textId="77777777" w:rsidR="00B62B22" w:rsidRPr="005E005A" w:rsidRDefault="005F57C5" w:rsidP="004F1729">
            <w:pPr>
              <w:spacing w:line="276" w:lineRule="auto"/>
              <w:jc w:val="center"/>
              <w:rPr>
                <w:rFonts w:ascii="Calibri" w:hAnsi="Calibri" w:cs="Calibri"/>
                <w:sz w:val="18"/>
                <w:szCs w:val="18"/>
              </w:rPr>
            </w:pPr>
            <w:r>
              <w:rPr>
                <w:rFonts w:cs="Calibri"/>
                <w:sz w:val="18"/>
                <w:szCs w:val="18"/>
              </w:rPr>
              <w:pict w14:anchorId="03FEB3F0">
                <v:shape id="_x0000_i1027" type="#_x0000_t75" alt="Línea de firma de Microsoft Office..." style="width:108pt;height:54pt">
                  <v:imagedata r:id="rId10"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1A87AB4A" w14:textId="77777777" w:rsidR="00B62B22" w:rsidRPr="009F3293" w:rsidRDefault="00B62B22" w:rsidP="00B62B22">
      <w:pPr>
        <w:spacing w:line="276" w:lineRule="auto"/>
        <w:jc w:val="center"/>
        <w:rPr>
          <w:rFonts w:cstheme="minorHAnsi"/>
          <w:b/>
          <w:sz w:val="28"/>
          <w:szCs w:val="32"/>
        </w:rPr>
      </w:pPr>
    </w:p>
    <w:p w14:paraId="61C2FABD" w14:textId="77777777" w:rsidR="00B62B22" w:rsidRDefault="00B62B22" w:rsidP="00506337">
      <w:pPr>
        <w:pStyle w:val="Ttulo1"/>
        <w:numPr>
          <w:ilvl w:val="0"/>
          <w:numId w:val="0"/>
        </w:numPr>
        <w:jc w:val="center"/>
        <w:rPr>
          <w:szCs w:val="24"/>
        </w:rPr>
      </w:pPr>
    </w:p>
    <w:p w14:paraId="101A2218" w14:textId="77777777" w:rsidR="00B62B22" w:rsidRDefault="00B62B22" w:rsidP="00506337">
      <w:pPr>
        <w:pStyle w:val="Ttulo1"/>
        <w:numPr>
          <w:ilvl w:val="0"/>
          <w:numId w:val="0"/>
        </w:numPr>
        <w:jc w:val="center"/>
        <w:rPr>
          <w:szCs w:val="24"/>
        </w:rPr>
      </w:pPr>
    </w:p>
    <w:p w14:paraId="559AA8BE" w14:textId="77777777" w:rsidR="00B62B22" w:rsidRDefault="00B62B22" w:rsidP="00506337">
      <w:pPr>
        <w:pStyle w:val="Ttulo1"/>
        <w:numPr>
          <w:ilvl w:val="0"/>
          <w:numId w:val="0"/>
        </w:numPr>
        <w:jc w:val="center"/>
        <w:rPr>
          <w:szCs w:val="24"/>
        </w:rPr>
      </w:pPr>
    </w:p>
    <w:p w14:paraId="29485971" w14:textId="77777777" w:rsidR="00B62B22" w:rsidRDefault="00B62B22" w:rsidP="00506337">
      <w:pPr>
        <w:pStyle w:val="Ttulo1"/>
        <w:numPr>
          <w:ilvl w:val="0"/>
          <w:numId w:val="0"/>
        </w:numPr>
        <w:jc w:val="center"/>
        <w:rPr>
          <w:szCs w:val="24"/>
        </w:rPr>
      </w:pPr>
    </w:p>
    <w:p w14:paraId="579C046A" w14:textId="77777777" w:rsidR="00506337" w:rsidRPr="0068460C" w:rsidRDefault="00506337" w:rsidP="00506337">
      <w:pPr>
        <w:pStyle w:val="Ttulo1"/>
        <w:numPr>
          <w:ilvl w:val="0"/>
          <w:numId w:val="0"/>
        </w:numPr>
        <w:jc w:val="center"/>
        <w:rPr>
          <w:szCs w:val="24"/>
        </w:rPr>
      </w:pPr>
      <w:bookmarkStart w:id="6" w:name="_Toc456906756"/>
      <w:r w:rsidRPr="0068460C">
        <w:rPr>
          <w:szCs w:val="24"/>
        </w:rPr>
        <w:lastRenderedPageBreak/>
        <w:t>TABLA DE CONTENIDOS</w:t>
      </w:r>
      <w:bookmarkEnd w:id="0"/>
      <w:bookmarkEnd w:id="1"/>
      <w:bookmarkEnd w:id="6"/>
    </w:p>
    <w:p w14:paraId="0F93838E" w14:textId="77777777" w:rsidR="0014269A" w:rsidRDefault="00506337">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6906756" w:history="1">
        <w:r w:rsidR="0014269A" w:rsidRPr="003408EE">
          <w:rPr>
            <w:rStyle w:val="Hipervnculo"/>
            <w:noProof/>
          </w:rPr>
          <w:t>TABLA DE CONTENIDOS</w:t>
        </w:r>
        <w:r w:rsidR="0014269A">
          <w:rPr>
            <w:noProof/>
            <w:webHidden/>
          </w:rPr>
          <w:tab/>
        </w:r>
        <w:r w:rsidR="0014269A">
          <w:rPr>
            <w:noProof/>
            <w:webHidden/>
          </w:rPr>
          <w:fldChar w:fldCharType="begin"/>
        </w:r>
        <w:r w:rsidR="0014269A">
          <w:rPr>
            <w:noProof/>
            <w:webHidden/>
          </w:rPr>
          <w:instrText xml:space="preserve"> PAGEREF _Toc456906756 \h </w:instrText>
        </w:r>
        <w:r w:rsidR="0014269A">
          <w:rPr>
            <w:noProof/>
            <w:webHidden/>
          </w:rPr>
        </w:r>
        <w:r w:rsidR="0014269A">
          <w:rPr>
            <w:noProof/>
            <w:webHidden/>
          </w:rPr>
          <w:fldChar w:fldCharType="separate"/>
        </w:r>
        <w:r w:rsidR="00FF284B">
          <w:rPr>
            <w:noProof/>
            <w:webHidden/>
          </w:rPr>
          <w:t>2</w:t>
        </w:r>
        <w:r w:rsidR="0014269A">
          <w:rPr>
            <w:noProof/>
            <w:webHidden/>
          </w:rPr>
          <w:fldChar w:fldCharType="end"/>
        </w:r>
      </w:hyperlink>
    </w:p>
    <w:p w14:paraId="292A8D1E" w14:textId="77777777" w:rsidR="0014269A" w:rsidRDefault="005F57C5">
      <w:pPr>
        <w:pStyle w:val="TDC1"/>
        <w:rPr>
          <w:rFonts w:eastAsiaTheme="minorEastAsia" w:cstheme="minorBidi"/>
          <w:b w:val="0"/>
          <w:bCs w:val="0"/>
          <w:caps w:val="0"/>
          <w:noProof/>
          <w:sz w:val="22"/>
          <w:szCs w:val="22"/>
          <w:lang w:eastAsia="es-CL"/>
        </w:rPr>
      </w:pPr>
      <w:hyperlink w:anchor="_Toc456906757" w:history="1">
        <w:r w:rsidR="0014269A" w:rsidRPr="003408EE">
          <w:rPr>
            <w:rStyle w:val="Hipervnculo"/>
            <w:noProof/>
          </w:rPr>
          <w:t>1.</w:t>
        </w:r>
        <w:r w:rsidR="0014269A">
          <w:rPr>
            <w:rFonts w:eastAsiaTheme="minorEastAsia" w:cstheme="minorBidi"/>
            <w:b w:val="0"/>
            <w:bCs w:val="0"/>
            <w:caps w:val="0"/>
            <w:noProof/>
            <w:sz w:val="22"/>
            <w:szCs w:val="22"/>
            <w:lang w:eastAsia="es-CL"/>
          </w:rPr>
          <w:tab/>
        </w:r>
        <w:r w:rsidR="0014269A" w:rsidRPr="003408EE">
          <w:rPr>
            <w:rStyle w:val="Hipervnculo"/>
            <w:noProof/>
          </w:rPr>
          <w:t>RESUMEN.</w:t>
        </w:r>
        <w:r w:rsidR="0014269A">
          <w:rPr>
            <w:noProof/>
            <w:webHidden/>
          </w:rPr>
          <w:tab/>
        </w:r>
        <w:r w:rsidR="0014269A">
          <w:rPr>
            <w:noProof/>
            <w:webHidden/>
          </w:rPr>
          <w:fldChar w:fldCharType="begin"/>
        </w:r>
        <w:r w:rsidR="0014269A">
          <w:rPr>
            <w:noProof/>
            <w:webHidden/>
          </w:rPr>
          <w:instrText xml:space="preserve"> PAGEREF _Toc456906757 \h </w:instrText>
        </w:r>
        <w:r w:rsidR="0014269A">
          <w:rPr>
            <w:noProof/>
            <w:webHidden/>
          </w:rPr>
        </w:r>
        <w:r w:rsidR="0014269A">
          <w:rPr>
            <w:noProof/>
            <w:webHidden/>
          </w:rPr>
          <w:fldChar w:fldCharType="separate"/>
        </w:r>
        <w:r w:rsidR="00FF284B">
          <w:rPr>
            <w:noProof/>
            <w:webHidden/>
          </w:rPr>
          <w:t>3</w:t>
        </w:r>
        <w:r w:rsidR="0014269A">
          <w:rPr>
            <w:noProof/>
            <w:webHidden/>
          </w:rPr>
          <w:fldChar w:fldCharType="end"/>
        </w:r>
      </w:hyperlink>
    </w:p>
    <w:p w14:paraId="60748A05" w14:textId="77777777" w:rsidR="0014269A" w:rsidRDefault="005F57C5">
      <w:pPr>
        <w:pStyle w:val="TDC1"/>
        <w:rPr>
          <w:rFonts w:eastAsiaTheme="minorEastAsia" w:cstheme="minorBidi"/>
          <w:b w:val="0"/>
          <w:bCs w:val="0"/>
          <w:caps w:val="0"/>
          <w:noProof/>
          <w:sz w:val="22"/>
          <w:szCs w:val="22"/>
          <w:lang w:eastAsia="es-CL"/>
        </w:rPr>
      </w:pPr>
      <w:hyperlink w:anchor="_Toc456906758" w:history="1">
        <w:r w:rsidR="0014269A" w:rsidRPr="003408EE">
          <w:rPr>
            <w:rStyle w:val="Hipervnculo"/>
            <w:noProof/>
          </w:rPr>
          <w:t>2.</w:t>
        </w:r>
        <w:r w:rsidR="0014269A">
          <w:rPr>
            <w:rFonts w:eastAsiaTheme="minorEastAsia" w:cstheme="minorBidi"/>
            <w:b w:val="0"/>
            <w:bCs w:val="0"/>
            <w:caps w:val="0"/>
            <w:noProof/>
            <w:sz w:val="22"/>
            <w:szCs w:val="22"/>
            <w:lang w:eastAsia="es-CL"/>
          </w:rPr>
          <w:tab/>
        </w:r>
        <w:r w:rsidR="0014269A" w:rsidRPr="003408EE">
          <w:rPr>
            <w:rStyle w:val="Hipervnculo"/>
            <w:noProof/>
          </w:rPr>
          <w:t>IDENTIFICACIÓN DEL PROYECTO, INSTALACIÓN, ACTIVIDAD O FUENTE FISCALIZADA.</w:t>
        </w:r>
        <w:r w:rsidR="0014269A">
          <w:rPr>
            <w:noProof/>
            <w:webHidden/>
          </w:rPr>
          <w:tab/>
        </w:r>
        <w:r w:rsidR="0014269A">
          <w:rPr>
            <w:noProof/>
            <w:webHidden/>
          </w:rPr>
          <w:fldChar w:fldCharType="begin"/>
        </w:r>
        <w:r w:rsidR="0014269A">
          <w:rPr>
            <w:noProof/>
            <w:webHidden/>
          </w:rPr>
          <w:instrText xml:space="preserve"> PAGEREF _Toc456906758 \h </w:instrText>
        </w:r>
        <w:r w:rsidR="0014269A">
          <w:rPr>
            <w:noProof/>
            <w:webHidden/>
          </w:rPr>
        </w:r>
        <w:r w:rsidR="0014269A">
          <w:rPr>
            <w:noProof/>
            <w:webHidden/>
          </w:rPr>
          <w:fldChar w:fldCharType="separate"/>
        </w:r>
        <w:r w:rsidR="00FF284B">
          <w:rPr>
            <w:noProof/>
            <w:webHidden/>
          </w:rPr>
          <w:t>5</w:t>
        </w:r>
        <w:r w:rsidR="0014269A">
          <w:rPr>
            <w:noProof/>
            <w:webHidden/>
          </w:rPr>
          <w:fldChar w:fldCharType="end"/>
        </w:r>
      </w:hyperlink>
    </w:p>
    <w:p w14:paraId="71DFBEA6" w14:textId="77777777" w:rsidR="0014269A" w:rsidRDefault="005F57C5">
      <w:pPr>
        <w:pStyle w:val="TDC2"/>
        <w:tabs>
          <w:tab w:val="left" w:pos="880"/>
          <w:tab w:val="right" w:leader="dot" w:pos="9962"/>
        </w:tabs>
        <w:rPr>
          <w:noProof/>
        </w:rPr>
      </w:pPr>
      <w:hyperlink w:anchor="_Toc456906759" w:history="1">
        <w:r w:rsidR="0014269A" w:rsidRPr="003408EE">
          <w:rPr>
            <w:rStyle w:val="Hipervnculo"/>
            <w:noProof/>
          </w:rPr>
          <w:t>2.1.</w:t>
        </w:r>
        <w:r w:rsidR="0014269A">
          <w:rPr>
            <w:noProof/>
          </w:rPr>
          <w:tab/>
        </w:r>
        <w:r w:rsidR="0014269A" w:rsidRPr="003408EE">
          <w:rPr>
            <w:rStyle w:val="Hipervnculo"/>
            <w:noProof/>
          </w:rPr>
          <w:t>Antecedentes Generales.</w:t>
        </w:r>
        <w:r w:rsidR="0014269A">
          <w:rPr>
            <w:noProof/>
            <w:webHidden/>
          </w:rPr>
          <w:tab/>
        </w:r>
        <w:r w:rsidR="0014269A">
          <w:rPr>
            <w:noProof/>
            <w:webHidden/>
          </w:rPr>
          <w:fldChar w:fldCharType="begin"/>
        </w:r>
        <w:r w:rsidR="0014269A">
          <w:rPr>
            <w:noProof/>
            <w:webHidden/>
          </w:rPr>
          <w:instrText xml:space="preserve"> PAGEREF _Toc456906759 \h </w:instrText>
        </w:r>
        <w:r w:rsidR="0014269A">
          <w:rPr>
            <w:noProof/>
            <w:webHidden/>
          </w:rPr>
        </w:r>
        <w:r w:rsidR="0014269A">
          <w:rPr>
            <w:noProof/>
            <w:webHidden/>
          </w:rPr>
          <w:fldChar w:fldCharType="separate"/>
        </w:r>
        <w:r w:rsidR="00FF284B">
          <w:rPr>
            <w:noProof/>
            <w:webHidden/>
          </w:rPr>
          <w:t>5</w:t>
        </w:r>
        <w:r w:rsidR="0014269A">
          <w:rPr>
            <w:noProof/>
            <w:webHidden/>
          </w:rPr>
          <w:fldChar w:fldCharType="end"/>
        </w:r>
      </w:hyperlink>
    </w:p>
    <w:p w14:paraId="2FA1E888" w14:textId="77777777" w:rsidR="0014269A" w:rsidRDefault="005F57C5">
      <w:pPr>
        <w:pStyle w:val="TDC2"/>
        <w:tabs>
          <w:tab w:val="left" w:pos="880"/>
          <w:tab w:val="right" w:leader="dot" w:pos="9962"/>
        </w:tabs>
        <w:rPr>
          <w:noProof/>
        </w:rPr>
      </w:pPr>
      <w:hyperlink w:anchor="_Toc456906760" w:history="1">
        <w:r w:rsidR="0014269A" w:rsidRPr="003408EE">
          <w:rPr>
            <w:rStyle w:val="Hipervnculo"/>
            <w:noProof/>
          </w:rPr>
          <w:t>2.2.</w:t>
        </w:r>
        <w:r w:rsidR="0014269A">
          <w:rPr>
            <w:noProof/>
          </w:rPr>
          <w:tab/>
        </w:r>
        <w:r w:rsidR="0014269A" w:rsidRPr="003408EE">
          <w:rPr>
            <w:rStyle w:val="Hipervnculo"/>
            <w:noProof/>
          </w:rPr>
          <w:t>Ubicación y Layout.</w:t>
        </w:r>
        <w:r w:rsidR="0014269A">
          <w:rPr>
            <w:noProof/>
            <w:webHidden/>
          </w:rPr>
          <w:tab/>
        </w:r>
        <w:r w:rsidR="0014269A">
          <w:rPr>
            <w:noProof/>
            <w:webHidden/>
          </w:rPr>
          <w:fldChar w:fldCharType="begin"/>
        </w:r>
        <w:r w:rsidR="0014269A">
          <w:rPr>
            <w:noProof/>
            <w:webHidden/>
          </w:rPr>
          <w:instrText xml:space="preserve"> PAGEREF _Toc456906760 \h </w:instrText>
        </w:r>
        <w:r w:rsidR="0014269A">
          <w:rPr>
            <w:noProof/>
            <w:webHidden/>
          </w:rPr>
        </w:r>
        <w:r w:rsidR="0014269A">
          <w:rPr>
            <w:noProof/>
            <w:webHidden/>
          </w:rPr>
          <w:fldChar w:fldCharType="separate"/>
        </w:r>
        <w:r w:rsidR="00FF284B">
          <w:rPr>
            <w:noProof/>
            <w:webHidden/>
          </w:rPr>
          <w:t>6</w:t>
        </w:r>
        <w:r w:rsidR="0014269A">
          <w:rPr>
            <w:noProof/>
            <w:webHidden/>
          </w:rPr>
          <w:fldChar w:fldCharType="end"/>
        </w:r>
      </w:hyperlink>
    </w:p>
    <w:p w14:paraId="7162778E" w14:textId="77777777" w:rsidR="0014269A" w:rsidRDefault="005F57C5">
      <w:pPr>
        <w:pStyle w:val="TDC3"/>
        <w:tabs>
          <w:tab w:val="left" w:pos="1320"/>
          <w:tab w:val="right" w:leader="dot" w:pos="9962"/>
        </w:tabs>
        <w:rPr>
          <w:noProof/>
        </w:rPr>
      </w:pPr>
      <w:hyperlink w:anchor="_Toc456906761" w:history="1">
        <w:r w:rsidR="0014269A" w:rsidRPr="003408EE">
          <w:rPr>
            <w:rStyle w:val="Hipervnculo"/>
            <w:noProof/>
          </w:rPr>
          <w:t>2.2.1.</w:t>
        </w:r>
        <w:r w:rsidR="0014269A">
          <w:rPr>
            <w:noProof/>
          </w:rPr>
          <w:tab/>
        </w:r>
        <w:r w:rsidR="0014269A" w:rsidRPr="003408EE">
          <w:rPr>
            <w:rStyle w:val="Hipervnculo"/>
            <w:noProof/>
          </w:rPr>
          <w:t>Detalle del Recorrido de la Inspección</w:t>
        </w:r>
        <w:r w:rsidR="0014269A">
          <w:rPr>
            <w:noProof/>
            <w:webHidden/>
          </w:rPr>
          <w:tab/>
        </w:r>
        <w:r w:rsidR="0014269A">
          <w:rPr>
            <w:noProof/>
            <w:webHidden/>
          </w:rPr>
          <w:fldChar w:fldCharType="begin"/>
        </w:r>
        <w:r w:rsidR="0014269A">
          <w:rPr>
            <w:noProof/>
            <w:webHidden/>
          </w:rPr>
          <w:instrText xml:space="preserve"> PAGEREF _Toc456906761 \h </w:instrText>
        </w:r>
        <w:r w:rsidR="0014269A">
          <w:rPr>
            <w:noProof/>
            <w:webHidden/>
          </w:rPr>
        </w:r>
        <w:r w:rsidR="0014269A">
          <w:rPr>
            <w:noProof/>
            <w:webHidden/>
          </w:rPr>
          <w:fldChar w:fldCharType="separate"/>
        </w:r>
        <w:r w:rsidR="00FF284B">
          <w:rPr>
            <w:noProof/>
            <w:webHidden/>
          </w:rPr>
          <w:t>7</w:t>
        </w:r>
        <w:r w:rsidR="0014269A">
          <w:rPr>
            <w:noProof/>
            <w:webHidden/>
          </w:rPr>
          <w:fldChar w:fldCharType="end"/>
        </w:r>
      </w:hyperlink>
    </w:p>
    <w:p w14:paraId="69916DBB" w14:textId="77777777" w:rsidR="0014269A" w:rsidRDefault="005F57C5">
      <w:pPr>
        <w:pStyle w:val="TDC2"/>
        <w:tabs>
          <w:tab w:val="left" w:pos="880"/>
          <w:tab w:val="right" w:leader="dot" w:pos="9962"/>
        </w:tabs>
        <w:rPr>
          <w:noProof/>
        </w:rPr>
      </w:pPr>
      <w:hyperlink w:anchor="_Toc456906762" w:history="1">
        <w:r w:rsidR="0014269A" w:rsidRPr="003408EE">
          <w:rPr>
            <w:rStyle w:val="Hipervnculo"/>
            <w:noProof/>
          </w:rPr>
          <w:t>2.3.</w:t>
        </w:r>
        <w:r w:rsidR="0014269A">
          <w:rPr>
            <w:noProof/>
          </w:rPr>
          <w:tab/>
        </w:r>
        <w:r w:rsidR="0014269A" w:rsidRPr="003408EE">
          <w:rPr>
            <w:rStyle w:val="Hipervnculo"/>
            <w:noProof/>
          </w:rPr>
          <w:t>Documentación Revisada</w:t>
        </w:r>
        <w:r w:rsidR="0014269A">
          <w:rPr>
            <w:noProof/>
            <w:webHidden/>
          </w:rPr>
          <w:tab/>
        </w:r>
        <w:r w:rsidR="0014269A">
          <w:rPr>
            <w:noProof/>
            <w:webHidden/>
          </w:rPr>
          <w:fldChar w:fldCharType="begin"/>
        </w:r>
        <w:r w:rsidR="0014269A">
          <w:rPr>
            <w:noProof/>
            <w:webHidden/>
          </w:rPr>
          <w:instrText xml:space="preserve"> PAGEREF _Toc456906762 \h </w:instrText>
        </w:r>
        <w:r w:rsidR="0014269A">
          <w:rPr>
            <w:noProof/>
            <w:webHidden/>
          </w:rPr>
        </w:r>
        <w:r w:rsidR="0014269A">
          <w:rPr>
            <w:noProof/>
            <w:webHidden/>
          </w:rPr>
          <w:fldChar w:fldCharType="separate"/>
        </w:r>
        <w:r w:rsidR="00FF284B">
          <w:rPr>
            <w:noProof/>
            <w:webHidden/>
          </w:rPr>
          <w:t>8</w:t>
        </w:r>
        <w:r w:rsidR="0014269A">
          <w:rPr>
            <w:noProof/>
            <w:webHidden/>
          </w:rPr>
          <w:fldChar w:fldCharType="end"/>
        </w:r>
      </w:hyperlink>
    </w:p>
    <w:p w14:paraId="0B2B958C" w14:textId="77777777" w:rsidR="0014269A" w:rsidRDefault="005F57C5">
      <w:pPr>
        <w:pStyle w:val="TDC1"/>
        <w:rPr>
          <w:rFonts w:eastAsiaTheme="minorEastAsia" w:cstheme="minorBidi"/>
          <w:b w:val="0"/>
          <w:bCs w:val="0"/>
          <w:caps w:val="0"/>
          <w:noProof/>
          <w:sz w:val="22"/>
          <w:szCs w:val="22"/>
          <w:lang w:eastAsia="es-CL"/>
        </w:rPr>
      </w:pPr>
      <w:hyperlink w:anchor="_Toc456906763" w:history="1">
        <w:r w:rsidR="0014269A" w:rsidRPr="003408EE">
          <w:rPr>
            <w:rStyle w:val="Hipervnculo"/>
            <w:noProof/>
          </w:rPr>
          <w:t>3.</w:t>
        </w:r>
        <w:r w:rsidR="0014269A">
          <w:rPr>
            <w:rFonts w:eastAsiaTheme="minorEastAsia" w:cstheme="minorBidi"/>
            <w:b w:val="0"/>
            <w:bCs w:val="0"/>
            <w:caps w:val="0"/>
            <w:noProof/>
            <w:sz w:val="22"/>
            <w:szCs w:val="22"/>
            <w:lang w:eastAsia="es-CL"/>
          </w:rPr>
          <w:tab/>
        </w:r>
        <w:r w:rsidR="0014269A" w:rsidRPr="003408EE">
          <w:rPr>
            <w:rStyle w:val="Hipervnculo"/>
            <w:noProof/>
          </w:rPr>
          <w:t>HECHOS CONSTATADOS.</w:t>
        </w:r>
        <w:r w:rsidR="0014269A">
          <w:rPr>
            <w:noProof/>
            <w:webHidden/>
          </w:rPr>
          <w:tab/>
        </w:r>
        <w:r w:rsidR="0014269A">
          <w:rPr>
            <w:noProof/>
            <w:webHidden/>
          </w:rPr>
          <w:fldChar w:fldCharType="begin"/>
        </w:r>
        <w:r w:rsidR="0014269A">
          <w:rPr>
            <w:noProof/>
            <w:webHidden/>
          </w:rPr>
          <w:instrText xml:space="preserve"> PAGEREF _Toc456906763 \h </w:instrText>
        </w:r>
        <w:r w:rsidR="0014269A">
          <w:rPr>
            <w:noProof/>
            <w:webHidden/>
          </w:rPr>
        </w:r>
        <w:r w:rsidR="0014269A">
          <w:rPr>
            <w:noProof/>
            <w:webHidden/>
          </w:rPr>
          <w:fldChar w:fldCharType="separate"/>
        </w:r>
        <w:r w:rsidR="00FF284B">
          <w:rPr>
            <w:noProof/>
            <w:webHidden/>
          </w:rPr>
          <w:t>10</w:t>
        </w:r>
        <w:r w:rsidR="0014269A">
          <w:rPr>
            <w:noProof/>
            <w:webHidden/>
          </w:rPr>
          <w:fldChar w:fldCharType="end"/>
        </w:r>
      </w:hyperlink>
    </w:p>
    <w:p w14:paraId="3B30EEE5" w14:textId="77777777" w:rsidR="0014269A" w:rsidRDefault="005F57C5">
      <w:pPr>
        <w:pStyle w:val="TDC1"/>
        <w:rPr>
          <w:rFonts w:eastAsiaTheme="minorEastAsia" w:cstheme="minorBidi"/>
          <w:b w:val="0"/>
          <w:bCs w:val="0"/>
          <w:caps w:val="0"/>
          <w:noProof/>
          <w:sz w:val="22"/>
          <w:szCs w:val="22"/>
          <w:lang w:eastAsia="es-CL"/>
        </w:rPr>
      </w:pPr>
      <w:hyperlink w:anchor="_Toc456906769" w:history="1">
        <w:r w:rsidR="0014269A" w:rsidRPr="003408EE">
          <w:rPr>
            <w:rStyle w:val="Hipervnculo"/>
            <w:noProof/>
          </w:rPr>
          <w:t>4.</w:t>
        </w:r>
        <w:r w:rsidR="0014269A">
          <w:rPr>
            <w:rFonts w:eastAsiaTheme="minorEastAsia" w:cstheme="minorBidi"/>
            <w:b w:val="0"/>
            <w:bCs w:val="0"/>
            <w:caps w:val="0"/>
            <w:noProof/>
            <w:sz w:val="22"/>
            <w:szCs w:val="22"/>
            <w:lang w:eastAsia="es-CL"/>
          </w:rPr>
          <w:tab/>
        </w:r>
        <w:r w:rsidR="0014269A" w:rsidRPr="003408EE">
          <w:rPr>
            <w:rStyle w:val="Hipervnculo"/>
            <w:noProof/>
          </w:rPr>
          <w:t>CONCLUSIONES:</w:t>
        </w:r>
        <w:r w:rsidR="0014269A">
          <w:rPr>
            <w:noProof/>
            <w:webHidden/>
          </w:rPr>
          <w:tab/>
        </w:r>
        <w:r w:rsidR="0014269A">
          <w:rPr>
            <w:noProof/>
            <w:webHidden/>
          </w:rPr>
          <w:fldChar w:fldCharType="begin"/>
        </w:r>
        <w:r w:rsidR="0014269A">
          <w:rPr>
            <w:noProof/>
            <w:webHidden/>
          </w:rPr>
          <w:instrText xml:space="preserve"> PAGEREF _Toc456906769 \h </w:instrText>
        </w:r>
        <w:r w:rsidR="0014269A">
          <w:rPr>
            <w:noProof/>
            <w:webHidden/>
          </w:rPr>
        </w:r>
        <w:r w:rsidR="0014269A">
          <w:rPr>
            <w:noProof/>
            <w:webHidden/>
          </w:rPr>
          <w:fldChar w:fldCharType="separate"/>
        </w:r>
        <w:r w:rsidR="00FF284B">
          <w:rPr>
            <w:noProof/>
            <w:webHidden/>
          </w:rPr>
          <w:t>23</w:t>
        </w:r>
        <w:r w:rsidR="0014269A">
          <w:rPr>
            <w:noProof/>
            <w:webHidden/>
          </w:rPr>
          <w:fldChar w:fldCharType="end"/>
        </w:r>
      </w:hyperlink>
    </w:p>
    <w:p w14:paraId="5F49921E" w14:textId="77777777" w:rsidR="0014269A" w:rsidRDefault="005F57C5">
      <w:pPr>
        <w:pStyle w:val="TDC1"/>
        <w:rPr>
          <w:rFonts w:eastAsiaTheme="minorEastAsia" w:cstheme="minorBidi"/>
          <w:b w:val="0"/>
          <w:bCs w:val="0"/>
          <w:caps w:val="0"/>
          <w:noProof/>
          <w:sz w:val="22"/>
          <w:szCs w:val="22"/>
          <w:lang w:eastAsia="es-CL"/>
        </w:rPr>
      </w:pPr>
      <w:hyperlink w:anchor="_Toc456906770" w:history="1">
        <w:r w:rsidR="0014269A" w:rsidRPr="003408EE">
          <w:rPr>
            <w:rStyle w:val="Hipervnculo"/>
            <w:noProof/>
          </w:rPr>
          <w:t>5.</w:t>
        </w:r>
        <w:r w:rsidR="0014269A">
          <w:rPr>
            <w:rFonts w:eastAsiaTheme="minorEastAsia" w:cstheme="minorBidi"/>
            <w:b w:val="0"/>
            <w:bCs w:val="0"/>
            <w:caps w:val="0"/>
            <w:noProof/>
            <w:sz w:val="22"/>
            <w:szCs w:val="22"/>
            <w:lang w:eastAsia="es-CL"/>
          </w:rPr>
          <w:tab/>
        </w:r>
        <w:r w:rsidR="0014269A" w:rsidRPr="003408EE">
          <w:rPr>
            <w:rStyle w:val="Hipervnculo"/>
            <w:noProof/>
          </w:rPr>
          <w:t>ANEXOS.</w:t>
        </w:r>
        <w:r w:rsidR="0014269A">
          <w:rPr>
            <w:noProof/>
            <w:webHidden/>
          </w:rPr>
          <w:tab/>
        </w:r>
        <w:r w:rsidR="0014269A">
          <w:rPr>
            <w:noProof/>
            <w:webHidden/>
          </w:rPr>
          <w:fldChar w:fldCharType="begin"/>
        </w:r>
        <w:r w:rsidR="0014269A">
          <w:rPr>
            <w:noProof/>
            <w:webHidden/>
          </w:rPr>
          <w:instrText xml:space="preserve"> PAGEREF _Toc456906770 \h </w:instrText>
        </w:r>
        <w:r w:rsidR="0014269A">
          <w:rPr>
            <w:noProof/>
            <w:webHidden/>
          </w:rPr>
        </w:r>
        <w:r w:rsidR="0014269A">
          <w:rPr>
            <w:noProof/>
            <w:webHidden/>
          </w:rPr>
          <w:fldChar w:fldCharType="separate"/>
        </w:r>
        <w:r w:rsidR="00FF284B">
          <w:rPr>
            <w:noProof/>
            <w:webHidden/>
          </w:rPr>
          <w:t>24</w:t>
        </w:r>
        <w:r w:rsidR="0014269A">
          <w:rPr>
            <w:noProof/>
            <w:webHidden/>
          </w:rPr>
          <w:fldChar w:fldCharType="end"/>
        </w:r>
      </w:hyperlink>
    </w:p>
    <w:p w14:paraId="6A6CBD24" w14:textId="77777777" w:rsidR="00506337" w:rsidRPr="0025129B" w:rsidRDefault="00506337" w:rsidP="00506337">
      <w:r w:rsidRPr="0025129B">
        <w:fldChar w:fldCharType="end"/>
      </w:r>
    </w:p>
    <w:p w14:paraId="68A10DC1" w14:textId="77777777" w:rsidR="00506337" w:rsidRPr="0025129B" w:rsidRDefault="00506337" w:rsidP="00506337">
      <w:pPr>
        <w:jc w:val="left"/>
        <w:sectPr w:rsidR="00506337" w:rsidRPr="0025129B" w:rsidSect="00506337">
          <w:footerReference w:type="default" r:id="rId11"/>
          <w:headerReference w:type="first" r:id="rId12"/>
          <w:footerReference w:type="first" r:id="rId13"/>
          <w:pgSz w:w="12240" w:h="15840" w:code="1"/>
          <w:pgMar w:top="1134" w:right="1134" w:bottom="1134" w:left="1134" w:header="709" w:footer="709" w:gutter="0"/>
          <w:cols w:space="708"/>
          <w:titlePg/>
          <w:docGrid w:linePitch="360"/>
        </w:sectPr>
      </w:pPr>
      <w:r w:rsidRPr="0025129B">
        <w:br w:type="page"/>
      </w:r>
    </w:p>
    <w:p w14:paraId="059992BD" w14:textId="77777777" w:rsidR="00506337" w:rsidRPr="0025129B" w:rsidRDefault="00506337" w:rsidP="00506337">
      <w:pPr>
        <w:pStyle w:val="Ttulo1"/>
      </w:pPr>
      <w:bookmarkStart w:id="7" w:name="_Toc352840376"/>
      <w:bookmarkStart w:id="8" w:name="_Toc352841436"/>
      <w:bookmarkStart w:id="9" w:name="_Toc456906757"/>
      <w:r w:rsidRPr="0025129B">
        <w:lastRenderedPageBreak/>
        <w:t>RESUMEN.</w:t>
      </w:r>
      <w:bookmarkEnd w:id="7"/>
      <w:bookmarkEnd w:id="8"/>
      <w:bookmarkEnd w:id="9"/>
    </w:p>
    <w:p w14:paraId="28E9BA13" w14:textId="77777777" w:rsidR="0094539C" w:rsidRDefault="0094539C" w:rsidP="0094539C">
      <w:pPr>
        <w:autoSpaceDE w:val="0"/>
        <w:autoSpaceDN w:val="0"/>
        <w:adjustRightInd w:val="0"/>
        <w:rPr>
          <w:rFonts w:cstheme="minorHAnsi"/>
          <w:b/>
          <w:sz w:val="20"/>
          <w:szCs w:val="20"/>
        </w:rPr>
      </w:pPr>
    </w:p>
    <w:p w14:paraId="497CBCC7" w14:textId="77777777" w:rsidR="0094539C" w:rsidRDefault="00B62B22" w:rsidP="0094539C">
      <w:pPr>
        <w:autoSpaceDE w:val="0"/>
        <w:autoSpaceDN w:val="0"/>
        <w:adjustRightInd w:val="0"/>
        <w:rPr>
          <w:rFonts w:cstheme="minorHAnsi"/>
          <w:sz w:val="20"/>
          <w:szCs w:val="20"/>
        </w:rPr>
      </w:pPr>
      <w:r w:rsidRPr="0025129B">
        <w:rPr>
          <w:rFonts w:cstheme="minorHAnsi"/>
          <w:sz w:val="20"/>
          <w:szCs w:val="20"/>
        </w:rPr>
        <w:t>El presente documento da cuenta de los resultados de la</w:t>
      </w:r>
      <w:r>
        <w:rPr>
          <w:rFonts w:cstheme="minorHAnsi"/>
          <w:sz w:val="20"/>
          <w:szCs w:val="20"/>
        </w:rPr>
        <w:t>s</w:t>
      </w:r>
      <w:r w:rsidRPr="0025129B">
        <w:rPr>
          <w:rFonts w:cstheme="minorHAnsi"/>
          <w:sz w:val="20"/>
          <w:szCs w:val="20"/>
        </w:rPr>
        <w:t xml:space="preserve"> actividad</w:t>
      </w:r>
      <w:r>
        <w:rPr>
          <w:rFonts w:cstheme="minorHAnsi"/>
          <w:sz w:val="20"/>
          <w:szCs w:val="20"/>
        </w:rPr>
        <w:t>es</w:t>
      </w:r>
      <w:r w:rsidRPr="0025129B">
        <w:rPr>
          <w:rFonts w:cstheme="minorHAnsi"/>
          <w:sz w:val="20"/>
          <w:szCs w:val="20"/>
        </w:rPr>
        <w:t xml:space="preserve"> de </w:t>
      </w:r>
      <w:r>
        <w:rPr>
          <w:rFonts w:cstheme="minorHAnsi"/>
          <w:sz w:val="20"/>
          <w:szCs w:val="20"/>
        </w:rPr>
        <w:t>fiscaliz</w:t>
      </w:r>
      <w:r w:rsidRPr="0025129B">
        <w:rPr>
          <w:rFonts w:cstheme="minorHAnsi"/>
          <w:sz w:val="20"/>
          <w:szCs w:val="20"/>
        </w:rPr>
        <w:t>ación ambiental realizada</w:t>
      </w:r>
      <w:r>
        <w:rPr>
          <w:rFonts w:cstheme="minorHAnsi"/>
          <w:sz w:val="20"/>
          <w:szCs w:val="20"/>
        </w:rPr>
        <w:t>s</w:t>
      </w:r>
      <w:r w:rsidRPr="0025129B">
        <w:rPr>
          <w:rFonts w:cstheme="minorHAnsi"/>
          <w:sz w:val="20"/>
          <w:szCs w:val="20"/>
        </w:rPr>
        <w:t xml:space="preserve"> por </w:t>
      </w:r>
      <w:r>
        <w:rPr>
          <w:rFonts w:cstheme="minorHAnsi"/>
          <w:sz w:val="20"/>
          <w:szCs w:val="20"/>
        </w:rPr>
        <w:t xml:space="preserve">la Superintendencia del Medio Ambiente para  verificar el </w:t>
      </w:r>
      <w:r w:rsidR="00565C2A">
        <w:rPr>
          <w:rFonts w:cstheme="minorHAnsi"/>
          <w:sz w:val="20"/>
          <w:szCs w:val="20"/>
        </w:rPr>
        <w:t>cumplimiento</w:t>
      </w:r>
      <w:r>
        <w:rPr>
          <w:rFonts w:cstheme="minorHAnsi"/>
          <w:sz w:val="20"/>
          <w:szCs w:val="20"/>
        </w:rPr>
        <w:t xml:space="preserve"> de la</w:t>
      </w:r>
      <w:r w:rsidR="00641AF5">
        <w:rPr>
          <w:rFonts w:cstheme="minorHAnsi"/>
          <w:sz w:val="20"/>
          <w:szCs w:val="20"/>
        </w:rPr>
        <w:t xml:space="preserve"> </w:t>
      </w:r>
      <w:r>
        <w:rPr>
          <w:rFonts w:cstheme="minorHAnsi"/>
          <w:sz w:val="20"/>
          <w:szCs w:val="20"/>
        </w:rPr>
        <w:t xml:space="preserve"> medida</w:t>
      </w:r>
      <w:r w:rsidR="00641AF5">
        <w:rPr>
          <w:rFonts w:cstheme="minorHAnsi"/>
          <w:sz w:val="20"/>
          <w:szCs w:val="20"/>
        </w:rPr>
        <w:t xml:space="preserve"> </w:t>
      </w:r>
      <w:r>
        <w:rPr>
          <w:rFonts w:cstheme="minorHAnsi"/>
          <w:sz w:val="20"/>
          <w:szCs w:val="20"/>
        </w:rPr>
        <w:t>provis</w:t>
      </w:r>
      <w:r w:rsidR="00641AF5">
        <w:rPr>
          <w:rFonts w:cstheme="minorHAnsi"/>
          <w:sz w:val="20"/>
          <w:szCs w:val="20"/>
        </w:rPr>
        <w:t xml:space="preserve">ional </w:t>
      </w:r>
      <w:r>
        <w:rPr>
          <w:rFonts w:cstheme="minorHAnsi"/>
          <w:sz w:val="20"/>
          <w:szCs w:val="20"/>
        </w:rPr>
        <w:t xml:space="preserve"> (Ver Tabla N°1)</w:t>
      </w:r>
      <w:r w:rsidR="003B13F0">
        <w:rPr>
          <w:rFonts w:cstheme="minorHAnsi"/>
          <w:sz w:val="20"/>
          <w:szCs w:val="20"/>
        </w:rPr>
        <w:t xml:space="preserve"> </w:t>
      </w:r>
      <w:r>
        <w:rPr>
          <w:rFonts w:cstheme="minorHAnsi"/>
          <w:sz w:val="20"/>
          <w:szCs w:val="20"/>
        </w:rPr>
        <w:t>impuestas a la Soc. Com. Minera El Toqui  mediante Res.Ex. N°1225</w:t>
      </w:r>
      <w:r w:rsidR="00DD56F8">
        <w:rPr>
          <w:rFonts w:cstheme="minorHAnsi"/>
          <w:sz w:val="20"/>
          <w:szCs w:val="20"/>
        </w:rPr>
        <w:t xml:space="preserve"> (Anexo 2)</w:t>
      </w:r>
      <w:r>
        <w:rPr>
          <w:rFonts w:cstheme="minorHAnsi"/>
          <w:sz w:val="20"/>
          <w:szCs w:val="20"/>
        </w:rPr>
        <w:t>, de fecha 28 de diciembre de 2015.</w:t>
      </w:r>
    </w:p>
    <w:p w14:paraId="42BC9196" w14:textId="51630AF0" w:rsidR="00644FFF" w:rsidRDefault="00B62B22" w:rsidP="00B62B22">
      <w:pPr>
        <w:autoSpaceDE w:val="0"/>
        <w:autoSpaceDN w:val="0"/>
        <w:adjustRightInd w:val="0"/>
        <w:ind w:firstLine="708"/>
        <w:rPr>
          <w:rFonts w:cstheme="minorHAnsi"/>
          <w:sz w:val="20"/>
          <w:szCs w:val="20"/>
        </w:rPr>
      </w:pPr>
      <w:r>
        <w:rPr>
          <w:rFonts w:cstheme="minorHAnsi"/>
          <w:sz w:val="20"/>
          <w:szCs w:val="20"/>
        </w:rPr>
        <w:t xml:space="preserve"> </w:t>
      </w:r>
    </w:p>
    <w:p w14:paraId="572A0BF8" w14:textId="61952DE1" w:rsidR="00644FFF" w:rsidRDefault="00644FFF" w:rsidP="0094539C">
      <w:pPr>
        <w:autoSpaceDE w:val="0"/>
        <w:autoSpaceDN w:val="0"/>
        <w:adjustRightInd w:val="0"/>
        <w:rPr>
          <w:rFonts w:cstheme="minorHAnsi"/>
          <w:sz w:val="20"/>
          <w:szCs w:val="20"/>
        </w:rPr>
      </w:pPr>
      <w:r>
        <w:rPr>
          <w:rFonts w:cstheme="minorHAnsi"/>
          <w:sz w:val="20"/>
          <w:szCs w:val="20"/>
        </w:rPr>
        <w:t xml:space="preserve">Las </w:t>
      </w:r>
      <w:r w:rsidR="006C4C6A">
        <w:rPr>
          <w:rFonts w:cstheme="minorHAnsi"/>
          <w:sz w:val="20"/>
          <w:szCs w:val="20"/>
        </w:rPr>
        <w:t>a</w:t>
      </w:r>
      <w:r>
        <w:rPr>
          <w:rFonts w:cstheme="minorHAnsi"/>
          <w:sz w:val="20"/>
          <w:szCs w:val="20"/>
        </w:rPr>
        <w:t xml:space="preserve">ctividades de fiscalización realizadas consistieron en inspección </w:t>
      </w:r>
      <w:r w:rsidR="006C4C6A">
        <w:rPr>
          <w:rFonts w:cstheme="minorHAnsi"/>
          <w:sz w:val="20"/>
          <w:szCs w:val="20"/>
        </w:rPr>
        <w:t xml:space="preserve">ambiental </w:t>
      </w:r>
      <w:r>
        <w:rPr>
          <w:rFonts w:cstheme="minorHAnsi"/>
          <w:sz w:val="20"/>
          <w:szCs w:val="20"/>
        </w:rPr>
        <w:t xml:space="preserve">efectuada el 18 de abril 2016 </w:t>
      </w:r>
      <w:r w:rsidR="006C4C6A">
        <w:rPr>
          <w:rFonts w:cstheme="minorHAnsi"/>
          <w:sz w:val="20"/>
          <w:szCs w:val="20"/>
        </w:rPr>
        <w:t xml:space="preserve">más </w:t>
      </w:r>
      <w:r>
        <w:rPr>
          <w:rFonts w:cstheme="minorHAnsi"/>
          <w:sz w:val="20"/>
          <w:szCs w:val="20"/>
        </w:rPr>
        <w:t>examen de información</w:t>
      </w:r>
      <w:r w:rsidR="006C4C6A">
        <w:rPr>
          <w:rFonts w:cstheme="minorHAnsi"/>
          <w:sz w:val="20"/>
          <w:szCs w:val="20"/>
        </w:rPr>
        <w:t xml:space="preserve"> respecto de los antecedentes </w:t>
      </w:r>
      <w:r>
        <w:rPr>
          <w:rFonts w:cstheme="minorHAnsi"/>
          <w:sz w:val="20"/>
          <w:szCs w:val="20"/>
        </w:rPr>
        <w:t xml:space="preserve"> proporcionad</w:t>
      </w:r>
      <w:r w:rsidR="006C4C6A">
        <w:rPr>
          <w:rFonts w:cstheme="minorHAnsi"/>
          <w:sz w:val="20"/>
          <w:szCs w:val="20"/>
        </w:rPr>
        <w:t xml:space="preserve">os </w:t>
      </w:r>
      <w:r>
        <w:rPr>
          <w:rFonts w:cstheme="minorHAnsi"/>
          <w:sz w:val="20"/>
          <w:szCs w:val="20"/>
        </w:rPr>
        <w:t xml:space="preserve"> por el titular. </w:t>
      </w:r>
    </w:p>
    <w:p w14:paraId="5FA78190" w14:textId="77777777" w:rsidR="0094539C" w:rsidRDefault="0094539C" w:rsidP="00B62B22">
      <w:pPr>
        <w:autoSpaceDE w:val="0"/>
        <w:autoSpaceDN w:val="0"/>
        <w:adjustRightInd w:val="0"/>
        <w:ind w:firstLine="708"/>
        <w:rPr>
          <w:rFonts w:cstheme="minorHAnsi"/>
          <w:sz w:val="20"/>
          <w:szCs w:val="20"/>
        </w:rPr>
      </w:pPr>
    </w:p>
    <w:p w14:paraId="031A1931" w14:textId="0F70E66F" w:rsidR="00B62B22" w:rsidRDefault="00641AF5" w:rsidP="0094539C">
      <w:pPr>
        <w:autoSpaceDE w:val="0"/>
        <w:autoSpaceDN w:val="0"/>
        <w:adjustRightInd w:val="0"/>
        <w:rPr>
          <w:rFonts w:cstheme="minorHAnsi"/>
          <w:sz w:val="20"/>
          <w:szCs w:val="20"/>
        </w:rPr>
      </w:pPr>
      <w:r>
        <w:rPr>
          <w:rFonts w:cstheme="minorHAnsi"/>
          <w:sz w:val="20"/>
          <w:szCs w:val="20"/>
        </w:rPr>
        <w:t>La medida tiene por objeto evitar la dispersión</w:t>
      </w:r>
      <w:r w:rsidR="005F0915">
        <w:rPr>
          <w:rFonts w:cstheme="minorHAnsi"/>
          <w:sz w:val="20"/>
          <w:szCs w:val="20"/>
        </w:rPr>
        <w:t xml:space="preserve"> de</w:t>
      </w:r>
      <w:r>
        <w:rPr>
          <w:rFonts w:cstheme="minorHAnsi"/>
          <w:sz w:val="20"/>
          <w:szCs w:val="20"/>
        </w:rPr>
        <w:t xml:space="preserve"> polvo d</w:t>
      </w:r>
      <w:r w:rsidR="005F0915">
        <w:rPr>
          <w:rFonts w:cstheme="minorHAnsi"/>
          <w:sz w:val="20"/>
          <w:szCs w:val="20"/>
        </w:rPr>
        <w:t>e relaves desde el Tranque  de R</w:t>
      </w:r>
      <w:r>
        <w:rPr>
          <w:rFonts w:cstheme="minorHAnsi"/>
          <w:sz w:val="20"/>
          <w:szCs w:val="20"/>
        </w:rPr>
        <w:t xml:space="preserve">elaves Confluencia,  </w:t>
      </w:r>
      <w:r w:rsidR="00B62B22">
        <w:rPr>
          <w:rFonts w:cstheme="minorHAnsi"/>
          <w:sz w:val="20"/>
          <w:szCs w:val="20"/>
        </w:rPr>
        <w:t>en el</w:t>
      </w:r>
      <w:r w:rsidR="00565C2A">
        <w:rPr>
          <w:rFonts w:cstheme="minorHAnsi"/>
          <w:sz w:val="20"/>
          <w:szCs w:val="20"/>
        </w:rPr>
        <w:t xml:space="preserve"> </w:t>
      </w:r>
      <w:r w:rsidR="00B62B22">
        <w:rPr>
          <w:rFonts w:cstheme="minorHAnsi"/>
          <w:sz w:val="20"/>
          <w:szCs w:val="20"/>
        </w:rPr>
        <w:t>periodo de ausencia de precipitaciones</w:t>
      </w:r>
      <w:r w:rsidR="006C4C6A">
        <w:rPr>
          <w:rFonts w:cstheme="minorHAnsi"/>
          <w:sz w:val="20"/>
          <w:szCs w:val="20"/>
        </w:rPr>
        <w:t xml:space="preserve">, </w:t>
      </w:r>
      <w:r>
        <w:rPr>
          <w:rFonts w:cstheme="minorHAnsi"/>
          <w:sz w:val="20"/>
          <w:szCs w:val="20"/>
        </w:rPr>
        <w:t xml:space="preserve"> que va desde septiembre al mes de</w:t>
      </w:r>
      <w:r w:rsidR="000549C1">
        <w:rPr>
          <w:rFonts w:cstheme="minorHAnsi"/>
          <w:sz w:val="20"/>
          <w:szCs w:val="20"/>
        </w:rPr>
        <w:t xml:space="preserve"> marzo de cada año.</w:t>
      </w:r>
      <w:r>
        <w:rPr>
          <w:rFonts w:cstheme="minorHAnsi"/>
          <w:sz w:val="20"/>
          <w:szCs w:val="20"/>
        </w:rPr>
        <w:t xml:space="preserve"> </w:t>
      </w:r>
      <w:r w:rsidR="00565C2A">
        <w:rPr>
          <w:rFonts w:cstheme="minorHAnsi"/>
          <w:sz w:val="20"/>
          <w:szCs w:val="20"/>
        </w:rPr>
        <w:t xml:space="preserve"> La</w:t>
      </w:r>
      <w:r>
        <w:rPr>
          <w:rFonts w:cstheme="minorHAnsi"/>
          <w:sz w:val="20"/>
          <w:szCs w:val="20"/>
        </w:rPr>
        <w:t xml:space="preserve">  obligación principal </w:t>
      </w:r>
      <w:r w:rsidR="00565C2A">
        <w:rPr>
          <w:rFonts w:cstheme="minorHAnsi"/>
          <w:sz w:val="20"/>
          <w:szCs w:val="20"/>
        </w:rPr>
        <w:t xml:space="preserve"> </w:t>
      </w:r>
      <w:r>
        <w:rPr>
          <w:rFonts w:cstheme="minorHAnsi"/>
          <w:sz w:val="20"/>
          <w:szCs w:val="20"/>
        </w:rPr>
        <w:t xml:space="preserve">de </w:t>
      </w:r>
      <w:r w:rsidR="00565C2A">
        <w:rPr>
          <w:rFonts w:cstheme="minorHAnsi"/>
          <w:sz w:val="20"/>
          <w:szCs w:val="20"/>
        </w:rPr>
        <w:t xml:space="preserve"> dicha resolución dicen relación con </w:t>
      </w:r>
      <w:r w:rsidR="00B62B22">
        <w:rPr>
          <w:rFonts w:cstheme="minorHAnsi"/>
          <w:sz w:val="20"/>
          <w:szCs w:val="20"/>
        </w:rPr>
        <w:t>la presentación de un Plan de Humectación</w:t>
      </w:r>
      <w:r w:rsidR="005F0AB6">
        <w:rPr>
          <w:rFonts w:cstheme="minorHAnsi"/>
          <w:sz w:val="20"/>
          <w:szCs w:val="20"/>
        </w:rPr>
        <w:t xml:space="preserve"> </w:t>
      </w:r>
      <w:r w:rsidR="00B62B22">
        <w:rPr>
          <w:rFonts w:cstheme="minorHAnsi"/>
          <w:sz w:val="20"/>
          <w:szCs w:val="20"/>
        </w:rPr>
        <w:t xml:space="preserve"> y un posterior Informe </w:t>
      </w:r>
      <w:r>
        <w:rPr>
          <w:rFonts w:cstheme="minorHAnsi"/>
          <w:sz w:val="20"/>
          <w:szCs w:val="20"/>
        </w:rPr>
        <w:t xml:space="preserve">sobre la </w:t>
      </w:r>
      <w:r w:rsidR="00B62B22">
        <w:rPr>
          <w:rFonts w:cstheme="minorHAnsi"/>
          <w:sz w:val="20"/>
          <w:szCs w:val="20"/>
        </w:rPr>
        <w:t xml:space="preserve"> efectividad de dicha medida.</w:t>
      </w:r>
    </w:p>
    <w:p w14:paraId="38224C20" w14:textId="77777777" w:rsidR="0094539C" w:rsidRDefault="0094539C" w:rsidP="00B62B22">
      <w:pPr>
        <w:autoSpaceDE w:val="0"/>
        <w:autoSpaceDN w:val="0"/>
        <w:adjustRightInd w:val="0"/>
        <w:ind w:firstLine="708"/>
        <w:rPr>
          <w:rFonts w:cstheme="minorHAnsi"/>
          <w:sz w:val="20"/>
          <w:szCs w:val="20"/>
        </w:rPr>
      </w:pPr>
    </w:p>
    <w:p w14:paraId="1B451617" w14:textId="38D2F718" w:rsidR="005F0AB6" w:rsidRDefault="005F0AB6" w:rsidP="0094539C">
      <w:pPr>
        <w:autoSpaceDE w:val="0"/>
        <w:autoSpaceDN w:val="0"/>
        <w:adjustRightInd w:val="0"/>
        <w:rPr>
          <w:rFonts w:cstheme="minorHAnsi"/>
          <w:sz w:val="20"/>
          <w:szCs w:val="20"/>
        </w:rPr>
      </w:pPr>
      <w:r>
        <w:rPr>
          <w:rFonts w:cstheme="minorHAnsi"/>
          <w:sz w:val="20"/>
          <w:szCs w:val="20"/>
        </w:rPr>
        <w:t xml:space="preserve">Cabe recordar que la </w:t>
      </w:r>
      <w:r w:rsidR="00641AF5">
        <w:rPr>
          <w:rFonts w:cstheme="minorHAnsi"/>
          <w:sz w:val="20"/>
          <w:szCs w:val="20"/>
        </w:rPr>
        <w:t xml:space="preserve"> primera medida provisional fue dictada mediante la Resolución N° 603 de fecha</w:t>
      </w:r>
      <w:r w:rsidR="00080DA8">
        <w:rPr>
          <w:rFonts w:cstheme="minorHAnsi"/>
          <w:sz w:val="20"/>
          <w:szCs w:val="20"/>
        </w:rPr>
        <w:t xml:space="preserve"> 24 julio 2015</w:t>
      </w:r>
      <w:r w:rsidR="00641AF5">
        <w:rPr>
          <w:rFonts w:cstheme="minorHAnsi"/>
          <w:sz w:val="20"/>
          <w:szCs w:val="20"/>
        </w:rPr>
        <w:t xml:space="preserve">       en que se solicitó</w:t>
      </w:r>
      <w:r>
        <w:rPr>
          <w:rFonts w:cstheme="minorHAnsi"/>
          <w:sz w:val="20"/>
          <w:szCs w:val="20"/>
        </w:rPr>
        <w:t xml:space="preserve"> al titular </w:t>
      </w:r>
      <w:r w:rsidR="00641AF5">
        <w:rPr>
          <w:rFonts w:cstheme="minorHAnsi"/>
          <w:sz w:val="20"/>
          <w:szCs w:val="20"/>
        </w:rPr>
        <w:t xml:space="preserve"> tres medidas a saber; Un proyecto de ingeniería conceptual  que contenga medidas para evitar el </w:t>
      </w:r>
      <w:r>
        <w:rPr>
          <w:rFonts w:cstheme="minorHAnsi"/>
          <w:sz w:val="20"/>
          <w:szCs w:val="20"/>
        </w:rPr>
        <w:t xml:space="preserve">la dispersión de material particulado; </w:t>
      </w:r>
      <w:r w:rsidR="00641AF5">
        <w:rPr>
          <w:rFonts w:cstheme="minorHAnsi"/>
          <w:sz w:val="20"/>
          <w:szCs w:val="20"/>
        </w:rPr>
        <w:t xml:space="preserve">La humectación del Tranque en aquellos sectores sin precipitaciones, y un plan de muestreo y análisis. </w:t>
      </w:r>
      <w:r>
        <w:rPr>
          <w:rFonts w:cstheme="minorHAnsi"/>
          <w:sz w:val="20"/>
          <w:szCs w:val="20"/>
        </w:rPr>
        <w:t>E</w:t>
      </w:r>
      <w:r w:rsidR="006C4C6A">
        <w:rPr>
          <w:rFonts w:cstheme="minorHAnsi"/>
          <w:sz w:val="20"/>
          <w:szCs w:val="20"/>
        </w:rPr>
        <w:t xml:space="preserve">l cumplimiento de esa medida </w:t>
      </w:r>
      <w:r>
        <w:rPr>
          <w:rFonts w:cstheme="minorHAnsi"/>
          <w:sz w:val="20"/>
          <w:szCs w:val="20"/>
        </w:rPr>
        <w:t>f</w:t>
      </w:r>
      <w:r w:rsidR="006C4C6A">
        <w:rPr>
          <w:rFonts w:cstheme="minorHAnsi"/>
          <w:sz w:val="20"/>
          <w:szCs w:val="20"/>
        </w:rPr>
        <w:t xml:space="preserve">ue </w:t>
      </w:r>
      <w:r>
        <w:rPr>
          <w:rFonts w:cstheme="minorHAnsi"/>
          <w:sz w:val="20"/>
          <w:szCs w:val="20"/>
        </w:rPr>
        <w:t xml:space="preserve"> analizada en el Informe</w:t>
      </w:r>
      <w:r w:rsidR="00080DA8" w:rsidRPr="00080DA8">
        <w:t xml:space="preserve"> </w:t>
      </w:r>
      <w:r w:rsidR="00080DA8" w:rsidRPr="00080DA8">
        <w:rPr>
          <w:rFonts w:cstheme="minorHAnsi"/>
          <w:sz w:val="20"/>
          <w:szCs w:val="20"/>
        </w:rPr>
        <w:t>DFZ-2015-4110-XI-RCA-IA</w:t>
      </w:r>
      <w:r w:rsidR="00080DA8">
        <w:rPr>
          <w:rFonts w:cstheme="minorHAnsi"/>
          <w:sz w:val="20"/>
          <w:szCs w:val="20"/>
        </w:rPr>
        <w:t>.</w:t>
      </w:r>
    </w:p>
    <w:p w14:paraId="16CF4729" w14:textId="77777777" w:rsidR="0094539C" w:rsidRDefault="0094539C" w:rsidP="00565C2A">
      <w:pPr>
        <w:autoSpaceDE w:val="0"/>
        <w:autoSpaceDN w:val="0"/>
        <w:adjustRightInd w:val="0"/>
        <w:ind w:firstLine="708"/>
        <w:rPr>
          <w:rFonts w:cstheme="minorHAnsi"/>
          <w:sz w:val="20"/>
          <w:szCs w:val="20"/>
        </w:rPr>
      </w:pPr>
    </w:p>
    <w:p w14:paraId="446D270E" w14:textId="105E1655" w:rsidR="005F0AB6" w:rsidRDefault="00080DA8" w:rsidP="0094539C">
      <w:pPr>
        <w:autoSpaceDE w:val="0"/>
        <w:autoSpaceDN w:val="0"/>
        <w:adjustRightInd w:val="0"/>
        <w:rPr>
          <w:rFonts w:cstheme="minorHAnsi"/>
          <w:sz w:val="20"/>
          <w:szCs w:val="20"/>
        </w:rPr>
      </w:pPr>
      <w:r>
        <w:rPr>
          <w:rFonts w:cstheme="minorHAnsi"/>
          <w:sz w:val="20"/>
          <w:szCs w:val="20"/>
        </w:rPr>
        <w:t xml:space="preserve">Atendido </w:t>
      </w:r>
      <w:r w:rsidR="005F0AB6">
        <w:rPr>
          <w:rFonts w:cstheme="minorHAnsi"/>
          <w:sz w:val="20"/>
          <w:szCs w:val="20"/>
        </w:rPr>
        <w:t>e</w:t>
      </w:r>
      <w:r>
        <w:rPr>
          <w:rFonts w:cstheme="minorHAnsi"/>
          <w:sz w:val="20"/>
          <w:szCs w:val="20"/>
        </w:rPr>
        <w:t>l</w:t>
      </w:r>
      <w:r w:rsidR="005F0AB6">
        <w:rPr>
          <w:rFonts w:cstheme="minorHAnsi"/>
          <w:sz w:val="20"/>
          <w:szCs w:val="20"/>
        </w:rPr>
        <w:t xml:space="preserve"> mérit</w:t>
      </w:r>
      <w:r>
        <w:rPr>
          <w:rFonts w:cstheme="minorHAnsi"/>
          <w:sz w:val="20"/>
          <w:szCs w:val="20"/>
        </w:rPr>
        <w:t>o de la respuesta del titular (</w:t>
      </w:r>
      <w:r w:rsidR="005F0AB6">
        <w:rPr>
          <w:rFonts w:cstheme="minorHAnsi"/>
          <w:sz w:val="20"/>
          <w:szCs w:val="20"/>
        </w:rPr>
        <w:t>ingeniería conceptual)</w:t>
      </w:r>
      <w:r w:rsidR="006C4C6A">
        <w:rPr>
          <w:rFonts w:cstheme="minorHAnsi"/>
          <w:sz w:val="20"/>
          <w:szCs w:val="20"/>
        </w:rPr>
        <w:t xml:space="preserve">, </w:t>
      </w:r>
      <w:r w:rsidR="005F0AB6">
        <w:rPr>
          <w:rFonts w:cstheme="minorHAnsi"/>
          <w:sz w:val="20"/>
          <w:szCs w:val="20"/>
        </w:rPr>
        <w:t xml:space="preserve"> y   en el marco del proceso sancionatorio (</w:t>
      </w:r>
      <w:r w:rsidRPr="00080DA8">
        <w:rPr>
          <w:rFonts w:cstheme="minorHAnsi"/>
          <w:sz w:val="20"/>
          <w:szCs w:val="20"/>
        </w:rPr>
        <w:t>F-057-2015</w:t>
      </w:r>
      <w:r w:rsidR="005F0AB6">
        <w:rPr>
          <w:rFonts w:cstheme="minorHAnsi"/>
          <w:sz w:val="20"/>
          <w:szCs w:val="20"/>
        </w:rPr>
        <w:t>)  se dict</w:t>
      </w:r>
      <w:r>
        <w:rPr>
          <w:rFonts w:cstheme="minorHAnsi"/>
          <w:sz w:val="20"/>
          <w:szCs w:val="20"/>
        </w:rPr>
        <w:t>ó la</w:t>
      </w:r>
      <w:r w:rsidR="005F0AB6">
        <w:rPr>
          <w:rFonts w:cstheme="minorHAnsi"/>
          <w:sz w:val="20"/>
          <w:szCs w:val="20"/>
        </w:rPr>
        <w:t xml:space="preserve"> medida de humectación mediante la </w:t>
      </w:r>
      <w:r w:rsidR="00B62B22">
        <w:rPr>
          <w:rFonts w:cstheme="minorHAnsi"/>
          <w:sz w:val="20"/>
          <w:szCs w:val="20"/>
        </w:rPr>
        <w:t xml:space="preserve"> Res Ex. N° 1225</w:t>
      </w:r>
      <w:r w:rsidR="006C4C6A">
        <w:rPr>
          <w:rFonts w:cstheme="minorHAnsi"/>
          <w:sz w:val="20"/>
          <w:szCs w:val="20"/>
        </w:rPr>
        <w:t xml:space="preserve"> de fecha </w:t>
      </w:r>
      <w:r>
        <w:rPr>
          <w:rFonts w:cstheme="minorHAnsi"/>
          <w:sz w:val="20"/>
          <w:szCs w:val="20"/>
        </w:rPr>
        <w:t xml:space="preserve">28 diciembre 2015. </w:t>
      </w:r>
      <w:r w:rsidR="005F0AB6">
        <w:rPr>
          <w:rFonts w:cstheme="minorHAnsi"/>
          <w:sz w:val="20"/>
          <w:szCs w:val="20"/>
        </w:rPr>
        <w:t xml:space="preserve">Dicha medida ha sido objeto de renovación, mediante las Resoluciones </w:t>
      </w:r>
      <w:r w:rsidR="00B62B22">
        <w:rPr>
          <w:rFonts w:cstheme="minorHAnsi"/>
          <w:sz w:val="20"/>
          <w:szCs w:val="20"/>
        </w:rPr>
        <w:t xml:space="preserve">  N°107</w:t>
      </w:r>
      <w:r w:rsidR="00DD56F8">
        <w:rPr>
          <w:rFonts w:cstheme="minorHAnsi"/>
          <w:sz w:val="20"/>
          <w:szCs w:val="20"/>
        </w:rPr>
        <w:t xml:space="preserve"> (Anexo 3)</w:t>
      </w:r>
      <w:r w:rsidR="00B62B22">
        <w:rPr>
          <w:rFonts w:cstheme="minorHAnsi"/>
          <w:sz w:val="20"/>
          <w:szCs w:val="20"/>
        </w:rPr>
        <w:t>, del 05 febrero de 2016 y Res. Ex. N°192</w:t>
      </w:r>
      <w:r>
        <w:rPr>
          <w:rFonts w:cstheme="minorHAnsi"/>
          <w:sz w:val="20"/>
          <w:szCs w:val="20"/>
        </w:rPr>
        <w:t xml:space="preserve"> </w:t>
      </w:r>
      <w:r w:rsidR="00DD56F8">
        <w:rPr>
          <w:rFonts w:cstheme="minorHAnsi"/>
          <w:sz w:val="20"/>
          <w:szCs w:val="20"/>
        </w:rPr>
        <w:t>(Anexo 4)</w:t>
      </w:r>
      <w:r w:rsidR="00B62B22">
        <w:rPr>
          <w:rFonts w:cstheme="minorHAnsi"/>
          <w:sz w:val="20"/>
          <w:szCs w:val="20"/>
        </w:rPr>
        <w:t>, del 04 de marzo de 2016, cubriendo todo el periodo de bajas precipitaciones, hasta el mes de marzo de 201</w:t>
      </w:r>
      <w:r w:rsidR="00565C2A">
        <w:rPr>
          <w:rFonts w:cstheme="minorHAnsi"/>
          <w:sz w:val="20"/>
          <w:szCs w:val="20"/>
        </w:rPr>
        <w:t>6</w:t>
      </w:r>
      <w:r w:rsidR="005F0AB6">
        <w:rPr>
          <w:rFonts w:cstheme="minorHAnsi"/>
          <w:sz w:val="20"/>
          <w:szCs w:val="20"/>
        </w:rPr>
        <w:t>.</w:t>
      </w:r>
      <w:r w:rsidR="00AE3123">
        <w:rPr>
          <w:rFonts w:cstheme="minorHAnsi"/>
          <w:sz w:val="20"/>
          <w:szCs w:val="20"/>
        </w:rPr>
        <w:t xml:space="preserve"> </w:t>
      </w:r>
    </w:p>
    <w:p w14:paraId="411ECBEA" w14:textId="77777777" w:rsidR="00B62B22" w:rsidRDefault="00B62B22" w:rsidP="00B62B22">
      <w:pPr>
        <w:autoSpaceDE w:val="0"/>
        <w:autoSpaceDN w:val="0"/>
        <w:adjustRightInd w:val="0"/>
        <w:rPr>
          <w:rFonts w:cstheme="minorHAnsi"/>
          <w:sz w:val="20"/>
          <w:szCs w:val="20"/>
        </w:rPr>
      </w:pPr>
    </w:p>
    <w:p w14:paraId="21584947" w14:textId="77777777" w:rsidR="0094539C" w:rsidRDefault="0094539C" w:rsidP="00B62B22">
      <w:pPr>
        <w:autoSpaceDE w:val="0"/>
        <w:autoSpaceDN w:val="0"/>
        <w:adjustRightInd w:val="0"/>
        <w:rPr>
          <w:rFonts w:cstheme="minorHAnsi"/>
          <w:sz w:val="20"/>
          <w:szCs w:val="20"/>
        </w:rPr>
      </w:pPr>
    </w:p>
    <w:p w14:paraId="55819DB5" w14:textId="3FE82FC0" w:rsidR="00B62B22" w:rsidRDefault="00B62B22" w:rsidP="00B62B22">
      <w:pPr>
        <w:autoSpaceDE w:val="0"/>
        <w:autoSpaceDN w:val="0"/>
        <w:adjustRightInd w:val="0"/>
        <w:ind w:left="993" w:hanging="993"/>
        <w:rPr>
          <w:rFonts w:cstheme="minorHAnsi"/>
          <w:sz w:val="20"/>
          <w:szCs w:val="20"/>
        </w:rPr>
      </w:pPr>
      <w:r w:rsidRPr="00451BF1">
        <w:rPr>
          <w:rFonts w:cstheme="minorHAnsi"/>
          <w:b/>
          <w:i/>
          <w:sz w:val="20"/>
          <w:szCs w:val="20"/>
          <w:u w:val="single"/>
        </w:rPr>
        <w:t xml:space="preserve">Tabla N°1: </w:t>
      </w:r>
      <w:r w:rsidRPr="00451BF1">
        <w:rPr>
          <w:rFonts w:cstheme="minorHAnsi"/>
          <w:b/>
          <w:i/>
          <w:sz w:val="20"/>
          <w:szCs w:val="20"/>
          <w:u w:val="single"/>
        </w:rPr>
        <w:tab/>
      </w:r>
      <w:r>
        <w:rPr>
          <w:rFonts w:cstheme="minorHAnsi"/>
          <w:b/>
          <w:i/>
          <w:sz w:val="20"/>
          <w:szCs w:val="20"/>
          <w:u w:val="single"/>
        </w:rPr>
        <w:t xml:space="preserve"> </w:t>
      </w:r>
      <w:r>
        <w:rPr>
          <w:rFonts w:cstheme="minorHAnsi"/>
          <w:sz w:val="20"/>
          <w:szCs w:val="20"/>
        </w:rPr>
        <w:t>Medida</w:t>
      </w:r>
      <w:r w:rsidR="005F0AB6">
        <w:rPr>
          <w:rFonts w:cstheme="minorHAnsi"/>
          <w:sz w:val="20"/>
          <w:szCs w:val="20"/>
        </w:rPr>
        <w:t xml:space="preserve"> </w:t>
      </w:r>
      <w:r>
        <w:rPr>
          <w:rFonts w:cstheme="minorHAnsi"/>
          <w:sz w:val="20"/>
          <w:szCs w:val="20"/>
        </w:rPr>
        <w:t xml:space="preserve"> Provisional</w:t>
      </w:r>
      <w:r w:rsidR="005F0AB6">
        <w:rPr>
          <w:rFonts w:cstheme="minorHAnsi"/>
          <w:sz w:val="20"/>
          <w:szCs w:val="20"/>
        </w:rPr>
        <w:t xml:space="preserve"> dictada mediante la </w:t>
      </w:r>
      <w:r>
        <w:rPr>
          <w:rFonts w:cstheme="minorHAnsi"/>
          <w:sz w:val="20"/>
          <w:szCs w:val="20"/>
        </w:rPr>
        <w:t xml:space="preserve"> Res.Ex.</w:t>
      </w:r>
      <w:r w:rsidR="00FE22FB">
        <w:rPr>
          <w:rFonts w:cstheme="minorHAnsi"/>
          <w:sz w:val="20"/>
          <w:szCs w:val="20"/>
        </w:rPr>
        <w:t xml:space="preserve"> SMA </w:t>
      </w:r>
      <w:r>
        <w:rPr>
          <w:rFonts w:cstheme="minorHAnsi"/>
          <w:sz w:val="20"/>
          <w:szCs w:val="20"/>
        </w:rPr>
        <w:t xml:space="preserve"> N°1225/2015</w:t>
      </w:r>
      <w:r w:rsidR="0094539C">
        <w:rPr>
          <w:rFonts w:cstheme="minorHAnsi"/>
          <w:sz w:val="20"/>
          <w:szCs w:val="20"/>
        </w:rPr>
        <w:t>.</w:t>
      </w:r>
    </w:p>
    <w:p w14:paraId="52FFF1B3" w14:textId="77777777" w:rsidR="0094539C" w:rsidRDefault="0094539C" w:rsidP="00B62B22">
      <w:pPr>
        <w:autoSpaceDE w:val="0"/>
        <w:autoSpaceDN w:val="0"/>
        <w:adjustRightInd w:val="0"/>
        <w:ind w:left="993" w:hanging="993"/>
        <w:rPr>
          <w:rFonts w:cstheme="minorHAnsi"/>
          <w:sz w:val="20"/>
          <w:szCs w:val="20"/>
        </w:rPr>
      </w:pPr>
    </w:p>
    <w:p w14:paraId="688C1074" w14:textId="77777777" w:rsidR="00B62B22" w:rsidRDefault="00B62B22" w:rsidP="00B62B22">
      <w:pPr>
        <w:autoSpaceDE w:val="0"/>
        <w:autoSpaceDN w:val="0"/>
        <w:adjustRightInd w:val="0"/>
        <w:ind w:left="993" w:hanging="993"/>
        <w:rPr>
          <w:rFonts w:cstheme="minorHAnsi"/>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005"/>
      </w:tblGrid>
      <w:tr w:rsidR="00B62B22" w:rsidRPr="00A934A5" w14:paraId="685DFE14" w14:textId="77777777" w:rsidTr="0014269A">
        <w:trPr>
          <w:trHeight w:val="579"/>
        </w:trPr>
        <w:tc>
          <w:tcPr>
            <w:tcW w:w="4962" w:type="dxa"/>
            <w:tcBorders>
              <w:bottom w:val="single" w:sz="4" w:space="0" w:color="auto"/>
            </w:tcBorders>
            <w:shd w:val="clear" w:color="auto" w:fill="BFBFBF" w:themeFill="background1" w:themeFillShade="BF"/>
          </w:tcPr>
          <w:p w14:paraId="60601AF7" w14:textId="77777777" w:rsidR="00B62B22" w:rsidRPr="00A934A5" w:rsidRDefault="00080DA8" w:rsidP="00B62B22">
            <w:pPr>
              <w:rPr>
                <w:rFonts w:ascii="Verdana" w:hAnsi="Verdana"/>
                <w:b/>
                <w:iCs/>
                <w:sz w:val="20"/>
                <w:szCs w:val="16"/>
              </w:rPr>
            </w:pPr>
            <w:r w:rsidRPr="00A934A5">
              <w:rPr>
                <w:rFonts w:ascii="Verdana" w:hAnsi="Verdana"/>
                <w:b/>
                <w:iCs/>
                <w:sz w:val="20"/>
                <w:szCs w:val="16"/>
              </w:rPr>
              <w:t>Medida</w:t>
            </w:r>
            <w:r w:rsidR="00B62B22" w:rsidRPr="00A934A5">
              <w:rPr>
                <w:rFonts w:ascii="Verdana" w:hAnsi="Verdana"/>
                <w:b/>
                <w:iCs/>
                <w:sz w:val="20"/>
                <w:szCs w:val="16"/>
              </w:rPr>
              <w:t xml:space="preserve"> provisional</w:t>
            </w:r>
          </w:p>
        </w:tc>
        <w:tc>
          <w:tcPr>
            <w:tcW w:w="5005" w:type="dxa"/>
            <w:shd w:val="clear" w:color="auto" w:fill="BFBFBF" w:themeFill="background1" w:themeFillShade="BF"/>
          </w:tcPr>
          <w:p w14:paraId="61F753FD" w14:textId="77777777" w:rsidR="00B62B22" w:rsidRPr="00A934A5" w:rsidRDefault="00B62B22" w:rsidP="00B62B22">
            <w:pPr>
              <w:rPr>
                <w:rFonts w:ascii="Verdana" w:hAnsi="Verdana"/>
                <w:b/>
                <w:iCs/>
                <w:sz w:val="20"/>
                <w:szCs w:val="16"/>
              </w:rPr>
            </w:pPr>
            <w:r w:rsidRPr="00A934A5">
              <w:rPr>
                <w:rFonts w:ascii="Verdana" w:hAnsi="Verdana"/>
                <w:b/>
                <w:iCs/>
                <w:sz w:val="20"/>
                <w:szCs w:val="16"/>
              </w:rPr>
              <w:t>Contenidos mínimos</w:t>
            </w:r>
          </w:p>
        </w:tc>
      </w:tr>
      <w:tr w:rsidR="00B62B22" w:rsidRPr="003768D8" w14:paraId="0E91A5BE" w14:textId="77777777" w:rsidTr="0014269A">
        <w:tc>
          <w:tcPr>
            <w:tcW w:w="4962" w:type="dxa"/>
            <w:vMerge w:val="restart"/>
          </w:tcPr>
          <w:p w14:paraId="78E9380D" w14:textId="77777777" w:rsidR="00B62B22" w:rsidRPr="008C665F" w:rsidRDefault="00B62B22" w:rsidP="00A934A5">
            <w:pPr>
              <w:spacing w:before="240" w:after="240"/>
              <w:ind w:left="176" w:hanging="176"/>
              <w:rPr>
                <w:rFonts w:ascii="Verdana" w:hAnsi="Verdana"/>
                <w:iCs/>
                <w:sz w:val="16"/>
                <w:szCs w:val="16"/>
              </w:rPr>
            </w:pPr>
            <w:r>
              <w:rPr>
                <w:rFonts w:ascii="Verdana" w:hAnsi="Verdana"/>
                <w:iCs/>
                <w:sz w:val="16"/>
                <w:szCs w:val="16"/>
              </w:rPr>
              <w:t xml:space="preserve">a) </w:t>
            </w:r>
            <w:r w:rsidRPr="006B6986">
              <w:rPr>
                <w:rFonts w:ascii="Verdana" w:hAnsi="Verdana"/>
                <w:iCs/>
                <w:sz w:val="16"/>
                <w:szCs w:val="16"/>
              </w:rPr>
              <w:t>Presentar en la oficina de partes de la Región de Aysén de esta Superintendencia, en un plazo de</w:t>
            </w:r>
            <w:r>
              <w:rPr>
                <w:rFonts w:ascii="Verdana" w:hAnsi="Verdana"/>
                <w:iCs/>
                <w:sz w:val="16"/>
                <w:szCs w:val="16"/>
              </w:rPr>
              <w:t xml:space="preserve"> </w:t>
            </w:r>
            <w:r w:rsidRPr="006B6986">
              <w:rPr>
                <w:rFonts w:ascii="Verdana" w:hAnsi="Verdana"/>
                <w:iCs/>
                <w:sz w:val="16"/>
                <w:szCs w:val="16"/>
              </w:rPr>
              <w:t>5 días corridos desde la notificación de la presente resolución, un plan de humectación del TRC</w:t>
            </w:r>
            <w:r>
              <w:rPr>
                <w:rFonts w:ascii="Verdana" w:hAnsi="Verdana"/>
                <w:iCs/>
                <w:sz w:val="16"/>
                <w:szCs w:val="16"/>
              </w:rPr>
              <w:t xml:space="preserve"> </w:t>
            </w:r>
            <w:r w:rsidRPr="006B6986">
              <w:rPr>
                <w:rFonts w:ascii="Verdana" w:hAnsi="Verdana"/>
                <w:iCs/>
                <w:sz w:val="16"/>
                <w:szCs w:val="16"/>
              </w:rPr>
              <w:t>que considere al menos la siguiente información</w:t>
            </w:r>
            <w:r>
              <w:rPr>
                <w:rFonts w:ascii="Verdana" w:hAnsi="Verdana"/>
                <w:iCs/>
                <w:sz w:val="16"/>
                <w:szCs w:val="16"/>
              </w:rPr>
              <w:t>:</w:t>
            </w:r>
          </w:p>
        </w:tc>
        <w:tc>
          <w:tcPr>
            <w:tcW w:w="5005" w:type="dxa"/>
            <w:shd w:val="clear" w:color="auto" w:fill="auto"/>
          </w:tcPr>
          <w:p w14:paraId="2618556B" w14:textId="77777777" w:rsidR="00B62B22" w:rsidRPr="008C665F" w:rsidRDefault="00B62B22" w:rsidP="00A934A5">
            <w:pPr>
              <w:spacing w:before="240" w:after="240"/>
              <w:rPr>
                <w:rFonts w:ascii="Verdana" w:hAnsi="Verdana"/>
                <w:iCs/>
                <w:sz w:val="16"/>
                <w:szCs w:val="16"/>
              </w:rPr>
            </w:pPr>
            <w:r w:rsidRPr="008C665F">
              <w:rPr>
                <w:rFonts w:ascii="Verdana" w:hAnsi="Verdana"/>
                <w:iCs/>
                <w:sz w:val="16"/>
                <w:szCs w:val="16"/>
              </w:rPr>
              <w:t>(i) La superficie de la cubeta del TRC que se encuentra humectada naturalmente;</w:t>
            </w:r>
          </w:p>
        </w:tc>
      </w:tr>
      <w:tr w:rsidR="00B62B22" w:rsidRPr="003768D8" w14:paraId="2FB0ED0D" w14:textId="77777777" w:rsidTr="0014269A">
        <w:tc>
          <w:tcPr>
            <w:tcW w:w="4962" w:type="dxa"/>
            <w:vMerge/>
          </w:tcPr>
          <w:p w14:paraId="04902286" w14:textId="77777777" w:rsidR="00B62B22" w:rsidRPr="008C665F" w:rsidRDefault="00B62B22" w:rsidP="00A934A5">
            <w:pPr>
              <w:spacing w:before="240" w:after="240"/>
              <w:rPr>
                <w:rFonts w:ascii="Verdana" w:hAnsi="Verdana"/>
                <w:iCs/>
                <w:sz w:val="16"/>
                <w:szCs w:val="16"/>
              </w:rPr>
            </w:pPr>
          </w:p>
        </w:tc>
        <w:tc>
          <w:tcPr>
            <w:tcW w:w="5005" w:type="dxa"/>
            <w:shd w:val="clear" w:color="auto" w:fill="auto"/>
          </w:tcPr>
          <w:p w14:paraId="28892082" w14:textId="77777777" w:rsidR="00B62B22" w:rsidRPr="008C665F" w:rsidRDefault="00B62B22" w:rsidP="00A934A5">
            <w:pPr>
              <w:spacing w:before="240" w:after="240"/>
              <w:rPr>
                <w:rFonts w:ascii="Verdana" w:hAnsi="Verdana"/>
                <w:iCs/>
                <w:sz w:val="16"/>
                <w:szCs w:val="16"/>
              </w:rPr>
            </w:pPr>
            <w:r w:rsidRPr="008C665F">
              <w:rPr>
                <w:rFonts w:ascii="Verdana" w:hAnsi="Verdana"/>
                <w:iCs/>
                <w:sz w:val="16"/>
                <w:szCs w:val="16"/>
              </w:rPr>
              <w:t xml:space="preserve">(ii) La superficie de la cubeta del TRC que no cuenta con humectación </w:t>
            </w:r>
            <w:r>
              <w:rPr>
                <w:rFonts w:ascii="Verdana" w:hAnsi="Verdana"/>
                <w:iCs/>
                <w:sz w:val="16"/>
                <w:szCs w:val="16"/>
              </w:rPr>
              <w:t>n</w:t>
            </w:r>
            <w:r w:rsidRPr="008C665F">
              <w:rPr>
                <w:rFonts w:ascii="Verdana" w:hAnsi="Verdana"/>
                <w:iCs/>
                <w:sz w:val="16"/>
                <w:szCs w:val="16"/>
              </w:rPr>
              <w:t>atural;</w:t>
            </w:r>
          </w:p>
        </w:tc>
      </w:tr>
      <w:tr w:rsidR="00B62B22" w:rsidRPr="003768D8" w14:paraId="6C34C73C" w14:textId="77777777" w:rsidTr="0014269A">
        <w:tc>
          <w:tcPr>
            <w:tcW w:w="4962" w:type="dxa"/>
            <w:vMerge/>
          </w:tcPr>
          <w:p w14:paraId="3182CCB0" w14:textId="77777777" w:rsidR="00B62B22" w:rsidRPr="008C665F" w:rsidRDefault="00B62B22" w:rsidP="00A934A5">
            <w:pPr>
              <w:spacing w:before="240" w:after="240"/>
              <w:rPr>
                <w:rFonts w:ascii="Verdana" w:hAnsi="Verdana"/>
                <w:iCs/>
                <w:sz w:val="16"/>
                <w:szCs w:val="16"/>
              </w:rPr>
            </w:pPr>
          </w:p>
        </w:tc>
        <w:tc>
          <w:tcPr>
            <w:tcW w:w="5005" w:type="dxa"/>
            <w:shd w:val="clear" w:color="auto" w:fill="auto"/>
          </w:tcPr>
          <w:p w14:paraId="01F341ED" w14:textId="77777777" w:rsidR="00B62B22" w:rsidRPr="008C665F" w:rsidRDefault="00B62B22" w:rsidP="00A934A5">
            <w:pPr>
              <w:spacing w:before="240" w:after="240"/>
              <w:rPr>
                <w:rFonts w:ascii="Verdana" w:hAnsi="Verdana"/>
                <w:iCs/>
                <w:sz w:val="16"/>
                <w:szCs w:val="16"/>
              </w:rPr>
            </w:pPr>
            <w:r w:rsidRPr="008C665F">
              <w:rPr>
                <w:rFonts w:ascii="Verdana" w:hAnsi="Verdana"/>
                <w:iCs/>
                <w:sz w:val="16"/>
                <w:szCs w:val="16"/>
              </w:rPr>
              <w:t>(iii) El listado de equipos, instrumentos, aspersores, etc. que son o serán utilizados para humectar la cubeta del TRC en aquellos lugares que no cuenten con humectación natural;</w:t>
            </w:r>
          </w:p>
        </w:tc>
      </w:tr>
      <w:tr w:rsidR="00B62B22" w:rsidRPr="003768D8" w14:paraId="0AD6CE8D" w14:textId="77777777" w:rsidTr="0014269A">
        <w:tc>
          <w:tcPr>
            <w:tcW w:w="4962" w:type="dxa"/>
            <w:vMerge/>
          </w:tcPr>
          <w:p w14:paraId="3FCC3419" w14:textId="77777777" w:rsidR="00B62B22" w:rsidRPr="008C665F" w:rsidRDefault="00B62B22" w:rsidP="00A934A5">
            <w:pPr>
              <w:spacing w:before="240" w:after="240"/>
              <w:rPr>
                <w:rFonts w:ascii="Verdana" w:hAnsi="Verdana"/>
                <w:iCs/>
                <w:sz w:val="16"/>
                <w:szCs w:val="16"/>
              </w:rPr>
            </w:pPr>
          </w:p>
        </w:tc>
        <w:tc>
          <w:tcPr>
            <w:tcW w:w="5005" w:type="dxa"/>
            <w:shd w:val="clear" w:color="auto" w:fill="auto"/>
          </w:tcPr>
          <w:p w14:paraId="17F771D6" w14:textId="77777777" w:rsidR="00B62B22" w:rsidRPr="008C665F" w:rsidRDefault="00B62B22" w:rsidP="00A934A5">
            <w:pPr>
              <w:spacing w:before="240" w:after="240"/>
              <w:rPr>
                <w:rFonts w:ascii="Verdana" w:hAnsi="Verdana"/>
                <w:iCs/>
                <w:sz w:val="16"/>
                <w:szCs w:val="16"/>
              </w:rPr>
            </w:pPr>
            <w:r w:rsidRPr="008C665F">
              <w:rPr>
                <w:rFonts w:ascii="Verdana" w:hAnsi="Verdana"/>
                <w:iCs/>
                <w:sz w:val="16"/>
                <w:szCs w:val="16"/>
              </w:rPr>
              <w:t>(iv) La distribución espacial de dichos equipos, instrumentos, aspersores, etc. con indicación de la distancia existente entre ellos y su alcance;</w:t>
            </w:r>
          </w:p>
        </w:tc>
      </w:tr>
      <w:tr w:rsidR="00B62B22" w:rsidRPr="003768D8" w14:paraId="2327BCC3" w14:textId="77777777" w:rsidTr="0014269A">
        <w:tc>
          <w:tcPr>
            <w:tcW w:w="4962" w:type="dxa"/>
            <w:vMerge/>
          </w:tcPr>
          <w:p w14:paraId="6DBEA65A" w14:textId="77777777" w:rsidR="00B62B22" w:rsidRPr="008C665F" w:rsidRDefault="00B62B22" w:rsidP="00A934A5">
            <w:pPr>
              <w:spacing w:before="240" w:after="240"/>
              <w:rPr>
                <w:rFonts w:ascii="Verdana" w:hAnsi="Verdana"/>
                <w:iCs/>
                <w:sz w:val="16"/>
                <w:szCs w:val="16"/>
              </w:rPr>
            </w:pPr>
          </w:p>
        </w:tc>
        <w:tc>
          <w:tcPr>
            <w:tcW w:w="5005" w:type="dxa"/>
            <w:shd w:val="clear" w:color="auto" w:fill="auto"/>
          </w:tcPr>
          <w:p w14:paraId="4600AE33" w14:textId="77777777" w:rsidR="00B62B22" w:rsidRPr="008C665F" w:rsidRDefault="00B62B22" w:rsidP="00A934A5">
            <w:pPr>
              <w:spacing w:before="240" w:after="240"/>
              <w:rPr>
                <w:rFonts w:ascii="Verdana" w:hAnsi="Verdana"/>
                <w:iCs/>
                <w:sz w:val="16"/>
                <w:szCs w:val="16"/>
              </w:rPr>
            </w:pPr>
            <w:r w:rsidRPr="008C665F">
              <w:rPr>
                <w:rFonts w:ascii="Verdana" w:hAnsi="Verdana"/>
                <w:iCs/>
                <w:sz w:val="16"/>
                <w:szCs w:val="16"/>
              </w:rPr>
              <w:t xml:space="preserve">(v) La superficie de la cubeta del TRC que </w:t>
            </w:r>
            <w:r w:rsidR="003B13F0" w:rsidRPr="008C665F">
              <w:rPr>
                <w:rFonts w:ascii="Verdana" w:hAnsi="Verdana"/>
                <w:iCs/>
                <w:sz w:val="16"/>
                <w:szCs w:val="16"/>
              </w:rPr>
              <w:t>sería</w:t>
            </w:r>
            <w:r w:rsidRPr="008C665F">
              <w:rPr>
                <w:rFonts w:ascii="Verdana" w:hAnsi="Verdana"/>
                <w:iCs/>
                <w:sz w:val="16"/>
                <w:szCs w:val="16"/>
              </w:rPr>
              <w:t xml:space="preserve"> abarcada mediante los equipos, instrumentos, aspersores, etc. utilizados para humectar la cubeta del TRC en aquellos lugares que no cuenten con humectación natural;</w:t>
            </w:r>
          </w:p>
        </w:tc>
      </w:tr>
      <w:tr w:rsidR="00B62B22" w:rsidRPr="003768D8" w14:paraId="0DBA4826" w14:textId="77777777" w:rsidTr="0014269A">
        <w:tc>
          <w:tcPr>
            <w:tcW w:w="4962" w:type="dxa"/>
            <w:vMerge/>
          </w:tcPr>
          <w:p w14:paraId="46813D56" w14:textId="77777777" w:rsidR="00B62B22" w:rsidRPr="008C665F" w:rsidRDefault="00B62B22" w:rsidP="00A934A5">
            <w:pPr>
              <w:spacing w:before="240" w:after="240"/>
              <w:rPr>
                <w:rFonts w:ascii="Verdana" w:hAnsi="Verdana"/>
                <w:iCs/>
                <w:sz w:val="16"/>
                <w:szCs w:val="16"/>
              </w:rPr>
            </w:pPr>
          </w:p>
        </w:tc>
        <w:tc>
          <w:tcPr>
            <w:tcW w:w="5005" w:type="dxa"/>
            <w:shd w:val="clear" w:color="auto" w:fill="auto"/>
          </w:tcPr>
          <w:p w14:paraId="671AE46E" w14:textId="77777777" w:rsidR="00B62B22" w:rsidRPr="008C665F" w:rsidRDefault="00B62B22" w:rsidP="00A934A5">
            <w:pPr>
              <w:spacing w:before="240" w:after="240"/>
              <w:rPr>
                <w:rFonts w:ascii="Verdana" w:hAnsi="Verdana"/>
                <w:iCs/>
                <w:sz w:val="16"/>
                <w:szCs w:val="16"/>
              </w:rPr>
            </w:pPr>
            <w:r w:rsidRPr="008C665F">
              <w:rPr>
                <w:rFonts w:ascii="Verdana" w:hAnsi="Verdana"/>
                <w:iCs/>
                <w:sz w:val="16"/>
                <w:szCs w:val="16"/>
              </w:rPr>
              <w:t>(vi) La cantidad y procedencia del agua utilizada para humectar la cubeta del TRC en aquellos lugares que no cuentan con humectación natural;</w:t>
            </w:r>
          </w:p>
        </w:tc>
      </w:tr>
      <w:tr w:rsidR="00B62B22" w:rsidRPr="003768D8" w14:paraId="532A16B9" w14:textId="77777777" w:rsidTr="0014269A">
        <w:tc>
          <w:tcPr>
            <w:tcW w:w="4962" w:type="dxa"/>
            <w:vMerge/>
          </w:tcPr>
          <w:p w14:paraId="3E6E9AC5" w14:textId="77777777" w:rsidR="00B62B22" w:rsidRPr="008C665F" w:rsidRDefault="00B62B22" w:rsidP="00A934A5">
            <w:pPr>
              <w:spacing w:before="240" w:after="240"/>
              <w:rPr>
                <w:rFonts w:ascii="Verdana" w:hAnsi="Verdana"/>
                <w:iCs/>
                <w:sz w:val="16"/>
                <w:szCs w:val="16"/>
              </w:rPr>
            </w:pPr>
          </w:p>
        </w:tc>
        <w:tc>
          <w:tcPr>
            <w:tcW w:w="5005" w:type="dxa"/>
            <w:shd w:val="clear" w:color="auto" w:fill="auto"/>
          </w:tcPr>
          <w:p w14:paraId="34343D8D" w14:textId="77777777" w:rsidR="00B62B22" w:rsidRPr="008C665F" w:rsidRDefault="00B62B22" w:rsidP="00A934A5">
            <w:pPr>
              <w:spacing w:before="240" w:after="240"/>
              <w:rPr>
                <w:rFonts w:ascii="Verdana" w:hAnsi="Verdana"/>
                <w:iCs/>
                <w:sz w:val="16"/>
                <w:szCs w:val="16"/>
              </w:rPr>
            </w:pPr>
            <w:r w:rsidRPr="008C665F">
              <w:rPr>
                <w:rFonts w:ascii="Verdana" w:hAnsi="Verdana"/>
                <w:iCs/>
                <w:sz w:val="16"/>
                <w:szCs w:val="16"/>
              </w:rPr>
              <w:t>(vii) Los costos de implementación del plan de humectación;</w:t>
            </w:r>
          </w:p>
        </w:tc>
      </w:tr>
      <w:tr w:rsidR="00B62B22" w:rsidRPr="003768D8" w14:paraId="104CABD3" w14:textId="77777777" w:rsidTr="0014269A">
        <w:tc>
          <w:tcPr>
            <w:tcW w:w="4962" w:type="dxa"/>
            <w:vMerge/>
          </w:tcPr>
          <w:p w14:paraId="10B6A282" w14:textId="77777777" w:rsidR="00B62B22" w:rsidRPr="008C665F" w:rsidRDefault="00B62B22" w:rsidP="00A934A5">
            <w:pPr>
              <w:spacing w:before="240" w:after="240"/>
              <w:rPr>
                <w:rFonts w:ascii="Verdana" w:hAnsi="Verdana"/>
                <w:iCs/>
                <w:sz w:val="16"/>
                <w:szCs w:val="16"/>
              </w:rPr>
            </w:pPr>
          </w:p>
        </w:tc>
        <w:tc>
          <w:tcPr>
            <w:tcW w:w="5005" w:type="dxa"/>
            <w:shd w:val="clear" w:color="auto" w:fill="auto"/>
          </w:tcPr>
          <w:p w14:paraId="49850CE6" w14:textId="77777777" w:rsidR="00B62B22" w:rsidRPr="008C665F" w:rsidRDefault="00B62B22" w:rsidP="00A934A5">
            <w:pPr>
              <w:spacing w:before="240" w:after="240"/>
              <w:rPr>
                <w:rFonts w:ascii="Verdana" w:hAnsi="Verdana"/>
                <w:iCs/>
                <w:sz w:val="16"/>
                <w:szCs w:val="16"/>
              </w:rPr>
            </w:pPr>
            <w:r w:rsidRPr="008C665F">
              <w:rPr>
                <w:rFonts w:ascii="Verdana" w:hAnsi="Verdana"/>
                <w:iCs/>
                <w:sz w:val="16"/>
                <w:szCs w:val="16"/>
              </w:rPr>
              <w:t>(viii) Una tabla Gantt en que se refleje los plazos de ejecución de las acciones del plan de humectación;</w:t>
            </w:r>
          </w:p>
        </w:tc>
      </w:tr>
      <w:tr w:rsidR="00B62B22" w:rsidRPr="003768D8" w14:paraId="701FF250" w14:textId="77777777" w:rsidTr="0014269A">
        <w:tc>
          <w:tcPr>
            <w:tcW w:w="4962" w:type="dxa"/>
            <w:vMerge/>
          </w:tcPr>
          <w:p w14:paraId="68687014" w14:textId="77777777" w:rsidR="00B62B22" w:rsidRPr="008C665F" w:rsidRDefault="00B62B22" w:rsidP="00A934A5">
            <w:pPr>
              <w:spacing w:before="240" w:after="240"/>
              <w:rPr>
                <w:rFonts w:ascii="Verdana" w:hAnsi="Verdana"/>
                <w:iCs/>
                <w:sz w:val="16"/>
                <w:szCs w:val="16"/>
              </w:rPr>
            </w:pPr>
          </w:p>
        </w:tc>
        <w:tc>
          <w:tcPr>
            <w:tcW w:w="5005" w:type="dxa"/>
            <w:shd w:val="clear" w:color="auto" w:fill="auto"/>
          </w:tcPr>
          <w:p w14:paraId="09A09279" w14:textId="77777777" w:rsidR="00B62B22" w:rsidRPr="008C665F" w:rsidRDefault="00B62B22" w:rsidP="00A934A5">
            <w:pPr>
              <w:spacing w:before="240" w:after="240"/>
              <w:rPr>
                <w:rFonts w:ascii="Verdana" w:hAnsi="Verdana"/>
                <w:iCs/>
                <w:sz w:val="16"/>
                <w:szCs w:val="16"/>
              </w:rPr>
            </w:pPr>
            <w:r w:rsidRPr="008C665F">
              <w:rPr>
                <w:rFonts w:ascii="Verdana" w:hAnsi="Verdana"/>
                <w:iCs/>
                <w:sz w:val="16"/>
                <w:szCs w:val="16"/>
              </w:rPr>
              <w:t>(ix) Los criterios de aplicación de la medida en atención a consideraciones meteorológicas, distribución de horarios y todo otro criterio que determine la ejecución de la medida;</w:t>
            </w:r>
          </w:p>
        </w:tc>
      </w:tr>
      <w:tr w:rsidR="00B62B22" w:rsidRPr="003768D8" w14:paraId="42D3DFBF" w14:textId="77777777" w:rsidTr="0014269A">
        <w:tc>
          <w:tcPr>
            <w:tcW w:w="4962" w:type="dxa"/>
            <w:vMerge w:val="restart"/>
          </w:tcPr>
          <w:p w14:paraId="149FD669" w14:textId="77777777" w:rsidR="00A934A5" w:rsidRDefault="00A934A5" w:rsidP="00A934A5">
            <w:pPr>
              <w:ind w:left="176" w:hanging="176"/>
              <w:rPr>
                <w:rFonts w:ascii="Verdana" w:hAnsi="Verdana"/>
                <w:iCs/>
                <w:sz w:val="16"/>
                <w:szCs w:val="16"/>
              </w:rPr>
            </w:pPr>
          </w:p>
          <w:p w14:paraId="52F12A9F" w14:textId="3688643D" w:rsidR="00B62B22" w:rsidRPr="008C665F" w:rsidRDefault="00B62B22" w:rsidP="00A934A5">
            <w:pPr>
              <w:ind w:left="176" w:hanging="176"/>
              <w:rPr>
                <w:rFonts w:ascii="Verdana" w:hAnsi="Verdana"/>
                <w:iCs/>
                <w:sz w:val="16"/>
                <w:szCs w:val="16"/>
              </w:rPr>
            </w:pPr>
            <w:r>
              <w:rPr>
                <w:rFonts w:ascii="Verdana" w:hAnsi="Verdana"/>
                <w:iCs/>
                <w:sz w:val="16"/>
                <w:szCs w:val="16"/>
              </w:rPr>
              <w:t xml:space="preserve">b) </w:t>
            </w:r>
            <w:r w:rsidRPr="006B6986">
              <w:rPr>
                <w:rFonts w:ascii="Verdana" w:hAnsi="Verdana"/>
                <w:iCs/>
                <w:sz w:val="16"/>
                <w:szCs w:val="16"/>
              </w:rPr>
              <w:t>Presentar en la oficina de partes de esta Superintendencia, en un plazo de 25 días corridos</w:t>
            </w:r>
            <w:r>
              <w:rPr>
                <w:rFonts w:ascii="Verdana" w:hAnsi="Verdana"/>
                <w:iCs/>
                <w:sz w:val="16"/>
                <w:szCs w:val="16"/>
              </w:rPr>
              <w:t xml:space="preserve"> </w:t>
            </w:r>
            <w:r w:rsidRPr="006B6986">
              <w:rPr>
                <w:rFonts w:ascii="Verdana" w:hAnsi="Verdana"/>
                <w:iCs/>
                <w:sz w:val="16"/>
                <w:szCs w:val="16"/>
              </w:rPr>
              <w:t xml:space="preserve">siguientes a la notificación de la presente resolución, un informe final que </w:t>
            </w:r>
            <w:r w:rsidR="007F220D" w:rsidRPr="006B6986">
              <w:rPr>
                <w:rFonts w:ascii="Verdana" w:hAnsi="Verdana"/>
                <w:iCs/>
                <w:sz w:val="16"/>
                <w:szCs w:val="16"/>
              </w:rPr>
              <w:t>dé</w:t>
            </w:r>
            <w:r w:rsidRPr="006B6986">
              <w:rPr>
                <w:rFonts w:ascii="Verdana" w:hAnsi="Verdana"/>
                <w:iCs/>
                <w:sz w:val="16"/>
                <w:szCs w:val="16"/>
              </w:rPr>
              <w:t xml:space="preserve"> cuenta de la</w:t>
            </w:r>
            <w:r>
              <w:rPr>
                <w:rFonts w:ascii="Verdana" w:hAnsi="Verdana"/>
                <w:iCs/>
                <w:sz w:val="16"/>
                <w:szCs w:val="16"/>
              </w:rPr>
              <w:t xml:space="preserve"> </w:t>
            </w:r>
            <w:r w:rsidRPr="006B6986">
              <w:rPr>
                <w:rFonts w:ascii="Verdana" w:hAnsi="Verdana"/>
                <w:iCs/>
                <w:sz w:val="16"/>
                <w:szCs w:val="16"/>
              </w:rPr>
              <w:t>efectividad de la implementación del plan de humectación de SCMET para eliminar o mitigar las</w:t>
            </w:r>
            <w:r>
              <w:rPr>
                <w:rFonts w:ascii="Verdana" w:hAnsi="Verdana"/>
                <w:iCs/>
                <w:sz w:val="16"/>
                <w:szCs w:val="16"/>
              </w:rPr>
              <w:t xml:space="preserve"> </w:t>
            </w:r>
            <w:r w:rsidRPr="006B6986">
              <w:rPr>
                <w:rFonts w:ascii="Verdana" w:hAnsi="Verdana"/>
                <w:iCs/>
                <w:sz w:val="16"/>
                <w:szCs w:val="16"/>
              </w:rPr>
              <w:t>emisiones de polvo provenientes del TRC, acompañando todo medio de prueba idóneo que</w:t>
            </w:r>
            <w:r>
              <w:rPr>
                <w:rFonts w:ascii="Verdana" w:hAnsi="Verdana"/>
                <w:iCs/>
                <w:sz w:val="16"/>
                <w:szCs w:val="16"/>
              </w:rPr>
              <w:t xml:space="preserve"> </w:t>
            </w:r>
            <w:r w:rsidRPr="006B6986">
              <w:rPr>
                <w:rFonts w:ascii="Verdana" w:hAnsi="Verdana"/>
                <w:iCs/>
                <w:sz w:val="16"/>
                <w:szCs w:val="16"/>
              </w:rPr>
              <w:t>evidencie el cumplimiento y la efectividad de la medida, que incluya a lo menos:</w:t>
            </w:r>
          </w:p>
        </w:tc>
        <w:tc>
          <w:tcPr>
            <w:tcW w:w="5005" w:type="dxa"/>
            <w:shd w:val="clear" w:color="auto" w:fill="auto"/>
          </w:tcPr>
          <w:p w14:paraId="08FD039C" w14:textId="77777777" w:rsidR="00A934A5" w:rsidRDefault="00A934A5" w:rsidP="00A934A5">
            <w:pPr>
              <w:rPr>
                <w:rFonts w:ascii="Verdana" w:hAnsi="Verdana"/>
                <w:iCs/>
                <w:sz w:val="16"/>
                <w:szCs w:val="16"/>
              </w:rPr>
            </w:pPr>
          </w:p>
          <w:p w14:paraId="6D803616" w14:textId="4B9D5540" w:rsidR="00B62B22" w:rsidRDefault="00B62B22" w:rsidP="00A934A5">
            <w:pPr>
              <w:rPr>
                <w:rFonts w:ascii="Verdana" w:hAnsi="Verdana"/>
                <w:iCs/>
                <w:sz w:val="16"/>
                <w:szCs w:val="16"/>
              </w:rPr>
            </w:pPr>
            <w:r w:rsidRPr="00F47AE8">
              <w:rPr>
                <w:rFonts w:ascii="Verdana" w:hAnsi="Verdana"/>
                <w:iCs/>
                <w:sz w:val="16"/>
                <w:szCs w:val="16"/>
              </w:rPr>
              <w:t xml:space="preserve">(i) Fotografías fechadas y </w:t>
            </w:r>
            <w:r w:rsidR="007F220D" w:rsidRPr="00F47AE8">
              <w:rPr>
                <w:rFonts w:ascii="Verdana" w:hAnsi="Verdana"/>
                <w:iCs/>
                <w:sz w:val="16"/>
                <w:szCs w:val="16"/>
              </w:rPr>
              <w:t>georreferenciadas</w:t>
            </w:r>
            <w:r w:rsidRPr="00F47AE8">
              <w:rPr>
                <w:rFonts w:ascii="Verdana" w:hAnsi="Verdana"/>
                <w:iCs/>
                <w:sz w:val="16"/>
                <w:szCs w:val="16"/>
              </w:rPr>
              <w:t xml:space="preserve"> desde el punto de captura de la fotografía,</w:t>
            </w:r>
          </w:p>
          <w:p w14:paraId="6AA7CF98" w14:textId="77777777" w:rsidR="00A934A5" w:rsidRPr="00F47AE8" w:rsidRDefault="00A934A5" w:rsidP="00A934A5">
            <w:pPr>
              <w:rPr>
                <w:rFonts w:ascii="Verdana" w:hAnsi="Verdana"/>
                <w:iCs/>
                <w:sz w:val="16"/>
                <w:szCs w:val="16"/>
              </w:rPr>
            </w:pPr>
          </w:p>
        </w:tc>
      </w:tr>
      <w:tr w:rsidR="00B62B22" w:rsidRPr="003768D8" w14:paraId="5AB5104B" w14:textId="77777777" w:rsidTr="0014269A">
        <w:tc>
          <w:tcPr>
            <w:tcW w:w="4962" w:type="dxa"/>
            <w:vMerge/>
          </w:tcPr>
          <w:p w14:paraId="553B80F2" w14:textId="77777777" w:rsidR="00B62B22" w:rsidRDefault="00B62B22" w:rsidP="00A934A5">
            <w:pPr>
              <w:rPr>
                <w:rFonts w:ascii="Verdana" w:hAnsi="Verdana"/>
                <w:iCs/>
                <w:sz w:val="16"/>
                <w:szCs w:val="16"/>
              </w:rPr>
            </w:pPr>
          </w:p>
        </w:tc>
        <w:tc>
          <w:tcPr>
            <w:tcW w:w="5005" w:type="dxa"/>
            <w:shd w:val="clear" w:color="auto" w:fill="auto"/>
          </w:tcPr>
          <w:p w14:paraId="66CEA698" w14:textId="77777777" w:rsidR="00B62B22" w:rsidRDefault="00B62B22" w:rsidP="00A934A5">
            <w:pPr>
              <w:rPr>
                <w:rFonts w:ascii="Verdana" w:hAnsi="Verdana"/>
                <w:iCs/>
                <w:sz w:val="16"/>
                <w:szCs w:val="16"/>
              </w:rPr>
            </w:pPr>
          </w:p>
          <w:p w14:paraId="20D9F787" w14:textId="77777777" w:rsidR="00B62B22" w:rsidRDefault="00B62B22" w:rsidP="00A934A5">
            <w:pPr>
              <w:rPr>
                <w:rFonts w:ascii="Verdana" w:hAnsi="Verdana"/>
                <w:iCs/>
                <w:sz w:val="16"/>
                <w:szCs w:val="16"/>
              </w:rPr>
            </w:pPr>
            <w:r w:rsidRPr="00F47AE8">
              <w:rPr>
                <w:rFonts w:ascii="Verdana" w:hAnsi="Verdana"/>
                <w:iCs/>
                <w:sz w:val="16"/>
                <w:szCs w:val="16"/>
              </w:rPr>
              <w:t>(ii) Acciones y gastos efectivamente incu</w:t>
            </w:r>
            <w:r>
              <w:rPr>
                <w:rFonts w:ascii="Verdana" w:hAnsi="Verdana"/>
                <w:iCs/>
                <w:sz w:val="16"/>
                <w:szCs w:val="16"/>
              </w:rPr>
              <w:t xml:space="preserve">rridos para la implementación, </w:t>
            </w:r>
          </w:p>
          <w:p w14:paraId="64F9B581" w14:textId="77777777" w:rsidR="00A934A5" w:rsidRPr="00F47AE8" w:rsidRDefault="00A934A5" w:rsidP="00A934A5">
            <w:pPr>
              <w:rPr>
                <w:rFonts w:ascii="Verdana" w:hAnsi="Verdana"/>
                <w:iCs/>
                <w:sz w:val="16"/>
                <w:szCs w:val="16"/>
              </w:rPr>
            </w:pPr>
          </w:p>
        </w:tc>
      </w:tr>
      <w:tr w:rsidR="00B62B22" w:rsidRPr="003768D8" w14:paraId="6E4B6229" w14:textId="77777777" w:rsidTr="0014269A">
        <w:tc>
          <w:tcPr>
            <w:tcW w:w="4962" w:type="dxa"/>
            <w:vMerge/>
          </w:tcPr>
          <w:p w14:paraId="6F3F05CE" w14:textId="77777777" w:rsidR="00B62B22" w:rsidRDefault="00B62B22" w:rsidP="00A934A5">
            <w:pPr>
              <w:rPr>
                <w:rFonts w:ascii="Verdana" w:hAnsi="Verdana"/>
                <w:iCs/>
                <w:sz w:val="16"/>
                <w:szCs w:val="16"/>
              </w:rPr>
            </w:pPr>
          </w:p>
        </w:tc>
        <w:tc>
          <w:tcPr>
            <w:tcW w:w="5005" w:type="dxa"/>
            <w:shd w:val="clear" w:color="auto" w:fill="auto"/>
          </w:tcPr>
          <w:p w14:paraId="5FCE93A4" w14:textId="77777777" w:rsidR="00B62B22" w:rsidRDefault="00B62B22" w:rsidP="00A934A5">
            <w:pPr>
              <w:rPr>
                <w:rFonts w:ascii="Verdana" w:hAnsi="Verdana"/>
                <w:iCs/>
                <w:sz w:val="16"/>
                <w:szCs w:val="16"/>
              </w:rPr>
            </w:pPr>
          </w:p>
          <w:p w14:paraId="1302D252" w14:textId="77777777" w:rsidR="00B62B22" w:rsidRPr="00F47AE8" w:rsidRDefault="00B62B22" w:rsidP="00A934A5">
            <w:pPr>
              <w:rPr>
                <w:rFonts w:ascii="Verdana" w:hAnsi="Verdana"/>
                <w:iCs/>
                <w:sz w:val="16"/>
                <w:szCs w:val="16"/>
              </w:rPr>
            </w:pPr>
            <w:r w:rsidRPr="00F47AE8">
              <w:rPr>
                <w:rFonts w:ascii="Verdana" w:hAnsi="Verdana"/>
                <w:iCs/>
                <w:sz w:val="16"/>
                <w:szCs w:val="16"/>
              </w:rPr>
              <w:t>(iii) Estado de avance</w:t>
            </w:r>
            <w:r>
              <w:rPr>
                <w:rFonts w:ascii="Verdana" w:hAnsi="Verdana"/>
                <w:iCs/>
                <w:sz w:val="16"/>
                <w:szCs w:val="16"/>
              </w:rPr>
              <w:t xml:space="preserve"> de las mejoras, mantenciones y/</w:t>
            </w:r>
            <w:r w:rsidRPr="00F47AE8">
              <w:rPr>
                <w:rFonts w:ascii="Verdana" w:hAnsi="Verdana"/>
                <w:iCs/>
                <w:sz w:val="16"/>
                <w:szCs w:val="16"/>
              </w:rPr>
              <w:t xml:space="preserve">o ajustes, así como consumos de agua </w:t>
            </w:r>
            <w:r>
              <w:rPr>
                <w:rFonts w:ascii="Verdana" w:hAnsi="Verdana"/>
                <w:iCs/>
                <w:sz w:val="16"/>
                <w:szCs w:val="16"/>
              </w:rPr>
              <w:t>(m3/día)</w:t>
            </w:r>
          </w:p>
        </w:tc>
      </w:tr>
    </w:tbl>
    <w:p w14:paraId="5D01BEF2" w14:textId="77777777" w:rsidR="00B62B22" w:rsidRDefault="00B62B22" w:rsidP="00B62B22">
      <w:pPr>
        <w:ind w:firstLine="432"/>
        <w:rPr>
          <w:rFonts w:cstheme="minorHAnsi"/>
          <w:sz w:val="20"/>
          <w:szCs w:val="20"/>
        </w:rPr>
      </w:pPr>
    </w:p>
    <w:p w14:paraId="5A661897" w14:textId="77777777" w:rsidR="00FE22FB" w:rsidRDefault="00FE22FB" w:rsidP="00B62B22">
      <w:pPr>
        <w:ind w:firstLine="432"/>
        <w:rPr>
          <w:rFonts w:cstheme="minorHAnsi"/>
          <w:sz w:val="20"/>
          <w:szCs w:val="20"/>
        </w:rPr>
      </w:pPr>
    </w:p>
    <w:p w14:paraId="19CA4894" w14:textId="638CD10F" w:rsidR="00FE22FB" w:rsidRPr="0025129B" w:rsidRDefault="00FE22FB" w:rsidP="0094539C">
      <w:pPr>
        <w:rPr>
          <w:rFonts w:cstheme="minorHAnsi"/>
          <w:sz w:val="20"/>
          <w:szCs w:val="20"/>
        </w:rPr>
      </w:pPr>
      <w:r>
        <w:rPr>
          <w:rFonts w:cstheme="minorHAnsi"/>
          <w:sz w:val="20"/>
          <w:szCs w:val="20"/>
        </w:rPr>
        <w:t xml:space="preserve">En consideración </w:t>
      </w:r>
      <w:r w:rsidR="00A934A5">
        <w:rPr>
          <w:rFonts w:cstheme="minorHAnsi"/>
          <w:sz w:val="20"/>
          <w:szCs w:val="20"/>
        </w:rPr>
        <w:t xml:space="preserve">a la inspección en terreno y </w:t>
      </w:r>
      <w:r>
        <w:rPr>
          <w:rFonts w:cstheme="minorHAnsi"/>
          <w:sz w:val="20"/>
          <w:szCs w:val="20"/>
        </w:rPr>
        <w:t xml:space="preserve">al examen de información practicado al Informe Final, y sus correspondientes  medios de verificación es </w:t>
      </w:r>
      <w:r w:rsidR="006C4C6A">
        <w:rPr>
          <w:rFonts w:cstheme="minorHAnsi"/>
          <w:sz w:val="20"/>
          <w:szCs w:val="20"/>
        </w:rPr>
        <w:t xml:space="preserve">posible </w:t>
      </w:r>
      <w:r>
        <w:rPr>
          <w:rFonts w:cstheme="minorHAnsi"/>
          <w:sz w:val="20"/>
          <w:szCs w:val="20"/>
        </w:rPr>
        <w:t xml:space="preserve"> constatar que el titular  </w:t>
      </w:r>
      <w:r w:rsidR="00A934A5">
        <w:rPr>
          <w:rFonts w:cstheme="minorHAnsi"/>
          <w:sz w:val="20"/>
          <w:szCs w:val="20"/>
        </w:rPr>
        <w:t>h</w:t>
      </w:r>
      <w:r>
        <w:rPr>
          <w:rFonts w:cstheme="minorHAnsi"/>
          <w:sz w:val="20"/>
          <w:szCs w:val="20"/>
        </w:rPr>
        <w:t>a dado cumplimiento a la medida provisional, sin perjuicio</w:t>
      </w:r>
      <w:r w:rsidR="006C4C6A">
        <w:rPr>
          <w:rFonts w:cstheme="minorHAnsi"/>
          <w:sz w:val="20"/>
          <w:szCs w:val="20"/>
        </w:rPr>
        <w:t xml:space="preserve">, </w:t>
      </w:r>
      <w:r>
        <w:rPr>
          <w:rFonts w:cstheme="minorHAnsi"/>
          <w:sz w:val="20"/>
          <w:szCs w:val="20"/>
        </w:rPr>
        <w:t xml:space="preserve"> que se puede avanzar aún más en el control de las emisiones del Tranque de Relaves Confluencia, además de especificar que no se puede utilizar relaves filtrados por constituir un residuo minero que no reúne las condiciones para el control de emisiones, según lo informado en</w:t>
      </w:r>
      <w:r w:rsidR="00A934A5">
        <w:rPr>
          <w:rFonts w:cstheme="minorHAnsi"/>
          <w:sz w:val="20"/>
          <w:szCs w:val="20"/>
        </w:rPr>
        <w:t xml:space="preserve"> </w:t>
      </w:r>
      <w:r w:rsidR="00FE2FEB">
        <w:rPr>
          <w:rFonts w:cs="Calibri"/>
          <w:sz w:val="20"/>
          <w:szCs w:val="20"/>
        </w:rPr>
        <w:t>Oficio  N°3603 GADR, del 14.19.2015, del Servicio</w:t>
      </w:r>
      <w:r w:rsidR="0094539C">
        <w:rPr>
          <w:rFonts w:cs="Calibri"/>
          <w:sz w:val="20"/>
          <w:szCs w:val="20"/>
        </w:rPr>
        <w:t xml:space="preserve"> Nacional de Geología y Minería </w:t>
      </w:r>
      <w:r w:rsidR="00431556">
        <w:rPr>
          <w:rFonts w:cs="Calibri"/>
          <w:sz w:val="20"/>
          <w:szCs w:val="20"/>
        </w:rPr>
        <w:t>(Anexo 15</w:t>
      </w:r>
      <w:r w:rsidR="005F0915">
        <w:rPr>
          <w:rFonts w:cs="Calibri"/>
          <w:sz w:val="20"/>
          <w:szCs w:val="20"/>
        </w:rPr>
        <w:t>)</w:t>
      </w:r>
      <w:r w:rsidR="0094539C">
        <w:rPr>
          <w:rFonts w:cs="Calibri"/>
          <w:sz w:val="20"/>
          <w:szCs w:val="20"/>
        </w:rPr>
        <w:t>.</w:t>
      </w:r>
    </w:p>
    <w:p w14:paraId="004F0294" w14:textId="77777777" w:rsidR="00506337" w:rsidRDefault="00506337" w:rsidP="00506337">
      <w:pPr>
        <w:rPr>
          <w:rFonts w:cstheme="minorHAnsi"/>
          <w:color w:val="FF0000"/>
          <w:sz w:val="20"/>
          <w:szCs w:val="20"/>
        </w:rPr>
      </w:pPr>
    </w:p>
    <w:p w14:paraId="72228CB4" w14:textId="77777777" w:rsidR="00506337" w:rsidRPr="0025129B" w:rsidRDefault="00506337" w:rsidP="00506337">
      <w:pPr>
        <w:rPr>
          <w:rFonts w:cstheme="minorHAnsi"/>
          <w:sz w:val="20"/>
          <w:szCs w:val="20"/>
        </w:rPr>
      </w:pPr>
    </w:p>
    <w:p w14:paraId="327CC44A" w14:textId="77777777" w:rsidR="00506337" w:rsidRPr="0025129B" w:rsidRDefault="00506337" w:rsidP="00506337">
      <w:pPr>
        <w:jc w:val="left"/>
        <w:rPr>
          <w:rFonts w:cstheme="minorHAnsi"/>
          <w:b/>
          <w:sz w:val="20"/>
          <w:szCs w:val="20"/>
        </w:rPr>
      </w:pPr>
      <w:r w:rsidRPr="0025129B">
        <w:rPr>
          <w:rFonts w:cstheme="minorHAnsi"/>
          <w:b/>
          <w:sz w:val="20"/>
          <w:szCs w:val="20"/>
        </w:rPr>
        <w:br w:type="page"/>
      </w:r>
    </w:p>
    <w:p w14:paraId="77830626" w14:textId="77777777" w:rsidR="00506337" w:rsidRPr="0025129B" w:rsidRDefault="00506337" w:rsidP="00506337">
      <w:pPr>
        <w:pStyle w:val="Ttulo1"/>
      </w:pPr>
      <w:bookmarkStart w:id="10" w:name="_Toc456906758"/>
      <w:r w:rsidRPr="0025129B">
        <w:lastRenderedPageBreak/>
        <w:t>IDENTIFICACIÓN DEL PROYECTO,</w:t>
      </w:r>
      <w:r>
        <w:t xml:space="preserve"> INSTALACIÓN, </w:t>
      </w:r>
      <w:r w:rsidRPr="0025129B">
        <w:t>ACTIVIDAD O FUENTE FISCALIZADA</w:t>
      </w:r>
      <w:r>
        <w:t>.</w:t>
      </w:r>
      <w:bookmarkEnd w:id="10"/>
    </w:p>
    <w:p w14:paraId="788FD3A4" w14:textId="77777777" w:rsidR="00506337" w:rsidRPr="0025129B" w:rsidRDefault="00506337" w:rsidP="00506337"/>
    <w:p w14:paraId="40B733E3" w14:textId="77777777" w:rsidR="00506337" w:rsidRPr="0025129B" w:rsidRDefault="00506337" w:rsidP="00506337">
      <w:pPr>
        <w:pStyle w:val="Ttulo2"/>
      </w:pPr>
      <w:bookmarkStart w:id="11" w:name="_Toc352840378"/>
      <w:bookmarkStart w:id="12" w:name="_Toc352841438"/>
      <w:bookmarkStart w:id="13" w:name="_Toc353998104"/>
      <w:bookmarkStart w:id="14" w:name="_Toc353998177"/>
      <w:bookmarkStart w:id="15" w:name="_Toc382383532"/>
      <w:bookmarkStart w:id="16" w:name="_Toc382472354"/>
      <w:bookmarkStart w:id="17" w:name="_Toc390184266"/>
      <w:bookmarkStart w:id="18" w:name="_Toc390359997"/>
      <w:bookmarkStart w:id="19" w:name="_Toc390777018"/>
      <w:bookmarkStart w:id="20" w:name="_Toc456906759"/>
      <w:r w:rsidRPr="0025129B">
        <w:t>Antecedentes Generales</w:t>
      </w:r>
      <w:bookmarkEnd w:id="11"/>
      <w:bookmarkEnd w:id="12"/>
      <w:bookmarkEnd w:id="13"/>
      <w:bookmarkEnd w:id="14"/>
      <w:bookmarkEnd w:id="15"/>
      <w:bookmarkEnd w:id="16"/>
      <w:bookmarkEnd w:id="17"/>
      <w:bookmarkEnd w:id="18"/>
      <w:bookmarkEnd w:id="19"/>
      <w:r>
        <w:t>.</w:t>
      </w:r>
      <w:bookmarkEnd w:id="20"/>
    </w:p>
    <w:p w14:paraId="4F4E684D" w14:textId="77777777" w:rsidR="00506337" w:rsidRDefault="00506337" w:rsidP="00506337">
      <w:pPr>
        <w:jc w:val="left"/>
        <w:rPr>
          <w:rFonts w:cstheme="minorHAnsi"/>
          <w:b/>
          <w:sz w:val="24"/>
          <w:szCs w:val="20"/>
        </w:rPr>
      </w:pPr>
      <w:bookmarkStart w:id="21" w:name="_Toc353998105"/>
      <w:bookmarkStart w:id="22" w:name="_Toc353998178"/>
      <w:bookmarkEnd w:id="21"/>
      <w:bookmarkEnd w:id="2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A0" w:firstRow="1" w:lastRow="0" w:firstColumn="1" w:lastColumn="0" w:noHBand="1" w:noVBand="1"/>
      </w:tblPr>
      <w:tblGrid>
        <w:gridCol w:w="5427"/>
        <w:gridCol w:w="4609"/>
      </w:tblGrid>
      <w:tr w:rsidR="00B62B22" w:rsidRPr="00230321" w14:paraId="4D10AE3C" w14:textId="77777777" w:rsidTr="00F912C0">
        <w:trPr>
          <w:trHeight w:hRule="exact" w:val="62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042DD7" w14:textId="77777777" w:rsidR="00B62B22" w:rsidRPr="00230321" w:rsidRDefault="00B62B22" w:rsidP="00FE2FEB">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515F38BE" w14:textId="77777777" w:rsidR="00B62B22" w:rsidRPr="00230321" w:rsidRDefault="00B62B22" w:rsidP="00FE2FEB">
            <w:pPr>
              <w:rPr>
                <w:rFonts w:cstheme="minorHAnsi"/>
                <w:sz w:val="20"/>
                <w:szCs w:val="20"/>
                <w:lang w:val="es-ES" w:eastAsia="es-ES"/>
              </w:rPr>
            </w:pPr>
            <w:r>
              <w:rPr>
                <w:rFonts w:cstheme="minorHAnsi"/>
                <w:sz w:val="20"/>
                <w:szCs w:val="20"/>
                <w:lang w:val="es-ES" w:eastAsia="es-ES"/>
              </w:rPr>
              <w:t>Minera El Toqui</w:t>
            </w:r>
          </w:p>
        </w:tc>
      </w:tr>
      <w:tr w:rsidR="00B62B22" w:rsidRPr="00230321" w14:paraId="6C743264" w14:textId="77777777" w:rsidTr="00F912C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F90C24" w14:textId="77777777" w:rsidR="00B62B22" w:rsidRPr="00230321" w:rsidRDefault="00B62B22" w:rsidP="00FE2FEB">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54537A79" w14:textId="77777777" w:rsidR="00B62B22" w:rsidRPr="00837D7A" w:rsidRDefault="00B62B22" w:rsidP="00FE2FEB">
            <w:pPr>
              <w:rPr>
                <w:rFonts w:cstheme="minorHAnsi"/>
                <w:sz w:val="20"/>
                <w:szCs w:val="20"/>
              </w:rPr>
            </w:pPr>
            <w:r w:rsidRPr="00837D7A">
              <w:rPr>
                <w:rFonts w:cstheme="minorHAnsi"/>
                <w:sz w:val="20"/>
                <w:szCs w:val="20"/>
              </w:rPr>
              <w:t>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218E530B" w14:textId="77777777" w:rsidR="00B62B22" w:rsidRPr="00230321" w:rsidRDefault="00B62B22" w:rsidP="00FE2FEB">
            <w:pPr>
              <w:spacing w:after="100"/>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C1493BA" w14:textId="77777777" w:rsidR="00B62B22" w:rsidRPr="00230321" w:rsidRDefault="00B62B22" w:rsidP="00FE2FEB">
            <w:pPr>
              <w:rPr>
                <w:rFonts w:cstheme="minorHAnsi"/>
                <w:sz w:val="20"/>
                <w:szCs w:val="20"/>
              </w:rPr>
            </w:pPr>
            <w:r>
              <w:rPr>
                <w:rFonts w:cstheme="minorHAnsi"/>
                <w:sz w:val="20"/>
                <w:szCs w:val="20"/>
              </w:rPr>
              <w:t xml:space="preserve"> Sector Alto Mañihuales s/n</w:t>
            </w:r>
          </w:p>
        </w:tc>
      </w:tr>
      <w:tr w:rsidR="00B62B22" w:rsidRPr="00230321" w14:paraId="2629A613" w14:textId="77777777" w:rsidTr="00F912C0">
        <w:trPr>
          <w:trHeight w:val="19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BE0EDA" w14:textId="77777777" w:rsidR="00B62B22" w:rsidRPr="00230321" w:rsidRDefault="00B62B22" w:rsidP="00FE2FEB">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564CAA05" w14:textId="77777777" w:rsidR="00B62B22" w:rsidRPr="00230321" w:rsidRDefault="00B62B22" w:rsidP="00FE2FEB">
            <w:pPr>
              <w:rPr>
                <w:rFonts w:cstheme="minorHAnsi"/>
                <w:sz w:val="20"/>
                <w:szCs w:val="20"/>
              </w:rPr>
            </w:pPr>
            <w:r>
              <w:rPr>
                <w:rFonts w:cstheme="minorHAnsi"/>
                <w:sz w:val="20"/>
                <w:szCs w:val="20"/>
              </w:rPr>
              <w:t>Coyhaique</w:t>
            </w:r>
          </w:p>
        </w:tc>
        <w:tc>
          <w:tcPr>
            <w:tcW w:w="2296" w:type="pct"/>
            <w:vMerge/>
            <w:tcBorders>
              <w:left w:val="single" w:sz="4" w:space="0" w:color="auto"/>
              <w:right w:val="single" w:sz="4" w:space="0" w:color="auto"/>
            </w:tcBorders>
            <w:shd w:val="clear" w:color="auto" w:fill="FFFFFF"/>
          </w:tcPr>
          <w:p w14:paraId="56236013" w14:textId="77777777" w:rsidR="00B62B22" w:rsidRPr="00230321" w:rsidRDefault="00B62B22" w:rsidP="00FE2FEB">
            <w:pPr>
              <w:ind w:left="188"/>
              <w:rPr>
                <w:rFonts w:cstheme="minorHAnsi"/>
                <w:b/>
                <w:sz w:val="20"/>
                <w:szCs w:val="20"/>
              </w:rPr>
            </w:pPr>
          </w:p>
        </w:tc>
      </w:tr>
      <w:tr w:rsidR="00B62B22" w:rsidRPr="00230321" w14:paraId="37289B04" w14:textId="77777777" w:rsidTr="00F912C0">
        <w:trPr>
          <w:trHeight w:val="5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D4F355" w14:textId="77777777" w:rsidR="00B62B22" w:rsidRDefault="00B62B22" w:rsidP="00FE2FEB">
            <w:pPr>
              <w:spacing w:after="100"/>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5287C1D8" w14:textId="77777777" w:rsidR="00B62B22" w:rsidRPr="00230321" w:rsidRDefault="00B62B22" w:rsidP="00FE2FEB">
            <w:pPr>
              <w:spacing w:after="100"/>
              <w:rPr>
                <w:rFonts w:cstheme="minorHAnsi"/>
                <w:sz w:val="20"/>
                <w:szCs w:val="20"/>
              </w:rPr>
            </w:pPr>
            <w:r>
              <w:rPr>
                <w:rFonts w:cstheme="minorHAns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3D245DA0" w14:textId="77777777" w:rsidR="00B62B22" w:rsidRPr="00230321" w:rsidRDefault="00B62B22" w:rsidP="00FE2FEB">
            <w:pPr>
              <w:ind w:left="188"/>
              <w:rPr>
                <w:rFonts w:cstheme="minorHAnsi"/>
                <w:b/>
                <w:sz w:val="20"/>
                <w:szCs w:val="20"/>
              </w:rPr>
            </w:pPr>
          </w:p>
        </w:tc>
      </w:tr>
      <w:tr w:rsidR="00B62B22" w:rsidRPr="00230321" w14:paraId="4DB9DE1B" w14:textId="77777777" w:rsidTr="00F912C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CFC4C4" w14:textId="77777777" w:rsidR="00B62B22" w:rsidRPr="00230321" w:rsidRDefault="00B62B22" w:rsidP="00FE2FEB">
            <w:pPr>
              <w:spacing w:after="100"/>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5CBC64A6" w14:textId="77777777" w:rsidR="00B62B22" w:rsidRPr="00230321" w:rsidRDefault="00B62B22" w:rsidP="00FE2FEB">
            <w:pPr>
              <w:rPr>
                <w:rFonts w:cstheme="minorHAnsi"/>
                <w:sz w:val="20"/>
                <w:szCs w:val="20"/>
                <w:lang w:val="es-ES" w:eastAsia="es-ES"/>
              </w:rPr>
            </w:pPr>
            <w:r>
              <w:rPr>
                <w:rFonts w:cstheme="minorHAnsi"/>
                <w:sz w:val="20"/>
                <w:szCs w:val="20"/>
                <w:lang w:val="es-ES" w:eastAsia="es-ES"/>
              </w:rPr>
              <w:t xml:space="preserve">Sociedad Contractual Minera El Toqui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6E1F27" w14:textId="77777777" w:rsidR="00B62B22" w:rsidRPr="00230321" w:rsidRDefault="00B62B22" w:rsidP="00FE2FEB">
            <w:pPr>
              <w:spacing w:after="100"/>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15ADF5C2" w14:textId="77777777" w:rsidR="00B62B22" w:rsidRPr="00230321" w:rsidRDefault="00B62B22" w:rsidP="00FE2FEB">
            <w:pPr>
              <w:rPr>
                <w:rFonts w:cstheme="minorHAnsi"/>
                <w:sz w:val="20"/>
                <w:szCs w:val="20"/>
                <w:lang w:val="es-ES" w:eastAsia="es-ES"/>
              </w:rPr>
            </w:pPr>
            <w:r>
              <w:rPr>
                <w:rFonts w:cstheme="minorHAnsi"/>
                <w:sz w:val="20"/>
                <w:szCs w:val="20"/>
                <w:lang w:val="es-ES" w:eastAsia="es-ES"/>
              </w:rPr>
              <w:t>78.590.760-4</w:t>
            </w:r>
          </w:p>
        </w:tc>
      </w:tr>
      <w:tr w:rsidR="00B62B22" w:rsidRPr="00230321" w14:paraId="2E47EAC5" w14:textId="77777777" w:rsidTr="00F912C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8A8859" w14:textId="77777777" w:rsidR="00B62B22" w:rsidRPr="00230321" w:rsidRDefault="00B62B22" w:rsidP="00FE2FEB">
            <w:pPr>
              <w:spacing w:after="100"/>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539DB6AA" w14:textId="77777777" w:rsidR="00B62B22" w:rsidRPr="00230321" w:rsidRDefault="00B62B22" w:rsidP="00FE2FEB">
            <w:pPr>
              <w:rPr>
                <w:rFonts w:cstheme="minorHAnsi"/>
                <w:sz w:val="20"/>
                <w:szCs w:val="20"/>
              </w:rPr>
            </w:pPr>
            <w:r>
              <w:rPr>
                <w:rFonts w:cstheme="minorHAnsi"/>
                <w:sz w:val="20"/>
                <w:szCs w:val="20"/>
              </w:rPr>
              <w:t>Alto Mañihuales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758D2B" w14:textId="77777777" w:rsidR="00B62B22" w:rsidRPr="00230321" w:rsidRDefault="00B62B22" w:rsidP="00FE2FEB">
            <w:pPr>
              <w:spacing w:after="100"/>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0CB59CAA" w14:textId="77777777" w:rsidR="00B62B22" w:rsidRPr="00230321" w:rsidRDefault="00B62B22" w:rsidP="00FE2FEB">
            <w:pPr>
              <w:rPr>
                <w:rFonts w:cstheme="minorHAnsi"/>
                <w:sz w:val="20"/>
                <w:szCs w:val="20"/>
              </w:rPr>
            </w:pPr>
          </w:p>
        </w:tc>
      </w:tr>
      <w:tr w:rsidR="00B62B22" w:rsidRPr="00230321" w14:paraId="45E8A907" w14:textId="77777777" w:rsidTr="00F912C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8064636" w14:textId="77777777" w:rsidR="00B62B22" w:rsidRPr="00230321" w:rsidRDefault="00B62B22" w:rsidP="00FE2FEB">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C03366" w14:textId="77777777" w:rsidR="00B62B22" w:rsidRPr="00230321" w:rsidRDefault="00B62B22" w:rsidP="00FE2FEB">
            <w:pPr>
              <w:spacing w:after="100"/>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3F80A938" w14:textId="77777777" w:rsidR="00B62B22" w:rsidRPr="00230321" w:rsidRDefault="00B62B22" w:rsidP="00FE2FEB">
            <w:pPr>
              <w:rPr>
                <w:rFonts w:cstheme="minorHAnsi"/>
                <w:sz w:val="20"/>
                <w:szCs w:val="20"/>
              </w:rPr>
            </w:pPr>
            <w:r>
              <w:rPr>
                <w:rFonts w:cstheme="minorHAnsi"/>
                <w:sz w:val="20"/>
                <w:szCs w:val="20"/>
              </w:rPr>
              <w:t>2-22947690</w:t>
            </w:r>
          </w:p>
        </w:tc>
      </w:tr>
      <w:tr w:rsidR="00B62B22" w:rsidRPr="00230321" w14:paraId="55ABEE38" w14:textId="77777777" w:rsidTr="00F912C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A949AA" w14:textId="77777777" w:rsidR="00B62B22" w:rsidRPr="00230321" w:rsidRDefault="00B62B22" w:rsidP="00FE2FEB">
            <w:pPr>
              <w:spacing w:after="100"/>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3E7BA340" w14:textId="77777777" w:rsidR="00B62B22" w:rsidRPr="00230321" w:rsidRDefault="00B62B22" w:rsidP="00FE2FEB">
            <w:pPr>
              <w:rPr>
                <w:rFonts w:cstheme="minorHAnsi"/>
                <w:sz w:val="20"/>
                <w:szCs w:val="20"/>
              </w:rPr>
            </w:pPr>
            <w:r>
              <w:rPr>
                <w:rFonts w:cstheme="minorHAnsi"/>
                <w:sz w:val="20"/>
                <w:szCs w:val="20"/>
              </w:rPr>
              <w:t>Guillermo Olivares Ardiles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329356" w14:textId="77777777" w:rsidR="00B62B22" w:rsidRPr="00230321" w:rsidRDefault="00B62B22" w:rsidP="00FE2FEB">
            <w:pPr>
              <w:spacing w:after="100"/>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374B0FDA" w14:textId="77777777" w:rsidR="00B62B22" w:rsidRPr="00230321" w:rsidRDefault="00B62B22" w:rsidP="00FE2FEB">
            <w:pPr>
              <w:spacing w:after="100"/>
              <w:jc w:val="left"/>
              <w:rPr>
                <w:rFonts w:cstheme="minorHAnsi"/>
                <w:sz w:val="20"/>
                <w:szCs w:val="20"/>
                <w:lang w:val="es-ES" w:eastAsia="es-ES"/>
              </w:rPr>
            </w:pPr>
            <w:r w:rsidRPr="00E026A3">
              <w:rPr>
                <w:rFonts w:cstheme="minorHAnsi"/>
                <w:sz w:val="20"/>
                <w:szCs w:val="20"/>
                <w:lang w:val="es-ES" w:eastAsia="es-ES"/>
              </w:rPr>
              <w:t>24.283.050-4</w:t>
            </w:r>
          </w:p>
        </w:tc>
      </w:tr>
      <w:tr w:rsidR="00B62B22" w:rsidRPr="00230321" w14:paraId="4A80F498" w14:textId="77777777" w:rsidTr="00F912C0">
        <w:trPr>
          <w:trHeight w:val="40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DEB3E2" w14:textId="77777777" w:rsidR="00B62B22" w:rsidRPr="00230321" w:rsidRDefault="00B62B22" w:rsidP="00FE2FEB">
            <w:pPr>
              <w:spacing w:after="100"/>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5DA7C143" w14:textId="77777777" w:rsidR="00B62B22" w:rsidRPr="00230321" w:rsidRDefault="00B62B22" w:rsidP="00FE2FEB">
            <w:pPr>
              <w:rPr>
                <w:rFonts w:cstheme="minorHAnsi"/>
                <w:sz w:val="20"/>
                <w:szCs w:val="20"/>
                <w:lang w:val="es-ES" w:eastAsia="es-ES"/>
              </w:rPr>
            </w:pPr>
            <w:r>
              <w:rPr>
                <w:rFonts w:cstheme="minorHAnsi"/>
                <w:sz w:val="20"/>
                <w:szCs w:val="20"/>
                <w:lang w:val="es-ES" w:eastAsia="es-ES"/>
              </w:rPr>
              <w:t>12 de octubre 737, Coyhaique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AE1138" w14:textId="77777777" w:rsidR="00B62B22" w:rsidRDefault="00B62B22" w:rsidP="00FE2FEB">
            <w:pPr>
              <w:spacing w:after="100"/>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3BD737B5" w14:textId="77777777" w:rsidR="00B62B22" w:rsidRPr="00230321" w:rsidRDefault="00B62B22" w:rsidP="00FE2FEB">
            <w:pPr>
              <w:spacing w:after="100"/>
              <w:rPr>
                <w:rFonts w:cstheme="minorHAnsi"/>
                <w:sz w:val="20"/>
                <w:szCs w:val="20"/>
                <w:lang w:val="es-ES" w:eastAsia="es-ES"/>
              </w:rPr>
            </w:pPr>
            <w:r>
              <w:rPr>
                <w:rFonts w:cstheme="minorHAnsi"/>
                <w:sz w:val="20"/>
                <w:szCs w:val="20"/>
              </w:rPr>
              <w:t>Guillermo.olivares@nystar.com</w:t>
            </w:r>
          </w:p>
        </w:tc>
      </w:tr>
      <w:tr w:rsidR="00B62B22" w:rsidRPr="00230321" w14:paraId="750526CA" w14:textId="77777777" w:rsidTr="00F912C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0343CE4" w14:textId="77777777" w:rsidR="00B62B22" w:rsidRPr="00230321" w:rsidRDefault="00B62B22" w:rsidP="00FE2FEB">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10D037" w14:textId="77777777" w:rsidR="00B62B22" w:rsidRDefault="00B62B22" w:rsidP="00FE2FEB">
            <w:pPr>
              <w:spacing w:after="100"/>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4310C292" w14:textId="77777777" w:rsidR="00B62B22" w:rsidRPr="00230321" w:rsidRDefault="00B62B22" w:rsidP="00FE2FEB">
            <w:pPr>
              <w:spacing w:after="100"/>
              <w:rPr>
                <w:rFonts w:cstheme="minorHAnsi"/>
                <w:sz w:val="20"/>
                <w:szCs w:val="20"/>
                <w:lang w:val="es-ES" w:eastAsia="es-ES"/>
              </w:rPr>
            </w:pPr>
            <w:r>
              <w:rPr>
                <w:rFonts w:cstheme="minorHAnsi"/>
                <w:sz w:val="20"/>
                <w:szCs w:val="20"/>
              </w:rPr>
              <w:t>2-22947690</w:t>
            </w:r>
          </w:p>
        </w:tc>
      </w:tr>
      <w:tr w:rsidR="00B62B22" w:rsidRPr="00230321" w14:paraId="6604E59D" w14:textId="77777777" w:rsidTr="00F912C0">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AE05B9" w14:textId="77777777" w:rsidR="00B62B22" w:rsidRDefault="00B62B22" w:rsidP="00FE2FEB">
            <w:pPr>
              <w:spacing w:after="100"/>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r>
              <w:rPr>
                <w:rFonts w:cstheme="minorHAnsi"/>
                <w:sz w:val="20"/>
                <w:szCs w:val="20"/>
              </w:rPr>
              <w:t xml:space="preserve"> </w:t>
            </w:r>
          </w:p>
          <w:p w14:paraId="6C1E6B3D" w14:textId="77777777" w:rsidR="00B62B22" w:rsidRPr="00230321" w:rsidRDefault="00B62B22" w:rsidP="00FE2FEB">
            <w:pPr>
              <w:spacing w:after="100"/>
              <w:ind w:left="425" w:hanging="425"/>
              <w:rPr>
                <w:rFonts w:cstheme="minorHAnsi"/>
                <w:sz w:val="20"/>
                <w:szCs w:val="20"/>
              </w:rPr>
            </w:pPr>
            <w:r>
              <w:rPr>
                <w:rFonts w:cstheme="minorHAnsi"/>
                <w:sz w:val="20"/>
                <w:szCs w:val="20"/>
              </w:rPr>
              <w:t>Operación</w:t>
            </w:r>
          </w:p>
        </w:tc>
      </w:tr>
    </w:tbl>
    <w:p w14:paraId="64E9ABF3" w14:textId="77777777" w:rsidR="00B62B22" w:rsidRDefault="00B62B22" w:rsidP="00506337">
      <w:pPr>
        <w:jc w:val="left"/>
        <w:rPr>
          <w:rFonts w:cstheme="minorHAnsi"/>
          <w:b/>
          <w:sz w:val="24"/>
          <w:szCs w:val="20"/>
        </w:rPr>
      </w:pPr>
    </w:p>
    <w:p w14:paraId="7376630A" w14:textId="77777777" w:rsidR="00B62B22" w:rsidRPr="0025129B" w:rsidRDefault="00F912C0" w:rsidP="00506337">
      <w:pPr>
        <w:jc w:val="left"/>
        <w:rPr>
          <w:rFonts w:cstheme="minorHAnsi"/>
          <w:b/>
          <w:sz w:val="24"/>
          <w:szCs w:val="20"/>
        </w:rPr>
      </w:pPr>
      <w:r>
        <w:rPr>
          <w:rFonts w:cstheme="minorHAnsi"/>
          <w:b/>
          <w:sz w:val="24"/>
          <w:szCs w:val="20"/>
        </w:rPr>
        <w:t>Inspección en terreno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2267"/>
        <w:gridCol w:w="4011"/>
      </w:tblGrid>
      <w:tr w:rsidR="00F912C0" w:rsidRPr="00EF5BA8" w14:paraId="1BA26EF4" w14:textId="77777777" w:rsidTr="007260EE">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C267B4" w14:textId="77777777" w:rsidR="00F912C0" w:rsidRPr="000D703E" w:rsidRDefault="00F912C0" w:rsidP="007260EE">
            <w:pPr>
              <w:rPr>
                <w:sz w:val="20"/>
                <w:szCs w:val="20"/>
              </w:rPr>
            </w:pPr>
            <w:r w:rsidRPr="002F2B91">
              <w:rPr>
                <w:b/>
                <w:sz w:val="20"/>
                <w:szCs w:val="20"/>
              </w:rPr>
              <w:t xml:space="preserve">Fecha(s) de realización: </w:t>
            </w:r>
          </w:p>
          <w:p w14:paraId="00111B9E" w14:textId="77777777" w:rsidR="00F912C0" w:rsidRPr="005B39A7" w:rsidRDefault="00F912C0" w:rsidP="007260EE">
            <w:pPr>
              <w:rPr>
                <w:sz w:val="20"/>
                <w:szCs w:val="20"/>
              </w:rPr>
            </w:pPr>
            <w:r>
              <w:rPr>
                <w:sz w:val="20"/>
                <w:szCs w:val="20"/>
              </w:rPr>
              <w:t>18 de abril 2016</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2B5D2ADB" w14:textId="77777777" w:rsidR="00F912C0" w:rsidRDefault="00F912C0" w:rsidP="007260EE">
            <w:pPr>
              <w:rPr>
                <w:b/>
                <w:sz w:val="20"/>
                <w:szCs w:val="20"/>
              </w:rPr>
            </w:pPr>
            <w:r w:rsidRPr="002F2B91">
              <w:rPr>
                <w:b/>
                <w:sz w:val="20"/>
                <w:szCs w:val="20"/>
              </w:rPr>
              <w:t>Hora(s) de Inicio:</w:t>
            </w:r>
          </w:p>
          <w:p w14:paraId="3041DEB7" w14:textId="77777777" w:rsidR="00F912C0" w:rsidRPr="006B4FB2" w:rsidRDefault="00A95C7B" w:rsidP="007260EE">
            <w:pPr>
              <w:rPr>
                <w:sz w:val="20"/>
                <w:szCs w:val="20"/>
              </w:rPr>
            </w:pPr>
            <w:r>
              <w:rPr>
                <w:sz w:val="20"/>
                <w:szCs w:val="20"/>
              </w:rPr>
              <w:t xml:space="preserve">      11:2</w:t>
            </w:r>
            <w:r w:rsidR="00F912C0">
              <w:rPr>
                <w:sz w:val="20"/>
                <w:szCs w:val="20"/>
              </w:rPr>
              <w:t>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6A09DAB6" w14:textId="77777777" w:rsidR="00F912C0" w:rsidRDefault="00F912C0" w:rsidP="007260EE">
            <w:pPr>
              <w:rPr>
                <w:b/>
                <w:sz w:val="20"/>
                <w:szCs w:val="20"/>
              </w:rPr>
            </w:pPr>
            <w:r w:rsidRPr="002F2B91">
              <w:rPr>
                <w:b/>
                <w:sz w:val="20"/>
                <w:szCs w:val="20"/>
              </w:rPr>
              <w:t>Hora(s) de Finalización:</w:t>
            </w:r>
          </w:p>
          <w:p w14:paraId="171855DB" w14:textId="77777777" w:rsidR="00F912C0" w:rsidRPr="006B4FB2" w:rsidRDefault="00A95C7B" w:rsidP="007260EE">
            <w:pPr>
              <w:rPr>
                <w:sz w:val="20"/>
                <w:szCs w:val="20"/>
                <w:lang w:val="es-ES" w:eastAsia="es-ES"/>
              </w:rPr>
            </w:pPr>
            <w:r>
              <w:rPr>
                <w:sz w:val="20"/>
                <w:szCs w:val="20"/>
                <w:lang w:val="es-ES" w:eastAsia="es-ES"/>
              </w:rPr>
              <w:t xml:space="preserve">     17</w:t>
            </w:r>
            <w:r w:rsidR="00F912C0">
              <w:rPr>
                <w:sz w:val="20"/>
                <w:szCs w:val="20"/>
                <w:lang w:val="es-ES" w:eastAsia="es-ES"/>
              </w:rPr>
              <w:t>:00</w:t>
            </w:r>
          </w:p>
        </w:tc>
      </w:tr>
      <w:tr w:rsidR="00F912C0" w:rsidRPr="00EF5BA8" w14:paraId="004D0114" w14:textId="77777777" w:rsidTr="007260EE">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87498D" w14:textId="77777777" w:rsidR="00F912C0" w:rsidRPr="000D703E" w:rsidRDefault="00F912C0" w:rsidP="007260EE">
            <w:pPr>
              <w:rPr>
                <w:sz w:val="20"/>
                <w:szCs w:val="20"/>
              </w:rPr>
            </w:pPr>
            <w:r w:rsidRPr="002F2B91">
              <w:rPr>
                <w:b/>
                <w:sz w:val="20"/>
                <w:szCs w:val="20"/>
              </w:rPr>
              <w:t>Fiscalizador Encargado de la Actividad:</w:t>
            </w:r>
          </w:p>
          <w:p w14:paraId="7E1D87ED" w14:textId="77777777" w:rsidR="00F912C0" w:rsidRPr="004379EE" w:rsidRDefault="00A95C7B" w:rsidP="007260EE">
            <w:pPr>
              <w:rPr>
                <w:sz w:val="20"/>
                <w:szCs w:val="20"/>
              </w:rPr>
            </w:pPr>
            <w:r>
              <w:rPr>
                <w:sz w:val="20"/>
                <w:szCs w:val="20"/>
              </w:rPr>
              <w:t>Oscar Leal Sandoval</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DF489E8" w14:textId="77777777" w:rsidR="00F912C0" w:rsidRPr="000D703E" w:rsidRDefault="00F912C0" w:rsidP="007260EE">
            <w:pPr>
              <w:rPr>
                <w:sz w:val="20"/>
                <w:szCs w:val="20"/>
              </w:rPr>
            </w:pPr>
            <w:r w:rsidRPr="002F2B91">
              <w:rPr>
                <w:b/>
                <w:sz w:val="20"/>
                <w:szCs w:val="20"/>
              </w:rPr>
              <w:t>Órgano:</w:t>
            </w:r>
          </w:p>
          <w:p w14:paraId="395B5808" w14:textId="77777777" w:rsidR="00F912C0" w:rsidRPr="00BE7236" w:rsidRDefault="00A95C7B" w:rsidP="007260EE">
            <w:pPr>
              <w:rPr>
                <w:sz w:val="20"/>
                <w:szCs w:val="20"/>
              </w:rPr>
            </w:pPr>
            <w:r>
              <w:rPr>
                <w:sz w:val="20"/>
                <w:szCs w:val="20"/>
              </w:rPr>
              <w:t>Superintendencia del Medio Ambiente</w:t>
            </w:r>
          </w:p>
        </w:tc>
      </w:tr>
      <w:tr w:rsidR="00F912C0" w:rsidRPr="0025129B" w14:paraId="3F353FC8" w14:textId="77777777" w:rsidTr="007260EE">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2F0B66" w14:textId="77777777" w:rsidR="00F912C0" w:rsidRPr="0025129B" w:rsidRDefault="00F912C0" w:rsidP="007260EE">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18D50533" w14:textId="77777777" w:rsidR="00F912C0" w:rsidRPr="0025129B" w:rsidRDefault="00F912C0" w:rsidP="007260EE">
            <w:pPr>
              <w:rPr>
                <w:b/>
                <w:sz w:val="20"/>
                <w:szCs w:val="20"/>
              </w:rPr>
            </w:pPr>
            <w:r w:rsidRPr="0025129B">
              <w:rPr>
                <w:b/>
                <w:sz w:val="20"/>
                <w:szCs w:val="20"/>
              </w:rPr>
              <w:t>Existió auxilio de fuerza pública:</w:t>
            </w:r>
            <w:r>
              <w:rPr>
                <w:b/>
                <w:sz w:val="20"/>
                <w:szCs w:val="20"/>
              </w:rPr>
              <w:t xml:space="preserve"> NO</w:t>
            </w:r>
          </w:p>
        </w:tc>
      </w:tr>
      <w:tr w:rsidR="00F912C0" w:rsidRPr="0025129B" w14:paraId="5CB20E56" w14:textId="77777777" w:rsidTr="007260EE">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DCB5B8" w14:textId="77777777" w:rsidR="00F912C0" w:rsidRPr="0025129B" w:rsidRDefault="00F912C0" w:rsidP="007260EE">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6343A6C" w14:textId="77777777" w:rsidR="00F912C0" w:rsidRPr="0025129B" w:rsidRDefault="00F912C0" w:rsidP="007260EE">
            <w:pPr>
              <w:rPr>
                <w:b/>
                <w:sz w:val="20"/>
                <w:szCs w:val="20"/>
              </w:rPr>
            </w:pPr>
            <w:r w:rsidRPr="0025129B">
              <w:rPr>
                <w:b/>
                <w:sz w:val="20"/>
                <w:szCs w:val="20"/>
              </w:rPr>
              <w:t>Existió trato respetuoso y deferente:</w:t>
            </w:r>
            <w:r>
              <w:rPr>
                <w:b/>
                <w:sz w:val="20"/>
                <w:szCs w:val="20"/>
              </w:rPr>
              <w:t xml:space="preserve"> SI</w:t>
            </w:r>
          </w:p>
        </w:tc>
      </w:tr>
      <w:tr w:rsidR="00F912C0" w:rsidRPr="0025129B" w14:paraId="4ECA5880" w14:textId="77777777" w:rsidTr="007260EE">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DCCF8F" w14:textId="77777777" w:rsidR="00F912C0" w:rsidRPr="0025129B" w:rsidRDefault="00F912C0" w:rsidP="007260EE">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73138460" w14:textId="77777777" w:rsidR="00F912C0" w:rsidRPr="00385ED8" w:rsidRDefault="00F912C0" w:rsidP="007260EE">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F912C0" w:rsidRPr="0025129B" w14:paraId="20284B3E" w14:textId="77777777" w:rsidTr="007260EE">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3B209A1" w14:textId="77777777" w:rsidR="00F912C0" w:rsidRPr="0025129B" w:rsidRDefault="00F912C0" w:rsidP="007260EE">
            <w:pPr>
              <w:spacing w:line="0" w:lineRule="atLeast"/>
              <w:jc w:val="left"/>
              <w:rPr>
                <w:b/>
                <w:sz w:val="20"/>
                <w:szCs w:val="20"/>
              </w:rPr>
            </w:pPr>
            <w:r>
              <w:rPr>
                <w:b/>
                <w:sz w:val="20"/>
                <w:szCs w:val="20"/>
              </w:rPr>
              <w:t>Observaciones : sin observaciones</w:t>
            </w:r>
          </w:p>
        </w:tc>
      </w:tr>
    </w:tbl>
    <w:p w14:paraId="44DB56A0" w14:textId="77777777" w:rsidR="00506337" w:rsidRPr="0025129B" w:rsidRDefault="00506337" w:rsidP="00506337">
      <w:pPr>
        <w:pStyle w:val="Ttulo2"/>
        <w:numPr>
          <w:ilvl w:val="0"/>
          <w:numId w:val="0"/>
        </w:numPr>
        <w:ind w:left="576"/>
        <w:sectPr w:rsidR="00506337" w:rsidRPr="0025129B" w:rsidSect="004F1729">
          <w:type w:val="continuous"/>
          <w:pgSz w:w="12240" w:h="15840" w:code="1"/>
          <w:pgMar w:top="1134" w:right="1134" w:bottom="1134" w:left="1134" w:header="709" w:footer="709" w:gutter="0"/>
          <w:cols w:space="708"/>
          <w:docGrid w:linePitch="360"/>
        </w:sectPr>
      </w:pPr>
    </w:p>
    <w:p w14:paraId="2D970E72" w14:textId="77777777" w:rsidR="00506337" w:rsidRPr="0025129B" w:rsidRDefault="00506337" w:rsidP="00506337">
      <w:pPr>
        <w:pStyle w:val="Ttulo2"/>
      </w:pPr>
      <w:bookmarkStart w:id="23" w:name="_Toc352840379"/>
      <w:bookmarkStart w:id="24" w:name="_Toc352841439"/>
      <w:bookmarkStart w:id="25" w:name="_Toc353998106"/>
      <w:bookmarkStart w:id="26" w:name="_Toc353998179"/>
      <w:bookmarkStart w:id="27" w:name="_Toc382383533"/>
      <w:bookmarkStart w:id="28" w:name="_Toc382472355"/>
      <w:bookmarkStart w:id="29" w:name="_Toc390184267"/>
      <w:bookmarkStart w:id="30" w:name="_Toc390359998"/>
      <w:bookmarkStart w:id="31" w:name="_Toc390777019"/>
      <w:bookmarkStart w:id="32" w:name="_Toc456906760"/>
      <w:r w:rsidRPr="0025129B">
        <w:lastRenderedPageBreak/>
        <w:t>Ubicación</w:t>
      </w:r>
      <w:bookmarkEnd w:id="23"/>
      <w:bookmarkEnd w:id="24"/>
      <w:bookmarkEnd w:id="25"/>
      <w:bookmarkEnd w:id="26"/>
      <w:bookmarkEnd w:id="27"/>
      <w:bookmarkEnd w:id="28"/>
      <w:r>
        <w:t xml:space="preserve"> y Layout</w:t>
      </w:r>
      <w:bookmarkEnd w:id="29"/>
      <w:bookmarkEnd w:id="30"/>
      <w:bookmarkEnd w:id="31"/>
      <w:r>
        <w:t>.</w:t>
      </w:r>
      <w:bookmarkEnd w:id="32"/>
    </w:p>
    <w:p w14:paraId="1711E87C" w14:textId="77777777" w:rsidR="00506337" w:rsidRDefault="00506337" w:rsidP="00506337">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62"/>
      </w:tblGrid>
      <w:tr w:rsidR="00F81E01" w:rsidRPr="0025129B" w14:paraId="6EB0321B" w14:textId="77777777" w:rsidTr="004F1729">
        <w:trPr>
          <w:trHeight w:val="7075"/>
          <w:jc w:val="center"/>
        </w:trPr>
        <w:tc>
          <w:tcPr>
            <w:tcW w:w="5000" w:type="pct"/>
            <w:shd w:val="clear" w:color="auto" w:fill="FFFFFF"/>
            <w:tcMar>
              <w:top w:w="58" w:type="dxa"/>
              <w:left w:w="58" w:type="dxa"/>
              <w:bottom w:w="58" w:type="dxa"/>
              <w:right w:w="58" w:type="dxa"/>
            </w:tcMar>
            <w:hideMark/>
          </w:tcPr>
          <w:p w14:paraId="251091F3" w14:textId="77777777" w:rsidR="00F81E01" w:rsidRDefault="00F81E01" w:rsidP="004F1729">
            <w:pPr>
              <w:rPr>
                <w:sz w:val="20"/>
                <w:szCs w:val="20"/>
              </w:rPr>
            </w:pPr>
            <w:r w:rsidRPr="0025129B">
              <w:rPr>
                <w:b/>
              </w:rPr>
              <w:t xml:space="preserve">Figura </w:t>
            </w:r>
            <w:r>
              <w:rPr>
                <w:b/>
              </w:rPr>
              <w:t>1</w:t>
            </w:r>
            <w:r w:rsidRPr="0025129B">
              <w:rPr>
                <w:b/>
              </w:rPr>
              <w:t xml:space="preserve">. </w:t>
            </w:r>
            <w:r>
              <w:rPr>
                <w:b/>
              </w:rPr>
              <w:t>Mapa de ubicación General</w:t>
            </w:r>
            <w:r w:rsidRPr="0025129B">
              <w:rPr>
                <w:b/>
              </w:rPr>
              <w:t xml:space="preserve"> </w:t>
            </w:r>
            <w:r w:rsidRPr="006E32C5">
              <w:rPr>
                <w:sz w:val="20"/>
                <w:szCs w:val="20"/>
              </w:rPr>
              <w:t>(</w:t>
            </w:r>
            <w:r w:rsidR="006E32C5" w:rsidRPr="006E32C5">
              <w:rPr>
                <w:sz w:val="20"/>
                <w:szCs w:val="20"/>
              </w:rPr>
              <w:t xml:space="preserve">Elaboración propia en base a imagen de </w:t>
            </w:r>
            <w:r w:rsidR="003B13F0" w:rsidRPr="006E32C5">
              <w:rPr>
                <w:sz w:val="20"/>
                <w:szCs w:val="20"/>
              </w:rPr>
              <w:t xml:space="preserve"> web</w:t>
            </w:r>
            <w:r w:rsidR="003B13F0">
              <w:rPr>
                <w:sz w:val="20"/>
                <w:szCs w:val="20"/>
              </w:rPr>
              <w:t xml:space="preserve"> </w:t>
            </w:r>
            <w:r w:rsidR="006E32C5">
              <w:rPr>
                <w:sz w:val="20"/>
                <w:szCs w:val="20"/>
              </w:rPr>
              <w:t>IGM-2016</w:t>
            </w:r>
            <w:r w:rsidRPr="007E2D5C">
              <w:rPr>
                <w:sz w:val="20"/>
                <w:szCs w:val="20"/>
              </w:rPr>
              <w:t>)</w:t>
            </w:r>
          </w:p>
          <w:p w14:paraId="07BBD3E6" w14:textId="77777777" w:rsidR="00F81E01" w:rsidRDefault="00F81E01" w:rsidP="00F81E01">
            <w:pPr>
              <w:jc w:val="center"/>
              <w:rPr>
                <w:noProof/>
                <w:lang w:eastAsia="es-CL"/>
              </w:rPr>
            </w:pPr>
            <w:r w:rsidRPr="00672ECA">
              <w:rPr>
                <w:noProof/>
                <w:lang w:eastAsia="es-CL"/>
              </w:rPr>
              <mc:AlternateContent>
                <mc:Choice Requires="wpg">
                  <w:drawing>
                    <wp:anchor distT="0" distB="0" distL="114300" distR="114300" simplePos="0" relativeHeight="251662336" behindDoc="0" locked="0" layoutInCell="1" allowOverlap="1" wp14:anchorId="2552B075" wp14:editId="70483053">
                      <wp:simplePos x="0" y="0"/>
                      <wp:positionH relativeFrom="column">
                        <wp:posOffset>168275</wp:posOffset>
                      </wp:positionH>
                      <wp:positionV relativeFrom="paragraph">
                        <wp:posOffset>224790</wp:posOffset>
                      </wp:positionV>
                      <wp:extent cx="284480" cy="434975"/>
                      <wp:effectExtent l="38100" t="38100" r="153670" b="193675"/>
                      <wp:wrapNone/>
                      <wp:docPr id="315" name="311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a:effectLst>
                                <a:outerShdw blurRad="101600" dist="76200" dir="2700000" algn="tl" rotWithShape="0">
                                  <a:prstClr val="black">
                                    <a:alpha val="30000"/>
                                  </a:prstClr>
                                </a:outerShdw>
                              </a:effectLst>
                            </wpg:grpSpPr>
                            <wps:wsp>
                              <wps:cNvPr id="316" name="30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5214E898" w14:textId="77777777" w:rsidR="005F57C5" w:rsidRPr="00C12549" w:rsidRDefault="005F57C5" w:rsidP="00F81E01">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3D3C37BB" w14:textId="77777777" w:rsidR="005F57C5" w:rsidRPr="009B7720" w:rsidRDefault="005F57C5" w:rsidP="00F81E01">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552B075" id="311 Grupo" o:spid="_x0000_s1026" style="position:absolute;left:0;text-align:left;margin-left:13.25pt;margin-top:17.7pt;width:22.4pt;height:34.25pt;z-index:251662336;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08 Flecha abajo" o:spid="_x0000_s1027"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4C8MA&#10;AADcAAAADwAAAGRycy9kb3ducmV2LnhtbESPQYvCMBSE7wv+h/AEb2uqQpFqFBEU9yStC4u3R/Ns&#10;is1LabJa/fVmYcHjMDPfMMt1bxtxo87XjhVMxgkI4tLpmisF36fd5xyED8gaG8ek4EEe1qvBxxIz&#10;7e6c060IlYgQ9hkqMCG0mZS+NGTRj11LHL2L6yyGKLtK6g7vEW4bOU2SVFqsOS4YbGlrqLwWv1ZB&#10;Pjs8ftJnjl+neno+G94Xx51VajTsNwsQgfrwDv+3D1rBbJLC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H4C8MAAADcAAAADwAAAAAAAAAAAAAAAACYAgAAZHJzL2Rv&#10;d25yZXYueG1sUEsFBgAAAAAEAAQA9QAAAIgDAAAAAA==&#10;" adj="9999" fillcolor="#5b9bd5 [3204]" strokecolor="white [3201]" strokeweight="1pt">
                        <v:textbox>
                          <w:txbxContent>
                            <w:p w14:paraId="5214E898" w14:textId="77777777" w:rsidR="005F57C5" w:rsidRPr="00C12549" w:rsidRDefault="005F57C5" w:rsidP="00F81E01">
                              <w:pPr>
                                <w:ind w:right="-367"/>
                                <w:rPr>
                                  <w:b/>
                                  <w:sz w:val="32"/>
                                </w:rPr>
                              </w:pPr>
                            </w:p>
                          </w:txbxContent>
                        </v:textbox>
                      </v:shape>
                      <v:shapetype id="_x0000_t202" coordsize="21600,21600" o:spt="202" path="m,l,21600r21600,l21600,xe">
                        <v:stroke joinstyle="miter"/>
                        <v:path gradientshapeok="t" o:connecttype="rect"/>
                      </v:shapetype>
                      <v:shape id="Cuadro de texto 2" o:spid="_x0000_s1028"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UaMQA&#10;AADcAAAADwAAAGRycy9kb3ducmV2LnhtbESPT4vCMBTE74LfITzBm6a6rC5do4ggiLd1e9Dbs3n9&#10;o81LabJt/fZGEPY4zMxvmNWmN5VoqXGlZQWzaQSCOLW65FxB8ruffIFwHlljZZkUPMjBZj0crDDW&#10;tuMfak8+FwHCLkYFhfd1LKVLCzLoprYmDl5mG4M+yCaXusEuwE0l51G0kAZLDgsF1rQrKL2f/oyC&#10;W3vdymzhu9txnx0vj/vhM7melRqP+u03CE+9/w+/2wet4GO2hNe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1GjEAAAA3AAAAA8AAAAAAAAAAAAAAAAAmAIAAGRycy9k&#10;b3ducmV2LnhtbFBLBQYAAAAABAAEAPUAAACJAwAAAAA=&#10;" filled="f" stroked="f" strokeweight=".25pt">
                        <v:textbox style="mso-fit-shape-to-text:t">
                          <w:txbxContent>
                            <w:p w14:paraId="3D3C37BB" w14:textId="77777777" w:rsidR="005F57C5" w:rsidRPr="009B7720" w:rsidRDefault="005F57C5" w:rsidP="00F81E01">
                              <w:pPr>
                                <w:rPr>
                                  <w:b/>
                                  <w:color w:val="FFFFFF" w:themeColor="background1"/>
                                </w:rPr>
                              </w:pPr>
                              <w:r>
                                <w:rPr>
                                  <w:b/>
                                  <w:color w:val="FFFFFF" w:themeColor="background1"/>
                                </w:rPr>
                                <w:t>N</w:t>
                              </w:r>
                            </w:p>
                          </w:txbxContent>
                        </v:textbox>
                      </v:shape>
                    </v:group>
                  </w:pict>
                </mc:Fallback>
              </mc:AlternateContent>
            </w:r>
          </w:p>
          <w:p w14:paraId="4BBCD002" w14:textId="77777777" w:rsidR="00F81E01" w:rsidRPr="00672ECA" w:rsidRDefault="006E32C5" w:rsidP="00F81E01">
            <w:pPr>
              <w:jc w:val="center"/>
              <w:rPr>
                <w:b/>
              </w:rPr>
            </w:pPr>
            <w:r w:rsidRPr="00672ECA">
              <w:rPr>
                <w:noProof/>
                <w:lang w:eastAsia="es-CL"/>
              </w:rPr>
              <mc:AlternateContent>
                <mc:Choice Requires="wps">
                  <w:drawing>
                    <wp:anchor distT="0" distB="0" distL="114300" distR="114300" simplePos="0" relativeHeight="251660288" behindDoc="0" locked="0" layoutInCell="1" allowOverlap="1" wp14:anchorId="1C72C65B" wp14:editId="7A30619A">
                      <wp:simplePos x="0" y="0"/>
                      <wp:positionH relativeFrom="column">
                        <wp:posOffset>4601614</wp:posOffset>
                      </wp:positionH>
                      <wp:positionV relativeFrom="paragraph">
                        <wp:posOffset>1652615</wp:posOffset>
                      </wp:positionV>
                      <wp:extent cx="1306195" cy="512619"/>
                      <wp:effectExtent l="0" t="723900" r="27305" b="20955"/>
                      <wp:wrapNone/>
                      <wp:docPr id="313" name="10 Llamada rectangular"/>
                      <wp:cNvGraphicFramePr/>
                      <a:graphic xmlns:a="http://schemas.openxmlformats.org/drawingml/2006/main">
                        <a:graphicData uri="http://schemas.microsoft.com/office/word/2010/wordprocessingShape">
                          <wps:wsp>
                            <wps:cNvSpPr/>
                            <wps:spPr>
                              <a:xfrm>
                                <a:off x="0" y="0"/>
                                <a:ext cx="1306195" cy="512619"/>
                              </a:xfrm>
                              <a:prstGeom prst="wedgeRectCallout">
                                <a:avLst>
                                  <a:gd name="adj1" fmla="val -42798"/>
                                  <a:gd name="adj2" fmla="val -182286"/>
                                </a:avLst>
                              </a:prstGeom>
                            </wps:spPr>
                            <wps:style>
                              <a:lnRef idx="2">
                                <a:schemeClr val="accent6"/>
                              </a:lnRef>
                              <a:fillRef idx="1">
                                <a:schemeClr val="lt1"/>
                              </a:fillRef>
                              <a:effectRef idx="0">
                                <a:schemeClr val="accent6"/>
                              </a:effectRef>
                              <a:fontRef idx="minor">
                                <a:schemeClr val="dk1"/>
                              </a:fontRef>
                            </wps:style>
                            <wps:txbx>
                              <w:txbxContent>
                                <w:p w14:paraId="1A87208C" w14:textId="77777777" w:rsidR="005F57C5" w:rsidRDefault="005F57C5" w:rsidP="00F81E01">
                                  <w:pPr>
                                    <w:jc w:val="center"/>
                                  </w:pPr>
                                  <w:r>
                                    <w:t>Faena Minera de SCM El Toqui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2C65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0 Llamada rectangular" o:spid="_x0000_s1029" type="#_x0000_t61" style="position:absolute;left:0;text-align:left;margin-left:362.35pt;margin-top:130.15pt;width:102.85pt;height:4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" adj="1556,-28574" fillcolor="white [3201]" strokecolor="#70ad47 [3209]" strokeweight="1pt">
                      <v:textbox>
                        <w:txbxContent>
                          <w:p w14:paraId="1A87208C" w14:textId="77777777" w:rsidR="005F57C5" w:rsidRDefault="005F57C5" w:rsidP="00F81E01">
                            <w:pPr>
                              <w:jc w:val="center"/>
                            </w:pPr>
                            <w:r>
                              <w:t>Faena Minera de SCM El Toqui</w:t>
                            </w:r>
                          </w:p>
                        </w:txbxContent>
                      </v:textbox>
                    </v:shape>
                  </w:pict>
                </mc:Fallback>
              </mc:AlternateContent>
            </w:r>
            <w:r w:rsidRPr="00672ECA">
              <w:rPr>
                <w:noProof/>
                <w:lang w:eastAsia="es-CL"/>
              </w:rPr>
              <mc:AlternateContent>
                <mc:Choice Requires="wps">
                  <w:drawing>
                    <wp:anchor distT="0" distB="0" distL="114300" distR="114300" simplePos="0" relativeHeight="251666432" behindDoc="0" locked="0" layoutInCell="1" allowOverlap="1" wp14:anchorId="2D1D5B44" wp14:editId="5A42FF2B">
                      <wp:simplePos x="0" y="0"/>
                      <wp:positionH relativeFrom="column">
                        <wp:posOffset>4040505</wp:posOffset>
                      </wp:positionH>
                      <wp:positionV relativeFrom="paragraph">
                        <wp:posOffset>4018280</wp:posOffset>
                      </wp:positionV>
                      <wp:extent cx="1162050" cy="552450"/>
                      <wp:effectExtent l="609600" t="0" r="19050" b="95250"/>
                      <wp:wrapNone/>
                      <wp:docPr id="4" name="11 Llamada rectangular"/>
                      <wp:cNvGraphicFramePr/>
                      <a:graphic xmlns:a="http://schemas.openxmlformats.org/drawingml/2006/main">
                        <a:graphicData uri="http://schemas.microsoft.com/office/word/2010/wordprocessingShape">
                          <wps:wsp>
                            <wps:cNvSpPr/>
                            <wps:spPr>
                              <a:xfrm>
                                <a:off x="0" y="0"/>
                                <a:ext cx="1162050" cy="552450"/>
                              </a:xfrm>
                              <a:prstGeom prst="wedgeRectCallout">
                                <a:avLst>
                                  <a:gd name="adj1" fmla="val -101512"/>
                                  <a:gd name="adj2" fmla="val 62252"/>
                                </a:avLst>
                              </a:prstGeom>
                              <a:ln cap="rnd">
                                <a:round/>
                              </a:ln>
                            </wps:spPr>
                            <wps:style>
                              <a:lnRef idx="1">
                                <a:schemeClr val="accent2"/>
                              </a:lnRef>
                              <a:fillRef idx="2">
                                <a:schemeClr val="accent2"/>
                              </a:fillRef>
                              <a:effectRef idx="1">
                                <a:schemeClr val="accent2"/>
                              </a:effectRef>
                              <a:fontRef idx="minor">
                                <a:schemeClr val="dk1"/>
                              </a:fontRef>
                            </wps:style>
                            <wps:txbx>
                              <w:txbxContent>
                                <w:p w14:paraId="6D3B26E7" w14:textId="77777777" w:rsidR="005F57C5" w:rsidRPr="003B13F0" w:rsidRDefault="005F57C5" w:rsidP="006E32C5">
                                  <w:pPr>
                                    <w:jc w:val="center"/>
                                    <w:rPr>
                                      <w:sz w:val="20"/>
                                    </w:rPr>
                                  </w:pPr>
                                  <w:r w:rsidRPr="003B13F0">
                                    <w:rPr>
                                      <w:sz w:val="20"/>
                                    </w:rPr>
                                    <w:t xml:space="preserve">Ruta 7 </w:t>
                                  </w:r>
                                </w:p>
                                <w:p w14:paraId="11505F03" w14:textId="77777777" w:rsidR="005F57C5" w:rsidRDefault="005F57C5" w:rsidP="006E32C5">
                                  <w:pPr>
                                    <w:jc w:val="center"/>
                                    <w:rPr>
                                      <w:sz w:val="20"/>
                                    </w:rPr>
                                  </w:pPr>
                                  <w:r w:rsidRPr="003B13F0">
                                    <w:rPr>
                                      <w:sz w:val="20"/>
                                    </w:rPr>
                                    <w:t>Carretera Austral</w:t>
                                  </w:r>
                                </w:p>
                                <w:p w14:paraId="5359A991" w14:textId="77777777" w:rsidR="005F57C5" w:rsidRPr="003B13F0" w:rsidRDefault="005F57C5" w:rsidP="006E32C5">
                                  <w:pPr>
                                    <w:jc w:val="center"/>
                                    <w:rPr>
                                      <w:sz w:val="20"/>
                                    </w:rPr>
                                  </w:pPr>
                                  <w:r>
                                    <w:rPr>
                                      <w:sz w:val="20"/>
                                    </w:rPr>
                                    <w:t>(Hacia Coyhaique)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D5B44" id="11 Llamada rectangular" o:spid="_x0000_s1030" type="#_x0000_t61" style="position:absolute;left:0;text-align:left;margin-left:318.15pt;margin-top:316.4pt;width:91.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" adj="-11127,24246" fillcolor="#f3a875 [2165]" strokecolor="#ed7d31 [3205]" strokeweight=".5pt">
                      <v:fill color2="#f09558 [2613]" rotate="t" colors="0 #f7bda4;.5 #f5b195;1 #f8a581" focus="100%" type="gradient">
                        <o:fill v:ext="view" type="gradientUnscaled"/>
                      </v:fill>
                      <v:stroke joinstyle="round" endcap="round"/>
                      <v:textbox>
                        <w:txbxContent>
                          <w:p w14:paraId="6D3B26E7" w14:textId="77777777" w:rsidR="005F57C5" w:rsidRPr="003B13F0" w:rsidRDefault="005F57C5" w:rsidP="006E32C5">
                            <w:pPr>
                              <w:jc w:val="center"/>
                              <w:rPr>
                                <w:sz w:val="20"/>
                              </w:rPr>
                            </w:pPr>
                            <w:r w:rsidRPr="003B13F0">
                              <w:rPr>
                                <w:sz w:val="20"/>
                              </w:rPr>
                              <w:t xml:space="preserve">Ruta 7 </w:t>
                            </w:r>
                          </w:p>
                          <w:p w14:paraId="11505F03" w14:textId="77777777" w:rsidR="005F57C5" w:rsidRDefault="005F57C5" w:rsidP="006E32C5">
                            <w:pPr>
                              <w:jc w:val="center"/>
                              <w:rPr>
                                <w:sz w:val="20"/>
                              </w:rPr>
                            </w:pPr>
                            <w:r w:rsidRPr="003B13F0">
                              <w:rPr>
                                <w:sz w:val="20"/>
                              </w:rPr>
                              <w:t>Carretera Austral</w:t>
                            </w:r>
                          </w:p>
                          <w:p w14:paraId="5359A991" w14:textId="77777777" w:rsidR="005F57C5" w:rsidRPr="003B13F0" w:rsidRDefault="005F57C5" w:rsidP="006E32C5">
                            <w:pPr>
                              <w:jc w:val="center"/>
                              <w:rPr>
                                <w:sz w:val="20"/>
                              </w:rPr>
                            </w:pPr>
                            <w:r>
                              <w:rPr>
                                <w:sz w:val="20"/>
                              </w:rPr>
                              <w:t>(Hacia Coyhaique)</w:t>
                            </w:r>
                          </w:p>
                        </w:txbxContent>
                      </v:textbox>
                    </v:shape>
                  </w:pict>
                </mc:Fallback>
              </mc:AlternateContent>
            </w:r>
            <w:r w:rsidRPr="00672ECA">
              <w:rPr>
                <w:noProof/>
                <w:lang w:eastAsia="es-CL"/>
              </w:rPr>
              <mc:AlternateContent>
                <mc:Choice Requires="wps">
                  <w:drawing>
                    <wp:anchor distT="0" distB="0" distL="114300" distR="114300" simplePos="0" relativeHeight="251659264" behindDoc="0" locked="0" layoutInCell="1" allowOverlap="1" wp14:anchorId="5743E8B1" wp14:editId="6342A07F">
                      <wp:simplePos x="0" y="0"/>
                      <wp:positionH relativeFrom="column">
                        <wp:posOffset>201930</wp:posOffset>
                      </wp:positionH>
                      <wp:positionV relativeFrom="paragraph">
                        <wp:posOffset>2999105</wp:posOffset>
                      </wp:positionV>
                      <wp:extent cx="1306195" cy="273050"/>
                      <wp:effectExtent l="0" t="114300" r="1246505" b="12700"/>
                      <wp:wrapNone/>
                      <wp:docPr id="299" name="7 Llamada rectangular"/>
                      <wp:cNvGraphicFramePr/>
                      <a:graphic xmlns:a="http://schemas.openxmlformats.org/drawingml/2006/main">
                        <a:graphicData uri="http://schemas.microsoft.com/office/word/2010/wordprocessingShape">
                          <wps:wsp>
                            <wps:cNvSpPr/>
                            <wps:spPr>
                              <a:xfrm>
                                <a:off x="0" y="0"/>
                                <a:ext cx="1306195" cy="273050"/>
                              </a:xfrm>
                              <a:prstGeom prst="wedgeRectCallout">
                                <a:avLst>
                                  <a:gd name="adj1" fmla="val 139123"/>
                                  <a:gd name="adj2" fmla="val -88636"/>
                                </a:avLst>
                              </a:prstGeom>
                            </wps:spPr>
                            <wps:style>
                              <a:lnRef idx="2">
                                <a:schemeClr val="accent6"/>
                              </a:lnRef>
                              <a:fillRef idx="1">
                                <a:schemeClr val="lt1"/>
                              </a:fillRef>
                              <a:effectRef idx="0">
                                <a:schemeClr val="accent6"/>
                              </a:effectRef>
                              <a:fontRef idx="minor">
                                <a:schemeClr val="dk1"/>
                              </a:fontRef>
                            </wps:style>
                            <wps:txbx>
                              <w:txbxContent>
                                <w:p w14:paraId="5199BCB9" w14:textId="77777777" w:rsidR="005F57C5" w:rsidRDefault="005F57C5" w:rsidP="00F81E01">
                                  <w:pPr>
                                    <w:jc w:val="center"/>
                                  </w:pPr>
                                  <w:r>
                                    <w:t>Villa Mañihuales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E8B1" id="7 Llamada rectangular" o:spid="_x0000_s1031" type="#_x0000_t61" style="position:absolute;left:0;text-align:left;margin-left:15.9pt;margin-top:236.15pt;width:102.8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" adj="40851,-8345" fillcolor="white [3201]" strokecolor="#70ad47 [3209]" strokeweight="1pt">
                      <v:textbox>
                        <w:txbxContent>
                          <w:p w14:paraId="5199BCB9" w14:textId="77777777" w:rsidR="005F57C5" w:rsidRDefault="005F57C5" w:rsidP="00F81E01">
                            <w:pPr>
                              <w:jc w:val="center"/>
                            </w:pPr>
                            <w:r>
                              <w:t>Villa Mañihuales</w:t>
                            </w:r>
                          </w:p>
                        </w:txbxContent>
                      </v:textbox>
                    </v:shape>
                  </w:pict>
                </mc:Fallback>
              </mc:AlternateContent>
            </w:r>
            <w:r w:rsidR="003B13F0" w:rsidRPr="00672ECA">
              <w:rPr>
                <w:noProof/>
                <w:lang w:eastAsia="es-CL"/>
              </w:rPr>
              <mc:AlternateContent>
                <mc:Choice Requires="wps">
                  <w:drawing>
                    <wp:anchor distT="0" distB="0" distL="114300" distR="114300" simplePos="0" relativeHeight="251664384" behindDoc="0" locked="0" layoutInCell="1" allowOverlap="1" wp14:anchorId="0E140BF2" wp14:editId="321AF44B">
                      <wp:simplePos x="0" y="0"/>
                      <wp:positionH relativeFrom="column">
                        <wp:posOffset>1144905</wp:posOffset>
                      </wp:positionH>
                      <wp:positionV relativeFrom="paragraph">
                        <wp:posOffset>398780</wp:posOffset>
                      </wp:positionV>
                      <wp:extent cx="1085850" cy="552450"/>
                      <wp:effectExtent l="0" t="342900" r="342900" b="19050"/>
                      <wp:wrapNone/>
                      <wp:docPr id="3" name="11 Llamada rectangular"/>
                      <wp:cNvGraphicFramePr/>
                      <a:graphic xmlns:a="http://schemas.openxmlformats.org/drawingml/2006/main">
                        <a:graphicData uri="http://schemas.microsoft.com/office/word/2010/wordprocessingShape">
                          <wps:wsp>
                            <wps:cNvSpPr/>
                            <wps:spPr>
                              <a:xfrm>
                                <a:off x="0" y="0"/>
                                <a:ext cx="1085850" cy="552450"/>
                              </a:xfrm>
                              <a:prstGeom prst="wedgeRectCallout">
                                <a:avLst>
                                  <a:gd name="adj1" fmla="val 78816"/>
                                  <a:gd name="adj2" fmla="val -111886"/>
                                </a:avLst>
                              </a:prstGeom>
                              <a:ln cap="rnd">
                                <a:round/>
                              </a:ln>
                            </wps:spPr>
                            <wps:style>
                              <a:lnRef idx="1">
                                <a:schemeClr val="accent2"/>
                              </a:lnRef>
                              <a:fillRef idx="2">
                                <a:schemeClr val="accent2"/>
                              </a:fillRef>
                              <a:effectRef idx="1">
                                <a:schemeClr val="accent2"/>
                              </a:effectRef>
                              <a:fontRef idx="minor">
                                <a:schemeClr val="dk1"/>
                              </a:fontRef>
                            </wps:style>
                            <wps:txbx>
                              <w:txbxContent>
                                <w:p w14:paraId="52611513" w14:textId="77777777" w:rsidR="005F57C5" w:rsidRPr="003B13F0" w:rsidRDefault="005F57C5" w:rsidP="003B13F0">
                                  <w:pPr>
                                    <w:jc w:val="center"/>
                                    <w:rPr>
                                      <w:sz w:val="20"/>
                                    </w:rPr>
                                  </w:pPr>
                                  <w:r w:rsidRPr="003B13F0">
                                    <w:rPr>
                                      <w:sz w:val="20"/>
                                    </w:rPr>
                                    <w:t xml:space="preserve">Ruta 7 </w:t>
                                  </w:r>
                                </w:p>
                                <w:p w14:paraId="71726C3D" w14:textId="77777777" w:rsidR="005F57C5" w:rsidRDefault="005F57C5" w:rsidP="003B13F0">
                                  <w:pPr>
                                    <w:jc w:val="center"/>
                                    <w:rPr>
                                      <w:sz w:val="20"/>
                                    </w:rPr>
                                  </w:pPr>
                                  <w:r w:rsidRPr="003B13F0">
                                    <w:rPr>
                                      <w:sz w:val="20"/>
                                    </w:rPr>
                                    <w:t>Carretera Austral</w:t>
                                  </w:r>
                                </w:p>
                                <w:p w14:paraId="4DAF6768" w14:textId="77777777" w:rsidR="005F57C5" w:rsidRPr="003B13F0" w:rsidRDefault="005F57C5" w:rsidP="003B13F0">
                                  <w:pPr>
                                    <w:jc w:val="center"/>
                                    <w:rPr>
                                      <w:sz w:val="20"/>
                                    </w:rPr>
                                  </w:pPr>
                                  <w:r>
                                    <w:rPr>
                                      <w:sz w:val="20"/>
                                    </w:rPr>
                                    <w:t>(Hacia La Junta)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40BF2" id="_x0000_s1032" type="#_x0000_t61" style="position:absolute;left:0;text-align:left;margin-left:90.15pt;margin-top:31.4pt;width:85.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" adj="27824,-13367" fillcolor="#f3a875 [2165]" strokecolor="#ed7d31 [3205]" strokeweight=".5pt">
                      <v:fill color2="#f09558 [2613]" rotate="t" colors="0 #f7bda4;.5 #f5b195;1 #f8a581" focus="100%" type="gradient">
                        <o:fill v:ext="view" type="gradientUnscaled"/>
                      </v:fill>
                      <v:stroke joinstyle="round" endcap="round"/>
                      <v:textbox>
                        <w:txbxContent>
                          <w:p w14:paraId="52611513" w14:textId="77777777" w:rsidR="005F57C5" w:rsidRPr="003B13F0" w:rsidRDefault="005F57C5" w:rsidP="003B13F0">
                            <w:pPr>
                              <w:jc w:val="center"/>
                              <w:rPr>
                                <w:sz w:val="20"/>
                              </w:rPr>
                            </w:pPr>
                            <w:r w:rsidRPr="003B13F0">
                              <w:rPr>
                                <w:sz w:val="20"/>
                              </w:rPr>
                              <w:t xml:space="preserve">Ruta 7 </w:t>
                            </w:r>
                          </w:p>
                          <w:p w14:paraId="71726C3D" w14:textId="77777777" w:rsidR="005F57C5" w:rsidRDefault="005F57C5" w:rsidP="003B13F0">
                            <w:pPr>
                              <w:jc w:val="center"/>
                              <w:rPr>
                                <w:sz w:val="20"/>
                              </w:rPr>
                            </w:pPr>
                            <w:r w:rsidRPr="003B13F0">
                              <w:rPr>
                                <w:sz w:val="20"/>
                              </w:rPr>
                              <w:t>Carretera Austral</w:t>
                            </w:r>
                          </w:p>
                          <w:p w14:paraId="4DAF6768" w14:textId="77777777" w:rsidR="005F57C5" w:rsidRPr="003B13F0" w:rsidRDefault="005F57C5" w:rsidP="003B13F0">
                            <w:pPr>
                              <w:jc w:val="center"/>
                              <w:rPr>
                                <w:sz w:val="20"/>
                              </w:rPr>
                            </w:pPr>
                            <w:r>
                              <w:rPr>
                                <w:sz w:val="20"/>
                              </w:rPr>
                              <w:t>(Hacia La Junta)</w:t>
                            </w:r>
                          </w:p>
                        </w:txbxContent>
                      </v:textbox>
                    </v:shape>
                  </w:pict>
                </mc:Fallback>
              </mc:AlternateContent>
            </w:r>
            <w:r w:rsidR="00F81E01" w:rsidRPr="00672ECA">
              <w:rPr>
                <w:noProof/>
                <w:lang w:eastAsia="es-CL"/>
              </w:rPr>
              <mc:AlternateContent>
                <mc:Choice Requires="wps">
                  <w:drawing>
                    <wp:anchor distT="0" distB="0" distL="114300" distR="114300" simplePos="0" relativeHeight="251661312" behindDoc="0" locked="0" layoutInCell="1" allowOverlap="1" wp14:anchorId="4F1AAF9F" wp14:editId="4DD04073">
                      <wp:simplePos x="0" y="0"/>
                      <wp:positionH relativeFrom="column">
                        <wp:posOffset>153670</wp:posOffset>
                      </wp:positionH>
                      <wp:positionV relativeFrom="paragraph">
                        <wp:posOffset>2298700</wp:posOffset>
                      </wp:positionV>
                      <wp:extent cx="1306195" cy="521970"/>
                      <wp:effectExtent l="0" t="1162050" r="1513205" b="11430"/>
                      <wp:wrapNone/>
                      <wp:docPr id="314" name="11 Llamada rectangular"/>
                      <wp:cNvGraphicFramePr/>
                      <a:graphic xmlns:a="http://schemas.openxmlformats.org/drawingml/2006/main">
                        <a:graphicData uri="http://schemas.microsoft.com/office/word/2010/wordprocessingShape">
                          <wps:wsp>
                            <wps:cNvSpPr/>
                            <wps:spPr>
                              <a:xfrm>
                                <a:off x="0" y="0"/>
                                <a:ext cx="1306195" cy="521970"/>
                              </a:xfrm>
                              <a:prstGeom prst="wedgeRectCallout">
                                <a:avLst>
                                  <a:gd name="adj1" fmla="val 163027"/>
                                  <a:gd name="adj2" fmla="val -274796"/>
                                </a:avLst>
                              </a:prstGeom>
                            </wps:spPr>
                            <wps:style>
                              <a:lnRef idx="2">
                                <a:schemeClr val="accent6"/>
                              </a:lnRef>
                              <a:fillRef idx="1">
                                <a:schemeClr val="lt1"/>
                              </a:fillRef>
                              <a:effectRef idx="0">
                                <a:schemeClr val="accent6"/>
                              </a:effectRef>
                              <a:fontRef idx="minor">
                                <a:schemeClr val="dk1"/>
                              </a:fontRef>
                            </wps:style>
                            <wps:txbx>
                              <w:txbxContent>
                                <w:p w14:paraId="02ECA07E" w14:textId="77777777" w:rsidR="005F57C5" w:rsidRDefault="005F57C5" w:rsidP="00F81E01">
                                  <w:pPr>
                                    <w:jc w:val="center"/>
                                  </w:pPr>
                                  <w:r>
                                    <w:t>Laguna Pedro Aguirre Cerda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AAF9F" id="_x0000_s1033" type="#_x0000_t61" style="position:absolute;left:0;text-align:left;margin-left:12.1pt;margin-top:181pt;width:102.85pt;height:4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" adj="46014,-48556" fillcolor="white [3201]" strokecolor="#70ad47 [3209]" strokeweight="1pt">
                      <v:textbox>
                        <w:txbxContent>
                          <w:p w14:paraId="02ECA07E" w14:textId="77777777" w:rsidR="005F57C5" w:rsidRDefault="005F57C5" w:rsidP="00F81E01">
                            <w:pPr>
                              <w:jc w:val="center"/>
                            </w:pPr>
                            <w:r>
                              <w:t>Laguna Pedro Aguirre Cerda</w:t>
                            </w:r>
                          </w:p>
                        </w:txbxContent>
                      </v:textbox>
                    </v:shape>
                  </w:pict>
                </mc:Fallback>
              </mc:AlternateContent>
            </w:r>
            <w:r w:rsidR="00F81E01">
              <w:rPr>
                <w:noProof/>
                <w:lang w:eastAsia="es-CL"/>
              </w:rPr>
              <w:drawing>
                <wp:inline distT="0" distB="0" distL="0" distR="0" wp14:anchorId="494565E0" wp14:editId="06622403">
                  <wp:extent cx="6210300" cy="482346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211539" cy="4824422"/>
                          </a:xfrm>
                          <a:prstGeom prst="rect">
                            <a:avLst/>
                          </a:prstGeom>
                          <a:ln>
                            <a:noFill/>
                          </a:ln>
                          <a:extLst>
                            <a:ext uri="{53640926-AAD7-44D8-BBD7-CCE9431645EC}">
                              <a14:shadowObscured xmlns:a14="http://schemas.microsoft.com/office/drawing/2010/main"/>
                            </a:ext>
                          </a:extLst>
                        </pic:spPr>
                      </pic:pic>
                    </a:graphicData>
                  </a:graphic>
                </wp:inline>
              </w:drawing>
            </w:r>
          </w:p>
          <w:p w14:paraId="2584B212" w14:textId="77777777" w:rsidR="00F81E01" w:rsidRPr="003714C8" w:rsidRDefault="00F81E01" w:rsidP="004F1729">
            <w:pPr>
              <w:rPr>
                <w:rFonts w:cstheme="minorHAnsi"/>
                <w:b/>
                <w:noProof/>
                <w:sz w:val="24"/>
                <w:szCs w:val="20"/>
                <w:lang w:eastAsia="es-CL"/>
              </w:rPr>
            </w:pPr>
          </w:p>
        </w:tc>
      </w:tr>
    </w:tbl>
    <w:p w14:paraId="787F2047" w14:textId="77777777" w:rsidR="00F81E01" w:rsidRDefault="00F81E01" w:rsidP="00506337">
      <w:pPr>
        <w:jc w:val="left"/>
        <w:rPr>
          <w:rFonts w:cstheme="minorHAnsi"/>
          <w:b/>
          <w:sz w:val="18"/>
          <w:szCs w:val="20"/>
        </w:rPr>
      </w:pPr>
    </w:p>
    <w:p w14:paraId="40064857" w14:textId="77777777" w:rsidR="00F81E01" w:rsidRPr="0025129B" w:rsidRDefault="00F81E01" w:rsidP="00506337">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506337" w:rsidRPr="0025129B" w14:paraId="28295D3C" w14:textId="77777777" w:rsidTr="004F1729">
        <w:trPr>
          <w:trHeight w:val="7075"/>
          <w:jc w:val="center"/>
        </w:trPr>
        <w:tc>
          <w:tcPr>
            <w:tcW w:w="5000" w:type="pct"/>
            <w:gridSpan w:val="4"/>
            <w:shd w:val="clear" w:color="auto" w:fill="FFFFFF"/>
            <w:tcMar>
              <w:top w:w="58" w:type="dxa"/>
              <w:left w:w="58" w:type="dxa"/>
              <w:bottom w:w="58" w:type="dxa"/>
              <w:right w:w="58" w:type="dxa"/>
            </w:tcMar>
            <w:hideMark/>
          </w:tcPr>
          <w:p w14:paraId="4C1217E2" w14:textId="3B79492C" w:rsidR="00F81E01" w:rsidRDefault="00506337" w:rsidP="00F81E01">
            <w:pPr>
              <w:rPr>
                <w:sz w:val="20"/>
                <w:szCs w:val="20"/>
              </w:rPr>
            </w:pPr>
            <w:bookmarkStart w:id="33" w:name="_Toc352840382"/>
            <w:bookmarkStart w:id="34" w:name="_Toc352841442"/>
            <w:bookmarkStart w:id="35" w:name="_Toc352940732"/>
            <w:bookmarkStart w:id="36" w:name="_Toc353998108"/>
            <w:bookmarkStart w:id="37" w:name="_Toc353998181"/>
            <w:r w:rsidRPr="0025129B">
              <w:rPr>
                <w:b/>
              </w:rPr>
              <w:lastRenderedPageBreak/>
              <w:t xml:space="preserve">Figura </w:t>
            </w:r>
            <w:r w:rsidR="00F81E01">
              <w:rPr>
                <w:b/>
              </w:rPr>
              <w:t>2</w:t>
            </w:r>
            <w:r w:rsidRPr="0025129B">
              <w:rPr>
                <w:b/>
              </w:rPr>
              <w:t xml:space="preserve">. </w:t>
            </w:r>
            <w:r>
              <w:rPr>
                <w:b/>
              </w:rPr>
              <w:t>Mapa de ubicación l</w:t>
            </w:r>
            <w:r w:rsidRPr="0025129B">
              <w:rPr>
                <w:b/>
              </w:rPr>
              <w:t xml:space="preserve">ocal </w:t>
            </w:r>
            <w:r w:rsidRPr="0025129B">
              <w:rPr>
                <w:b/>
                <w:sz w:val="20"/>
                <w:szCs w:val="20"/>
              </w:rPr>
              <w:t>(</w:t>
            </w:r>
            <w:r w:rsidRPr="007E2D5C">
              <w:rPr>
                <w:sz w:val="20"/>
                <w:szCs w:val="20"/>
              </w:rPr>
              <w:t>Fuente</w:t>
            </w:r>
            <w:r w:rsidR="00F81E01">
              <w:rPr>
                <w:sz w:val="20"/>
                <w:szCs w:val="20"/>
              </w:rPr>
              <w:t xml:space="preserve">: Imagen satelital Google </w:t>
            </w:r>
            <w:r w:rsidR="007F220D">
              <w:rPr>
                <w:sz w:val="20"/>
                <w:szCs w:val="20"/>
              </w:rPr>
              <w:t>Earth</w:t>
            </w:r>
            <w:r w:rsidR="006E32C5">
              <w:rPr>
                <w:sz w:val="20"/>
                <w:szCs w:val="20"/>
              </w:rPr>
              <w:t>, fecha imagen: 31 enero 2016</w:t>
            </w:r>
            <w:r w:rsidRPr="007E2D5C">
              <w:rPr>
                <w:sz w:val="20"/>
                <w:szCs w:val="20"/>
              </w:rPr>
              <w:t>)</w:t>
            </w:r>
            <w:bookmarkEnd w:id="33"/>
            <w:bookmarkEnd w:id="34"/>
          </w:p>
          <w:bookmarkEnd w:id="35"/>
          <w:bookmarkEnd w:id="36"/>
          <w:bookmarkEnd w:id="37"/>
          <w:p w14:paraId="6D2B109E" w14:textId="77777777" w:rsidR="00506337" w:rsidRPr="003714C8" w:rsidRDefault="00565C2A" w:rsidP="00F81E01">
            <w:pPr>
              <w:rPr>
                <w:rFonts w:cstheme="minorHAnsi"/>
                <w:b/>
                <w:noProof/>
                <w:sz w:val="24"/>
                <w:szCs w:val="20"/>
                <w:lang w:eastAsia="es-CL"/>
              </w:rPr>
            </w:pPr>
            <w:r w:rsidRPr="00672ECA">
              <w:rPr>
                <w:noProof/>
                <w:lang w:eastAsia="es-CL"/>
              </w:rPr>
              <mc:AlternateContent>
                <mc:Choice Requires="wpg">
                  <w:drawing>
                    <wp:anchor distT="0" distB="0" distL="114300" distR="114300" simplePos="0" relativeHeight="251676672" behindDoc="0" locked="0" layoutInCell="1" allowOverlap="1" wp14:anchorId="7E0C2E33" wp14:editId="345553B0">
                      <wp:simplePos x="0" y="0"/>
                      <wp:positionH relativeFrom="column">
                        <wp:posOffset>195536</wp:posOffset>
                      </wp:positionH>
                      <wp:positionV relativeFrom="paragraph">
                        <wp:posOffset>254088</wp:posOffset>
                      </wp:positionV>
                      <wp:extent cx="284480" cy="434975"/>
                      <wp:effectExtent l="38100" t="38100" r="153670" b="193675"/>
                      <wp:wrapNone/>
                      <wp:docPr id="7" name="311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a:effectLst>
                                <a:outerShdw blurRad="101600" dist="76200" dir="2700000" algn="tl" rotWithShape="0">
                                  <a:prstClr val="black">
                                    <a:alpha val="30000"/>
                                  </a:prstClr>
                                </a:outerShdw>
                              </a:effectLst>
                            </wpg:grpSpPr>
                            <wps:wsp>
                              <wps:cNvPr id="8" name="30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00C2CA85" w14:textId="77777777" w:rsidR="005F57C5" w:rsidRPr="00C12549" w:rsidRDefault="005F57C5" w:rsidP="00565C2A">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6A074B0D" w14:textId="77777777" w:rsidR="005F57C5" w:rsidRPr="009B7720" w:rsidRDefault="005F57C5" w:rsidP="00565C2A">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E0C2E33" id="_x0000_s1034" style="position:absolute;left:0;text-align:left;margin-left:15.4pt;margin-top:20pt;width:22.4pt;height:34.25pt;z-index:251676672;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">
                      <v:shape id="308 Flecha abajo" o:spid="_x0000_s1035"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1sAA&#10;AADaAAAADwAAAGRycy9kb3ducmV2LnhtbERPz2vCMBS+D/Y/hCd4m6kKMjpjEaFDT9IqDG+P5q0p&#10;a15KE9vqX78cBjt+fL+32WRbMVDvG8cKlosEBHHldMO1guslf3sH4QOyxtYxKXiQh2z3+rLFVLuR&#10;CxrKUIsYwj5FBSaELpXSV4Ys+oXriCP37XqLIcK+lrrHMYbbVq6SZCMtNhwbDHZ0MFT9lHeroFgf&#10;H1+bZ4GnS7O63Qx/lufcKjWfTfsPEIGm8C/+cx+1grg1Xok3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o/1sAAAADaAAAADwAAAAAAAAAAAAAAAACYAgAAZHJzL2Rvd25y&#10;ZXYueG1sUEsFBgAAAAAEAAQA9QAAAIUDAAAAAA==&#10;" adj="9999" fillcolor="#5b9bd5 [3204]" strokecolor="white [3201]" strokeweight="1pt">
                        <v:textbox>
                          <w:txbxContent>
                            <w:p w14:paraId="00C2CA85" w14:textId="77777777" w:rsidR="005F57C5" w:rsidRPr="00C12549" w:rsidRDefault="005F57C5" w:rsidP="00565C2A">
                              <w:pPr>
                                <w:ind w:right="-367"/>
                                <w:rPr>
                                  <w:b/>
                                  <w:sz w:val="32"/>
                                </w:rPr>
                              </w:pPr>
                            </w:p>
                          </w:txbxContent>
                        </v:textbox>
                      </v:shape>
                      <v:shape id="Cuadro de texto 2" o:spid="_x0000_s1036"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UZ8IA&#10;AADaAAAADwAAAGRycy9kb3ducmV2LnhtbESPT4vCMBTE74LfITxhb5q6oLjVVGRBEG+rHtzbs3n9&#10;Y5uX0sS2fvvNguBxmJnfMJvtYGrRUetKywrmswgEcWp1ybmCy3k/XYFwHlljbZkUPMnBNhmPNhhr&#10;2/MPdSefiwBhF6OCwvsmltKlBRl0M9sQBy+zrUEfZJtL3WIf4KaWn1G0lAZLDgsFNvRdUFqdHkbB&#10;vbvtZLb0/f24z46/z+qwuNyuSn1Mht0ahKfBv8Ov9kEr+IL/K+EGy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FRnwgAAANoAAAAPAAAAAAAAAAAAAAAAAJgCAABkcnMvZG93&#10;bnJldi54bWxQSwUGAAAAAAQABAD1AAAAhwMAAAAA&#10;" filled="f" stroked="f" strokeweight=".25pt">
                        <v:textbox style="mso-fit-shape-to-text:t">
                          <w:txbxContent>
                            <w:p w14:paraId="6A074B0D" w14:textId="77777777" w:rsidR="005F57C5" w:rsidRPr="009B7720" w:rsidRDefault="005F57C5" w:rsidP="00565C2A">
                              <w:pPr>
                                <w:rPr>
                                  <w:b/>
                                  <w:color w:val="FFFFFF" w:themeColor="background1"/>
                                </w:rPr>
                              </w:pPr>
                              <w:r>
                                <w:rPr>
                                  <w:b/>
                                  <w:color w:val="FFFFFF" w:themeColor="background1"/>
                                </w:rPr>
                                <w:t>N</w:t>
                              </w:r>
                            </w:p>
                          </w:txbxContent>
                        </v:textbox>
                      </v:shape>
                    </v:group>
                  </w:pict>
                </mc:Fallback>
              </mc:AlternateContent>
            </w:r>
            <w:r>
              <w:rPr>
                <w:noProof/>
                <w:lang w:eastAsia="es-CL"/>
              </w:rPr>
              <mc:AlternateContent>
                <mc:Choice Requires="wps">
                  <w:drawing>
                    <wp:anchor distT="0" distB="0" distL="114300" distR="114300" simplePos="0" relativeHeight="251668480" behindDoc="0" locked="0" layoutInCell="1" allowOverlap="1" wp14:anchorId="487855D6" wp14:editId="4B81D6D9">
                      <wp:simplePos x="0" y="0"/>
                      <wp:positionH relativeFrom="column">
                        <wp:posOffset>1419579</wp:posOffset>
                      </wp:positionH>
                      <wp:positionV relativeFrom="paragraph">
                        <wp:posOffset>937245</wp:posOffset>
                      </wp:positionV>
                      <wp:extent cx="254635" cy="254635"/>
                      <wp:effectExtent l="647700" t="0" r="12065" b="812165"/>
                      <wp:wrapNone/>
                      <wp:docPr id="14" name="Llamada rectangular redondeada 14"/>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291986"/>
                                  <a:gd name="adj2" fmla="val 353574"/>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3961DF4B" w14:textId="77777777" w:rsidR="005F57C5" w:rsidRDefault="005F57C5" w:rsidP="006E32C5">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855D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4" o:spid="_x0000_s1037" type="#_x0000_t62" style="position:absolute;left:0;text-align:left;margin-left:111.8pt;margin-top:73.8pt;width:20.05pt;height:2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" adj="-52269,87172" fillcolor="yellow" strokecolor="#70ad47 [3209]" strokeweight="1pt">
                      <v:textbox inset="0,0,0,0">
                        <w:txbxContent>
                          <w:p w14:paraId="3961DF4B" w14:textId="77777777" w:rsidR="005F57C5" w:rsidRDefault="005F57C5" w:rsidP="006E32C5">
                            <w:pPr>
                              <w:jc w:val="center"/>
                            </w:pPr>
                            <w:r>
                              <w:t>1</w:t>
                            </w:r>
                          </w:p>
                        </w:txbxContent>
                      </v:textbox>
                    </v:shape>
                  </w:pict>
                </mc:Fallback>
              </mc:AlternateContent>
            </w:r>
            <w:r w:rsidR="00876CE8">
              <w:rPr>
                <w:noProof/>
                <w:lang w:eastAsia="es-CL"/>
              </w:rPr>
              <mc:AlternateContent>
                <mc:Choice Requires="wps">
                  <w:drawing>
                    <wp:anchor distT="0" distB="0" distL="114300" distR="114300" simplePos="0" relativeHeight="251674624" behindDoc="0" locked="0" layoutInCell="1" allowOverlap="1" wp14:anchorId="4F1C1015" wp14:editId="02A1D9E3">
                      <wp:simplePos x="0" y="0"/>
                      <wp:positionH relativeFrom="column">
                        <wp:posOffset>3573780</wp:posOffset>
                      </wp:positionH>
                      <wp:positionV relativeFrom="paragraph">
                        <wp:posOffset>304165</wp:posOffset>
                      </wp:positionV>
                      <wp:extent cx="254635" cy="254635"/>
                      <wp:effectExtent l="19050" t="0" r="12065" b="1745615"/>
                      <wp:wrapNone/>
                      <wp:docPr id="6" name="Llamada rectangular redondeada 6"/>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39711"/>
                                  <a:gd name="adj2" fmla="val 730597"/>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3836BE56" w14:textId="77777777" w:rsidR="005F57C5" w:rsidRDefault="005F57C5" w:rsidP="00876CE8">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F1C1015" id="Llamada rectangular redondeada 6" o:spid="_x0000_s1038" type="#_x0000_t62" style="position:absolute;left:0;text-align:left;margin-left:281.4pt;margin-top:23.95pt;width:20.05pt;height:20.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" adj="2222,168609" fillcolor="yellow" strokecolor="#70ad47 [3209]" strokeweight="1pt">
                      <v:textbox inset="0,0,0,0">
                        <w:txbxContent>
                          <w:p w14:paraId="3836BE56" w14:textId="77777777" w:rsidR="005F57C5" w:rsidRDefault="005F57C5" w:rsidP="00876CE8">
                            <w:pPr>
                              <w:jc w:val="center"/>
                            </w:pPr>
                            <w:r>
                              <w:t>4</w:t>
                            </w:r>
                          </w:p>
                        </w:txbxContent>
                      </v:textbox>
                    </v:shape>
                  </w:pict>
                </mc:Fallback>
              </mc:AlternateContent>
            </w:r>
            <w:r w:rsidR="00876CE8">
              <w:rPr>
                <w:noProof/>
                <w:lang w:eastAsia="es-CL"/>
              </w:rPr>
              <mc:AlternateContent>
                <mc:Choice Requires="wps">
                  <w:drawing>
                    <wp:anchor distT="0" distB="0" distL="114300" distR="114300" simplePos="0" relativeHeight="251670528" behindDoc="0" locked="0" layoutInCell="1" allowOverlap="1" wp14:anchorId="16308E4B" wp14:editId="5FCF88E5">
                      <wp:simplePos x="0" y="0"/>
                      <wp:positionH relativeFrom="column">
                        <wp:posOffset>5269230</wp:posOffset>
                      </wp:positionH>
                      <wp:positionV relativeFrom="paragraph">
                        <wp:posOffset>399415</wp:posOffset>
                      </wp:positionV>
                      <wp:extent cx="254635" cy="254635"/>
                      <wp:effectExtent l="457200" t="0" r="12065" b="1745615"/>
                      <wp:wrapNone/>
                      <wp:docPr id="64" name="Llamada rectangular redondeada 64"/>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223003"/>
                                  <a:gd name="adj2" fmla="val 730598"/>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1262E934" w14:textId="77777777" w:rsidR="005F57C5" w:rsidRDefault="005F57C5" w:rsidP="006E32C5">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6308E4B" id="Llamada rectangular redondeada 64" o:spid="_x0000_s1039" type="#_x0000_t62" style="position:absolute;left:0;text-align:left;margin-left:414.9pt;margin-top:31.45pt;width:20.05pt;height:20.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" adj="-37369,168609" fillcolor="yellow" strokecolor="#70ad47 [3209]" strokeweight="1pt">
                      <v:textbox inset="0,0,0,0">
                        <w:txbxContent>
                          <w:p w14:paraId="1262E934" w14:textId="77777777" w:rsidR="005F57C5" w:rsidRDefault="005F57C5" w:rsidP="006E32C5">
                            <w:pPr>
                              <w:jc w:val="center"/>
                            </w:pPr>
                            <w:r>
                              <w:t>2</w:t>
                            </w:r>
                          </w:p>
                        </w:txbxContent>
                      </v:textbox>
                    </v:shape>
                  </w:pict>
                </mc:Fallback>
              </mc:AlternateContent>
            </w:r>
            <w:r w:rsidR="006E32C5">
              <w:rPr>
                <w:noProof/>
                <w:lang w:eastAsia="es-CL"/>
              </w:rPr>
              <mc:AlternateContent>
                <mc:Choice Requires="wps">
                  <w:drawing>
                    <wp:anchor distT="0" distB="0" distL="114300" distR="114300" simplePos="0" relativeHeight="251672576" behindDoc="0" locked="0" layoutInCell="1" allowOverlap="1" wp14:anchorId="37C3AC22" wp14:editId="68AF6040">
                      <wp:simplePos x="0" y="0"/>
                      <wp:positionH relativeFrom="column">
                        <wp:posOffset>5850255</wp:posOffset>
                      </wp:positionH>
                      <wp:positionV relativeFrom="paragraph">
                        <wp:posOffset>4323715</wp:posOffset>
                      </wp:positionV>
                      <wp:extent cx="254635" cy="254635"/>
                      <wp:effectExtent l="114300" t="1200150" r="12065" b="12065"/>
                      <wp:wrapNone/>
                      <wp:docPr id="5" name="Llamada rectangular redondeada 5"/>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88339"/>
                                  <a:gd name="adj2" fmla="val -515039"/>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4AD748D6" w14:textId="77777777" w:rsidR="005F57C5" w:rsidRDefault="005F57C5" w:rsidP="006E32C5">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7C3AC22" id="Llamada rectangular redondeada 5" o:spid="_x0000_s1040" type="#_x0000_t62" style="position:absolute;left:0;text-align:left;margin-left:460.65pt;margin-top:340.45pt;width:20.05pt;height:20.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" adj="-8281,-100448" fillcolor="yellow" strokecolor="#70ad47 [3209]" strokeweight="1pt">
                      <v:textbox inset="0,0,0,0">
                        <w:txbxContent>
                          <w:p w14:paraId="4AD748D6" w14:textId="77777777" w:rsidR="005F57C5" w:rsidRDefault="005F57C5" w:rsidP="006E32C5">
                            <w:pPr>
                              <w:jc w:val="center"/>
                            </w:pPr>
                            <w:r>
                              <w:t>3</w:t>
                            </w:r>
                          </w:p>
                        </w:txbxContent>
                      </v:textbox>
                    </v:shape>
                  </w:pict>
                </mc:Fallback>
              </mc:AlternateContent>
            </w:r>
            <w:r w:rsidR="00F81E01">
              <w:rPr>
                <w:noProof/>
                <w:lang w:eastAsia="es-CL"/>
              </w:rPr>
              <w:drawing>
                <wp:inline distT="0" distB="0" distL="0" distR="0" wp14:anchorId="2B0C7787" wp14:editId="18524EB0">
                  <wp:extent cx="6252210" cy="4765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6252210" cy="4765675"/>
                          </a:xfrm>
                          <a:prstGeom prst="rect">
                            <a:avLst/>
                          </a:prstGeom>
                        </pic:spPr>
                      </pic:pic>
                    </a:graphicData>
                  </a:graphic>
                </wp:inline>
              </w:drawing>
            </w:r>
          </w:p>
        </w:tc>
      </w:tr>
      <w:tr w:rsidR="00506337" w:rsidRPr="0025129B" w14:paraId="21390BE5" w14:textId="77777777" w:rsidTr="004F1729">
        <w:trPr>
          <w:trHeight w:val="229"/>
          <w:jc w:val="center"/>
        </w:trPr>
        <w:tc>
          <w:tcPr>
            <w:tcW w:w="5000" w:type="pct"/>
            <w:gridSpan w:val="4"/>
            <w:shd w:val="clear" w:color="auto" w:fill="FFFFFF"/>
            <w:tcMar>
              <w:top w:w="58" w:type="dxa"/>
              <w:left w:w="58" w:type="dxa"/>
              <w:bottom w:w="58" w:type="dxa"/>
              <w:right w:w="58" w:type="dxa"/>
            </w:tcMar>
          </w:tcPr>
          <w:p w14:paraId="55EA868F" w14:textId="77777777" w:rsidR="00506337" w:rsidRPr="0025129B" w:rsidRDefault="00506337" w:rsidP="004F1729">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p>
        </w:tc>
      </w:tr>
      <w:tr w:rsidR="00506337" w:rsidRPr="0025129B" w14:paraId="3ABAF26A" w14:textId="77777777" w:rsidTr="004F1729">
        <w:trPr>
          <w:trHeight w:val="229"/>
          <w:jc w:val="center"/>
        </w:trPr>
        <w:tc>
          <w:tcPr>
            <w:tcW w:w="1447" w:type="pct"/>
            <w:shd w:val="clear" w:color="auto" w:fill="FFFFFF"/>
            <w:tcMar>
              <w:top w:w="58" w:type="dxa"/>
              <w:left w:w="58" w:type="dxa"/>
              <w:bottom w:w="58" w:type="dxa"/>
              <w:right w:w="58" w:type="dxa"/>
            </w:tcMar>
            <w:hideMark/>
          </w:tcPr>
          <w:p w14:paraId="248A11E8" w14:textId="77777777" w:rsidR="00506337" w:rsidRPr="0025129B" w:rsidRDefault="00506337" w:rsidP="004F1729">
            <w:pPr>
              <w:rPr>
                <w:rFonts w:cstheme="minorHAnsi"/>
                <w:b/>
                <w:sz w:val="20"/>
                <w:szCs w:val="18"/>
              </w:rPr>
            </w:pPr>
            <w:r w:rsidRPr="0025129B">
              <w:rPr>
                <w:rFonts w:cstheme="minorHAnsi"/>
                <w:b/>
                <w:sz w:val="20"/>
                <w:szCs w:val="18"/>
              </w:rPr>
              <w:t>Datum:</w:t>
            </w:r>
            <w:r>
              <w:rPr>
                <w:rFonts w:cstheme="minorHAnsi"/>
                <w:b/>
                <w:sz w:val="20"/>
                <w:szCs w:val="18"/>
              </w:rPr>
              <w:t xml:space="preserve"> </w:t>
            </w:r>
            <w:r w:rsidRPr="00F36778">
              <w:rPr>
                <w:rFonts w:cstheme="minorHAnsi"/>
                <w:sz w:val="20"/>
                <w:szCs w:val="18"/>
              </w:rPr>
              <w:t>WGS 84</w:t>
            </w:r>
          </w:p>
        </w:tc>
        <w:tc>
          <w:tcPr>
            <w:tcW w:w="885" w:type="pct"/>
            <w:shd w:val="clear" w:color="auto" w:fill="FFFFFF"/>
          </w:tcPr>
          <w:p w14:paraId="5FDDB038" w14:textId="77777777" w:rsidR="00506337" w:rsidRPr="0025129B" w:rsidRDefault="00506337" w:rsidP="004F1729">
            <w:pPr>
              <w:rPr>
                <w:rFonts w:cstheme="minorHAnsi"/>
                <w:b/>
                <w:sz w:val="20"/>
                <w:szCs w:val="18"/>
              </w:rPr>
            </w:pPr>
            <w:r w:rsidRPr="0025129B">
              <w:rPr>
                <w:rFonts w:cstheme="minorHAnsi"/>
                <w:b/>
                <w:sz w:val="20"/>
                <w:szCs w:val="18"/>
              </w:rPr>
              <w:t>Huso:</w:t>
            </w:r>
            <w:r w:rsidR="006E32C5">
              <w:rPr>
                <w:rFonts w:cstheme="minorHAnsi"/>
                <w:b/>
                <w:sz w:val="20"/>
                <w:szCs w:val="18"/>
              </w:rPr>
              <w:t xml:space="preserve"> 19G</w:t>
            </w:r>
          </w:p>
        </w:tc>
        <w:tc>
          <w:tcPr>
            <w:tcW w:w="1255" w:type="pct"/>
            <w:shd w:val="clear" w:color="auto" w:fill="FFFFFF"/>
          </w:tcPr>
          <w:p w14:paraId="56BE445C" w14:textId="77777777" w:rsidR="00506337" w:rsidRPr="0025129B" w:rsidRDefault="00506337" w:rsidP="004F1729">
            <w:pPr>
              <w:rPr>
                <w:rFonts w:cstheme="minorHAnsi"/>
                <w:b/>
                <w:sz w:val="20"/>
                <w:szCs w:val="18"/>
              </w:rPr>
            </w:pPr>
            <w:r w:rsidRPr="0025129B">
              <w:rPr>
                <w:rFonts w:cstheme="minorHAnsi"/>
                <w:b/>
                <w:sz w:val="20"/>
                <w:szCs w:val="18"/>
              </w:rPr>
              <w:t>UTM N</w:t>
            </w:r>
            <w:r>
              <w:rPr>
                <w:rFonts w:cstheme="minorHAnsi"/>
                <w:b/>
                <w:sz w:val="20"/>
                <w:szCs w:val="18"/>
              </w:rPr>
              <w:t xml:space="preserve"> (m)</w:t>
            </w:r>
            <w:r w:rsidRPr="0025129B">
              <w:rPr>
                <w:rFonts w:cstheme="minorHAnsi"/>
                <w:b/>
                <w:sz w:val="20"/>
                <w:szCs w:val="18"/>
              </w:rPr>
              <w:t>:</w:t>
            </w:r>
            <w:r w:rsidR="006E32C5">
              <w:t xml:space="preserve"> </w:t>
            </w:r>
            <w:r w:rsidR="006E32C5" w:rsidRPr="006E32C5">
              <w:rPr>
                <w:rFonts w:cstheme="minorHAnsi"/>
                <w:b/>
                <w:sz w:val="20"/>
                <w:szCs w:val="18"/>
              </w:rPr>
              <w:t>5</w:t>
            </w:r>
            <w:r w:rsidR="006E32C5">
              <w:rPr>
                <w:rFonts w:cstheme="minorHAnsi"/>
                <w:b/>
                <w:sz w:val="20"/>
                <w:szCs w:val="18"/>
              </w:rPr>
              <w:t>.</w:t>
            </w:r>
            <w:r w:rsidR="006E32C5" w:rsidRPr="006E32C5">
              <w:rPr>
                <w:rFonts w:cstheme="minorHAnsi"/>
                <w:b/>
                <w:sz w:val="20"/>
                <w:szCs w:val="18"/>
              </w:rPr>
              <w:t>009</w:t>
            </w:r>
            <w:r w:rsidR="006E32C5">
              <w:rPr>
                <w:rFonts w:cstheme="minorHAnsi"/>
                <w:b/>
                <w:sz w:val="20"/>
                <w:szCs w:val="18"/>
              </w:rPr>
              <w:t>.</w:t>
            </w:r>
            <w:r w:rsidR="006E32C5" w:rsidRPr="006E32C5">
              <w:rPr>
                <w:rFonts w:cstheme="minorHAnsi"/>
                <w:b/>
                <w:sz w:val="20"/>
                <w:szCs w:val="18"/>
              </w:rPr>
              <w:t>028</w:t>
            </w:r>
          </w:p>
        </w:tc>
        <w:tc>
          <w:tcPr>
            <w:tcW w:w="1413" w:type="pct"/>
            <w:shd w:val="clear" w:color="auto" w:fill="FFFFFF"/>
          </w:tcPr>
          <w:p w14:paraId="5C516C77" w14:textId="77777777" w:rsidR="00506337" w:rsidRPr="0025129B" w:rsidRDefault="00506337" w:rsidP="004F1729">
            <w:pPr>
              <w:rPr>
                <w:rFonts w:cstheme="minorHAnsi"/>
                <w:b/>
                <w:sz w:val="20"/>
                <w:szCs w:val="16"/>
              </w:rPr>
            </w:pPr>
            <w:r w:rsidRPr="0025129B">
              <w:rPr>
                <w:rFonts w:cstheme="minorHAnsi"/>
                <w:b/>
                <w:sz w:val="20"/>
                <w:szCs w:val="16"/>
              </w:rPr>
              <w:t>UTM E</w:t>
            </w:r>
            <w:r>
              <w:rPr>
                <w:rFonts w:cstheme="minorHAnsi"/>
                <w:b/>
                <w:sz w:val="20"/>
                <w:szCs w:val="16"/>
              </w:rPr>
              <w:t xml:space="preserve"> (m)</w:t>
            </w:r>
            <w:r w:rsidRPr="0025129B">
              <w:rPr>
                <w:rFonts w:cstheme="minorHAnsi"/>
                <w:b/>
                <w:sz w:val="20"/>
                <w:szCs w:val="16"/>
              </w:rPr>
              <w:t>:</w:t>
            </w:r>
            <w:r w:rsidR="006E32C5">
              <w:rPr>
                <w:rFonts w:cstheme="minorHAnsi"/>
                <w:b/>
                <w:sz w:val="20"/>
                <w:szCs w:val="16"/>
              </w:rPr>
              <w:t xml:space="preserve"> </w:t>
            </w:r>
            <w:r w:rsidR="006E32C5" w:rsidRPr="006E32C5">
              <w:rPr>
                <w:rFonts w:cstheme="minorHAnsi"/>
                <w:b/>
                <w:sz w:val="20"/>
                <w:szCs w:val="16"/>
              </w:rPr>
              <w:t>269</w:t>
            </w:r>
            <w:r w:rsidR="006E32C5">
              <w:rPr>
                <w:rFonts w:cstheme="minorHAnsi"/>
                <w:b/>
                <w:sz w:val="20"/>
                <w:szCs w:val="16"/>
              </w:rPr>
              <w:t>.</w:t>
            </w:r>
            <w:r w:rsidR="006E32C5" w:rsidRPr="006E32C5">
              <w:rPr>
                <w:rFonts w:cstheme="minorHAnsi"/>
                <w:b/>
                <w:sz w:val="20"/>
                <w:szCs w:val="16"/>
              </w:rPr>
              <w:t>400</w:t>
            </w:r>
          </w:p>
        </w:tc>
      </w:tr>
    </w:tbl>
    <w:p w14:paraId="30F2968A" w14:textId="77777777" w:rsidR="00F912C0" w:rsidRDefault="00F912C0" w:rsidP="00F912C0">
      <w:pPr>
        <w:pStyle w:val="Ttulo1"/>
        <w:numPr>
          <w:ilvl w:val="0"/>
          <w:numId w:val="0"/>
        </w:numPr>
        <w:ind w:left="432" w:hanging="432"/>
      </w:pPr>
      <w:bookmarkStart w:id="38" w:name="_Toc352162448"/>
      <w:bookmarkStart w:id="39" w:name="_Toc352162785"/>
      <w:bookmarkStart w:id="40" w:name="_Toc352840384"/>
      <w:bookmarkStart w:id="41" w:name="_Toc352841444"/>
      <w:bookmarkStart w:id="42" w:name="_Toc390777020"/>
    </w:p>
    <w:p w14:paraId="6585F14A" w14:textId="77777777" w:rsidR="00F912C0" w:rsidRDefault="00F912C0" w:rsidP="00F912C0"/>
    <w:p w14:paraId="5E8696D2" w14:textId="77777777" w:rsidR="00F912C0" w:rsidRPr="000D607C" w:rsidRDefault="00F912C0" w:rsidP="00F912C0">
      <w:pPr>
        <w:pStyle w:val="Ttulo3"/>
        <w:rPr>
          <w:color w:val="FF0000"/>
          <w:sz w:val="20"/>
        </w:rPr>
      </w:pPr>
      <w:bookmarkStart w:id="43" w:name="_Toc456906761"/>
      <w:r w:rsidRPr="0025129B">
        <w:t>Detalle del Recorrido de la Inspecci</w:t>
      </w:r>
      <w:r>
        <w:t>ón</w:t>
      </w:r>
      <w:bookmarkEnd w:id="43"/>
    </w:p>
    <w:p w14:paraId="6C54E88D" w14:textId="77777777" w:rsidR="00F912C0" w:rsidRDefault="00F912C0" w:rsidP="00F912C0"/>
    <w:tbl>
      <w:tblPr>
        <w:tblW w:w="5000" w:type="pct"/>
        <w:jc w:val="center"/>
        <w:tblLayout w:type="fixed"/>
        <w:tblCellMar>
          <w:left w:w="70" w:type="dxa"/>
          <w:right w:w="70" w:type="dxa"/>
        </w:tblCellMar>
        <w:tblLook w:val="04A0" w:firstRow="1" w:lastRow="0" w:firstColumn="1" w:lastColumn="0" w:noHBand="0" w:noVBand="1"/>
      </w:tblPr>
      <w:tblGrid>
        <w:gridCol w:w="1551"/>
        <w:gridCol w:w="2408"/>
        <w:gridCol w:w="5993"/>
      </w:tblGrid>
      <w:tr w:rsidR="00F912C0" w:rsidRPr="0025129B" w14:paraId="4EC1C2EE" w14:textId="77777777" w:rsidTr="007260EE">
        <w:trPr>
          <w:trHeight w:val="254"/>
          <w:tblHeader/>
          <w:jc w:val="center"/>
        </w:trPr>
        <w:tc>
          <w:tcPr>
            <w:tcW w:w="779"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06A6981" w14:textId="77777777" w:rsidR="00F912C0" w:rsidRPr="0025129B" w:rsidRDefault="00F912C0" w:rsidP="007260EE">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210" w:type="pct"/>
            <w:vMerge w:val="restart"/>
            <w:tcBorders>
              <w:top w:val="single" w:sz="8" w:space="0" w:color="auto"/>
              <w:left w:val="nil"/>
              <w:right w:val="single" w:sz="4" w:space="0" w:color="auto"/>
            </w:tcBorders>
            <w:shd w:val="clear" w:color="auto" w:fill="D9D9D9" w:themeFill="background1" w:themeFillShade="D9"/>
            <w:vAlign w:val="center"/>
          </w:tcPr>
          <w:p w14:paraId="5D5E2C24" w14:textId="77777777" w:rsidR="00F912C0" w:rsidRPr="0025129B" w:rsidRDefault="00F912C0" w:rsidP="007260EE">
            <w:pPr>
              <w:spacing w:before="60" w:after="60"/>
              <w:ind w:left="57" w:right="57"/>
              <w:jc w:val="center"/>
              <w:rPr>
                <w:rFonts w:cstheme="minorHAnsi"/>
                <w:b/>
                <w:sz w:val="20"/>
                <w:szCs w:val="20"/>
              </w:rPr>
            </w:pPr>
            <w:r w:rsidRPr="0025129B">
              <w:rPr>
                <w:rFonts w:cstheme="minorHAnsi"/>
                <w:b/>
                <w:sz w:val="20"/>
                <w:szCs w:val="20"/>
              </w:rPr>
              <w:t>Nombre del sector</w:t>
            </w:r>
          </w:p>
        </w:tc>
        <w:tc>
          <w:tcPr>
            <w:tcW w:w="3011" w:type="pct"/>
            <w:vMerge w:val="restart"/>
            <w:tcBorders>
              <w:top w:val="single" w:sz="8" w:space="0" w:color="auto"/>
              <w:left w:val="nil"/>
              <w:right w:val="single" w:sz="8" w:space="0" w:color="auto"/>
            </w:tcBorders>
            <w:shd w:val="clear" w:color="auto" w:fill="D9D9D9" w:themeFill="background1" w:themeFillShade="D9"/>
            <w:vAlign w:val="center"/>
          </w:tcPr>
          <w:p w14:paraId="00D0365A" w14:textId="77777777" w:rsidR="00F912C0" w:rsidRPr="0025129B" w:rsidRDefault="00F912C0" w:rsidP="007260EE">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F912C0" w:rsidRPr="0025129B" w14:paraId="67D86C8A" w14:textId="77777777" w:rsidTr="007260EE">
        <w:trPr>
          <w:trHeight w:val="273"/>
          <w:tblHeader/>
          <w:jc w:val="center"/>
        </w:trPr>
        <w:tc>
          <w:tcPr>
            <w:tcW w:w="779"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A60130E" w14:textId="77777777" w:rsidR="00F912C0" w:rsidRPr="0025129B" w:rsidRDefault="00F912C0" w:rsidP="007260EE">
            <w:pPr>
              <w:jc w:val="center"/>
              <w:rPr>
                <w:rFonts w:cstheme="minorHAnsi"/>
                <w:b/>
                <w:sz w:val="20"/>
                <w:szCs w:val="20"/>
                <w:lang w:val="es-ES_tradnl"/>
              </w:rPr>
            </w:pPr>
          </w:p>
        </w:tc>
        <w:tc>
          <w:tcPr>
            <w:tcW w:w="1210" w:type="pct"/>
            <w:vMerge/>
            <w:tcBorders>
              <w:left w:val="nil"/>
              <w:bottom w:val="single" w:sz="8" w:space="0" w:color="auto"/>
              <w:right w:val="single" w:sz="4" w:space="0" w:color="auto"/>
            </w:tcBorders>
            <w:shd w:val="clear" w:color="auto" w:fill="D9D9D9" w:themeFill="background1" w:themeFillShade="D9"/>
            <w:vAlign w:val="center"/>
            <w:hideMark/>
          </w:tcPr>
          <w:p w14:paraId="52C7E949" w14:textId="77777777" w:rsidR="00F912C0" w:rsidRPr="0025129B" w:rsidRDefault="00F912C0" w:rsidP="007260EE">
            <w:pPr>
              <w:spacing w:before="60" w:after="60"/>
              <w:ind w:left="57" w:right="57"/>
              <w:jc w:val="center"/>
              <w:rPr>
                <w:rFonts w:cstheme="minorHAnsi"/>
                <w:b/>
                <w:sz w:val="20"/>
                <w:szCs w:val="20"/>
              </w:rPr>
            </w:pPr>
          </w:p>
        </w:tc>
        <w:tc>
          <w:tcPr>
            <w:tcW w:w="3011" w:type="pct"/>
            <w:vMerge/>
            <w:tcBorders>
              <w:left w:val="nil"/>
              <w:bottom w:val="single" w:sz="8" w:space="0" w:color="auto"/>
              <w:right w:val="single" w:sz="8" w:space="0" w:color="auto"/>
            </w:tcBorders>
            <w:shd w:val="clear" w:color="auto" w:fill="D9D9D9" w:themeFill="background1" w:themeFillShade="D9"/>
            <w:vAlign w:val="center"/>
            <w:hideMark/>
          </w:tcPr>
          <w:p w14:paraId="5A4D7042" w14:textId="77777777" w:rsidR="00F912C0" w:rsidRPr="0025129B" w:rsidRDefault="00F912C0" w:rsidP="007260EE">
            <w:pPr>
              <w:spacing w:before="60" w:after="60"/>
              <w:ind w:left="57" w:right="57"/>
              <w:jc w:val="center"/>
              <w:rPr>
                <w:rFonts w:cstheme="minorHAnsi"/>
                <w:b/>
                <w:sz w:val="20"/>
                <w:szCs w:val="20"/>
              </w:rPr>
            </w:pPr>
          </w:p>
        </w:tc>
      </w:tr>
      <w:tr w:rsidR="00F912C0" w:rsidRPr="00552AC4" w14:paraId="4626C00E" w14:textId="77777777" w:rsidTr="007260EE">
        <w:trPr>
          <w:trHeight w:val="392"/>
          <w:jc w:val="center"/>
        </w:trPr>
        <w:tc>
          <w:tcPr>
            <w:tcW w:w="779" w:type="pct"/>
            <w:tcBorders>
              <w:top w:val="nil"/>
              <w:left w:val="single" w:sz="8" w:space="0" w:color="auto"/>
              <w:bottom w:val="single" w:sz="4" w:space="0" w:color="auto"/>
              <w:right w:val="single" w:sz="4" w:space="0" w:color="auto"/>
            </w:tcBorders>
            <w:noWrap/>
            <w:vAlign w:val="center"/>
            <w:hideMark/>
          </w:tcPr>
          <w:p w14:paraId="74C8DECB" w14:textId="77777777" w:rsidR="00F912C0" w:rsidRPr="0025129B" w:rsidRDefault="00F912C0" w:rsidP="007260EE">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10" w:type="pct"/>
            <w:tcBorders>
              <w:top w:val="nil"/>
              <w:left w:val="nil"/>
              <w:bottom w:val="single" w:sz="4" w:space="0" w:color="auto"/>
              <w:right w:val="single" w:sz="4" w:space="0" w:color="auto"/>
            </w:tcBorders>
            <w:vAlign w:val="center"/>
          </w:tcPr>
          <w:p w14:paraId="59180AD4" w14:textId="77777777" w:rsidR="00F912C0" w:rsidRPr="00552AC4" w:rsidRDefault="00F912C0" w:rsidP="007260EE">
            <w:pPr>
              <w:jc w:val="left"/>
              <w:rPr>
                <w:rFonts w:eastAsia="Times New Roman" w:cstheme="minorHAnsi"/>
                <w:sz w:val="20"/>
                <w:szCs w:val="20"/>
                <w:lang w:val="es-ES_tradnl" w:eastAsia="es-CL"/>
              </w:rPr>
            </w:pPr>
            <w:r w:rsidRPr="00552AC4">
              <w:rPr>
                <w:rFonts w:eastAsia="Times New Roman" w:cstheme="minorHAnsi"/>
                <w:sz w:val="20"/>
                <w:szCs w:val="20"/>
                <w:lang w:val="es-ES_tradnl" w:eastAsia="es-CL"/>
              </w:rPr>
              <w:t>Oficinas</w:t>
            </w:r>
          </w:p>
        </w:tc>
        <w:tc>
          <w:tcPr>
            <w:tcW w:w="3011" w:type="pct"/>
            <w:tcBorders>
              <w:top w:val="nil"/>
              <w:left w:val="nil"/>
              <w:bottom w:val="single" w:sz="4" w:space="0" w:color="auto"/>
              <w:right w:val="single" w:sz="8" w:space="0" w:color="auto"/>
            </w:tcBorders>
            <w:vAlign w:val="center"/>
          </w:tcPr>
          <w:p w14:paraId="0A64553D" w14:textId="77777777" w:rsidR="00F912C0" w:rsidRPr="00552AC4" w:rsidRDefault="00F912C0" w:rsidP="007260EE">
            <w:pPr>
              <w:ind w:left="57" w:right="57"/>
              <w:rPr>
                <w:rFonts w:eastAsia="Times New Roman" w:cstheme="minorHAnsi"/>
                <w:sz w:val="20"/>
                <w:szCs w:val="20"/>
                <w:lang w:val="es-ES_tradnl" w:eastAsia="es-CL"/>
              </w:rPr>
            </w:pPr>
            <w:r>
              <w:rPr>
                <w:rFonts w:eastAsia="Times New Roman" w:cstheme="minorHAnsi"/>
                <w:sz w:val="20"/>
                <w:szCs w:val="20"/>
                <w:lang w:val="es-ES_tradnl" w:eastAsia="es-CL"/>
              </w:rPr>
              <w:t>Lugar</w:t>
            </w:r>
            <w:r w:rsidRPr="00552AC4">
              <w:rPr>
                <w:rFonts w:eastAsia="Times New Roman" w:cstheme="minorHAnsi"/>
                <w:sz w:val="20"/>
                <w:szCs w:val="20"/>
                <w:lang w:val="es-ES_tradnl" w:eastAsia="es-CL"/>
              </w:rPr>
              <w:t xml:space="preserve"> donde se realiza la reunión de inicio y análisis de documentación.</w:t>
            </w:r>
          </w:p>
        </w:tc>
      </w:tr>
      <w:tr w:rsidR="00F912C0" w:rsidRPr="00552AC4" w14:paraId="384DEA4E" w14:textId="77777777" w:rsidTr="007260EE">
        <w:trPr>
          <w:trHeight w:val="410"/>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57A2AA15" w14:textId="77777777" w:rsidR="00F912C0" w:rsidRPr="0025129B" w:rsidRDefault="00F912C0" w:rsidP="007260EE">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10" w:type="pct"/>
            <w:tcBorders>
              <w:top w:val="single" w:sz="4" w:space="0" w:color="auto"/>
              <w:left w:val="nil"/>
              <w:bottom w:val="single" w:sz="4" w:space="0" w:color="auto"/>
              <w:right w:val="single" w:sz="4" w:space="0" w:color="auto"/>
            </w:tcBorders>
            <w:vAlign w:val="center"/>
          </w:tcPr>
          <w:p w14:paraId="1663CF08" w14:textId="77777777" w:rsidR="00F912C0" w:rsidRPr="00552AC4" w:rsidRDefault="00F912C0" w:rsidP="007260EE">
            <w:pPr>
              <w:jc w:val="left"/>
              <w:rPr>
                <w:rFonts w:eastAsia="Times New Roman" w:cstheme="minorHAnsi"/>
                <w:sz w:val="20"/>
                <w:szCs w:val="20"/>
                <w:lang w:val="es-ES_tradnl" w:eastAsia="es-CL"/>
              </w:rPr>
            </w:pPr>
            <w:r>
              <w:rPr>
                <w:rFonts w:eastAsia="Times New Roman"/>
                <w:sz w:val="20"/>
                <w:szCs w:val="20"/>
                <w:lang w:val="es-ES" w:eastAsia="es-CL"/>
              </w:rPr>
              <w:t>Deposito</w:t>
            </w:r>
            <w:r w:rsidRPr="00552AC4">
              <w:rPr>
                <w:rFonts w:eastAsia="Times New Roman"/>
                <w:sz w:val="20"/>
                <w:szCs w:val="20"/>
                <w:lang w:val="es-ES" w:eastAsia="es-CL"/>
              </w:rPr>
              <w:t xml:space="preserve"> relaves </w:t>
            </w:r>
            <w:r>
              <w:rPr>
                <w:rFonts w:eastAsia="Times New Roman"/>
                <w:sz w:val="20"/>
                <w:szCs w:val="20"/>
                <w:lang w:val="es-ES" w:eastAsia="es-CL"/>
              </w:rPr>
              <w:t>Concordia</w:t>
            </w:r>
          </w:p>
        </w:tc>
        <w:tc>
          <w:tcPr>
            <w:tcW w:w="3011" w:type="pct"/>
            <w:tcBorders>
              <w:top w:val="single" w:sz="4" w:space="0" w:color="auto"/>
              <w:left w:val="nil"/>
              <w:bottom w:val="single" w:sz="4" w:space="0" w:color="auto"/>
              <w:right w:val="single" w:sz="8" w:space="0" w:color="auto"/>
            </w:tcBorders>
            <w:vAlign w:val="center"/>
          </w:tcPr>
          <w:p w14:paraId="0E0A32DC" w14:textId="77777777" w:rsidR="00F912C0" w:rsidRPr="00552AC4" w:rsidRDefault="00F912C0" w:rsidP="007260EE">
            <w:pPr>
              <w:rPr>
                <w:rFonts w:eastAsia="Times New Roman" w:cstheme="minorHAnsi"/>
                <w:sz w:val="20"/>
                <w:szCs w:val="20"/>
                <w:lang w:val="es-ES_tradnl" w:eastAsia="es-CL"/>
              </w:rPr>
            </w:pPr>
            <w:r>
              <w:rPr>
                <w:rFonts w:eastAsia="Times New Roman" w:cstheme="minorHAnsi"/>
                <w:sz w:val="20"/>
                <w:szCs w:val="20"/>
                <w:lang w:val="es-ES_tradnl" w:eastAsia="es-CL"/>
              </w:rPr>
              <w:t>Cubeta del Tranque de Relaves Confluencia</w:t>
            </w:r>
          </w:p>
        </w:tc>
      </w:tr>
      <w:tr w:rsidR="00F912C0" w:rsidRPr="00552AC4" w14:paraId="11C648ED" w14:textId="77777777" w:rsidTr="007260EE">
        <w:trPr>
          <w:trHeight w:val="470"/>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202277A6" w14:textId="77777777" w:rsidR="00F912C0" w:rsidRPr="0025129B" w:rsidRDefault="00F912C0" w:rsidP="007260EE">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10" w:type="pct"/>
            <w:tcBorders>
              <w:top w:val="single" w:sz="4" w:space="0" w:color="auto"/>
              <w:left w:val="nil"/>
              <w:bottom w:val="single" w:sz="4" w:space="0" w:color="auto"/>
              <w:right w:val="single" w:sz="4" w:space="0" w:color="auto"/>
            </w:tcBorders>
            <w:vAlign w:val="center"/>
          </w:tcPr>
          <w:p w14:paraId="6554CF74" w14:textId="77777777" w:rsidR="00F912C0" w:rsidRPr="00552AC4" w:rsidRDefault="00F912C0" w:rsidP="007260EE">
            <w:pPr>
              <w:rPr>
                <w:rFonts w:eastAsia="Times New Roman" w:cstheme="minorHAnsi"/>
                <w:sz w:val="20"/>
                <w:szCs w:val="20"/>
                <w:lang w:val="es-ES_tradnl" w:eastAsia="es-CL"/>
              </w:rPr>
            </w:pPr>
            <w:r>
              <w:rPr>
                <w:rFonts w:eastAsia="Times New Roman" w:cstheme="minorHAnsi"/>
                <w:sz w:val="20"/>
                <w:szCs w:val="20"/>
                <w:lang w:val="es-ES_tradnl" w:eastAsia="es-CL"/>
              </w:rPr>
              <w:t>Sotavento del tranque</w:t>
            </w:r>
          </w:p>
        </w:tc>
        <w:tc>
          <w:tcPr>
            <w:tcW w:w="3011" w:type="pct"/>
            <w:tcBorders>
              <w:top w:val="single" w:sz="4" w:space="0" w:color="auto"/>
              <w:left w:val="nil"/>
              <w:bottom w:val="single" w:sz="4" w:space="0" w:color="auto"/>
              <w:right w:val="single" w:sz="8" w:space="0" w:color="auto"/>
            </w:tcBorders>
            <w:vAlign w:val="center"/>
          </w:tcPr>
          <w:p w14:paraId="01A77F2B" w14:textId="77777777" w:rsidR="00F912C0" w:rsidRPr="00552AC4" w:rsidRDefault="00F912C0" w:rsidP="007260EE">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Sector ubicado a sotavento del Tranque de relaves Confluencia. </w:t>
            </w:r>
          </w:p>
        </w:tc>
      </w:tr>
      <w:tr w:rsidR="00F912C0" w:rsidRPr="00552AC4" w14:paraId="39FA6952" w14:textId="77777777" w:rsidTr="007260EE">
        <w:trPr>
          <w:trHeight w:val="470"/>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7EE85754" w14:textId="77777777" w:rsidR="00F912C0" w:rsidRDefault="00F912C0" w:rsidP="007260EE">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210" w:type="pct"/>
            <w:tcBorders>
              <w:top w:val="single" w:sz="4" w:space="0" w:color="auto"/>
              <w:left w:val="nil"/>
              <w:bottom w:val="single" w:sz="4" w:space="0" w:color="auto"/>
              <w:right w:val="single" w:sz="4" w:space="0" w:color="auto"/>
            </w:tcBorders>
            <w:vAlign w:val="center"/>
          </w:tcPr>
          <w:p w14:paraId="326B35CD" w14:textId="77777777" w:rsidR="00F912C0" w:rsidRDefault="00F912C0" w:rsidP="007260EE">
            <w:pPr>
              <w:rPr>
                <w:rFonts w:eastAsia="Times New Roman" w:cstheme="minorHAnsi"/>
                <w:sz w:val="20"/>
                <w:szCs w:val="20"/>
                <w:lang w:val="es-ES_tradnl" w:eastAsia="es-CL"/>
              </w:rPr>
            </w:pPr>
            <w:r>
              <w:rPr>
                <w:rFonts w:eastAsia="Times New Roman" w:cstheme="minorHAnsi"/>
                <w:sz w:val="20"/>
                <w:szCs w:val="20"/>
                <w:lang w:val="es-ES_tradnl" w:eastAsia="es-CL"/>
              </w:rPr>
              <w:t>Piscinas 1 y 2</w:t>
            </w:r>
          </w:p>
        </w:tc>
        <w:tc>
          <w:tcPr>
            <w:tcW w:w="3011" w:type="pct"/>
            <w:tcBorders>
              <w:top w:val="single" w:sz="4" w:space="0" w:color="auto"/>
              <w:left w:val="nil"/>
              <w:bottom w:val="single" w:sz="4" w:space="0" w:color="auto"/>
              <w:right w:val="single" w:sz="8" w:space="0" w:color="auto"/>
            </w:tcBorders>
            <w:vAlign w:val="center"/>
          </w:tcPr>
          <w:p w14:paraId="55FBDA81" w14:textId="77777777" w:rsidR="00F912C0" w:rsidRDefault="00F912C0" w:rsidP="007260EE">
            <w:pPr>
              <w:jc w:val="left"/>
              <w:rPr>
                <w:rFonts w:eastAsia="Times New Roman" w:cstheme="minorHAnsi"/>
                <w:sz w:val="20"/>
                <w:szCs w:val="20"/>
                <w:lang w:val="es-ES_tradnl" w:eastAsia="es-CL"/>
              </w:rPr>
            </w:pPr>
            <w:r>
              <w:rPr>
                <w:rFonts w:eastAsia="Times New Roman" w:cstheme="minorHAnsi"/>
                <w:sz w:val="20"/>
                <w:szCs w:val="20"/>
                <w:lang w:val="es-ES_tradnl" w:eastAsia="es-CL"/>
              </w:rPr>
              <w:t>Piscinas de acumulación e impulsión de agua de humectación</w:t>
            </w:r>
          </w:p>
        </w:tc>
      </w:tr>
    </w:tbl>
    <w:p w14:paraId="56A73C30" w14:textId="77777777" w:rsidR="00F912C0" w:rsidRPr="006E32C5" w:rsidRDefault="00F912C0" w:rsidP="00F912C0">
      <w:pPr>
        <w:rPr>
          <w:lang w:val="es-ES_tradnl"/>
        </w:rPr>
      </w:pPr>
    </w:p>
    <w:p w14:paraId="68BCEFA0" w14:textId="77777777" w:rsidR="00F912C0" w:rsidRPr="00F912C0" w:rsidRDefault="00F912C0" w:rsidP="00F912C0">
      <w:pPr>
        <w:rPr>
          <w:lang w:val="es-ES_tradnl"/>
        </w:rPr>
        <w:sectPr w:rsidR="00F912C0" w:rsidRPr="00F912C0" w:rsidSect="00F912C0">
          <w:pgSz w:w="12240" w:h="15840"/>
          <w:pgMar w:top="1134" w:right="1134" w:bottom="1134" w:left="1134" w:header="709" w:footer="709" w:gutter="0"/>
          <w:cols w:space="708"/>
          <w:docGrid w:linePitch="360"/>
        </w:sectPr>
      </w:pPr>
    </w:p>
    <w:p w14:paraId="3341C66F" w14:textId="77777777" w:rsidR="006E32C5" w:rsidRDefault="006E32C5" w:rsidP="00506337"/>
    <w:p w14:paraId="7D666D15" w14:textId="77777777" w:rsidR="008C6FD0" w:rsidRPr="009157E5" w:rsidRDefault="008C6FD0" w:rsidP="008C6FD0">
      <w:pPr>
        <w:pStyle w:val="Ttulo2"/>
      </w:pPr>
      <w:bookmarkStart w:id="44" w:name="_Toc456906762"/>
      <w:r>
        <w:t>Documentación Revisada</w:t>
      </w:r>
      <w:bookmarkEnd w:id="44"/>
    </w:p>
    <w:p w14:paraId="5D73B9E2" w14:textId="77777777" w:rsidR="00506337" w:rsidRDefault="00506337" w:rsidP="00506337"/>
    <w:p w14:paraId="3BAF0BA9" w14:textId="77777777" w:rsidR="008E49F0" w:rsidRDefault="008E49F0" w:rsidP="00506337">
      <w:pPr>
        <w:rPr>
          <w:b/>
          <w:sz w:val="20"/>
        </w:rPr>
      </w:pPr>
      <w:r w:rsidRPr="008E49F0">
        <w:rPr>
          <w:b/>
          <w:sz w:val="20"/>
        </w:rPr>
        <w:t>Tabla N°2: Instrumentos administrativos aplicables</w:t>
      </w:r>
    </w:p>
    <w:p w14:paraId="19902B0D" w14:textId="77777777" w:rsidR="005F0915" w:rsidRPr="008E49F0" w:rsidRDefault="005F0915" w:rsidP="00506337">
      <w:pP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6"/>
        <w:gridCol w:w="1820"/>
        <w:gridCol w:w="1543"/>
        <w:gridCol w:w="1351"/>
        <w:gridCol w:w="2314"/>
        <w:gridCol w:w="2316"/>
        <w:gridCol w:w="1663"/>
        <w:gridCol w:w="1679"/>
      </w:tblGrid>
      <w:tr w:rsidR="00B62B22" w:rsidRPr="0025129B" w14:paraId="70AF1A44" w14:textId="77777777" w:rsidTr="008E49F0">
        <w:trPr>
          <w:trHeight w:val="299"/>
        </w:trPr>
        <w:tc>
          <w:tcPr>
            <w:tcW w:w="5000" w:type="pct"/>
            <w:gridSpan w:val="8"/>
            <w:shd w:val="clear" w:color="000000" w:fill="D9D9D9"/>
            <w:noWrap/>
          </w:tcPr>
          <w:p w14:paraId="455F3633" w14:textId="77777777" w:rsidR="00B62B22" w:rsidRPr="0025129B" w:rsidRDefault="00B62B22" w:rsidP="004F1729">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w:t>
            </w:r>
            <w:r>
              <w:rPr>
                <w:rFonts w:eastAsia="Times New Roman" w:cs="Calibri"/>
                <w:b/>
                <w:bCs/>
                <w:color w:val="000000"/>
                <w:sz w:val="20"/>
                <w:szCs w:val="20"/>
                <w:lang w:eastAsia="es-CL"/>
              </w:rPr>
              <w:t xml:space="preserve">Administrativos que imponen obligaciones a </w:t>
            </w:r>
            <w:r w:rsidR="008E49F0">
              <w:rPr>
                <w:rFonts w:eastAsia="Times New Roman" w:cs="Calibri"/>
                <w:b/>
                <w:bCs/>
                <w:color w:val="000000"/>
                <w:sz w:val="20"/>
                <w:szCs w:val="20"/>
                <w:lang w:eastAsia="es-CL"/>
              </w:rPr>
              <w:t xml:space="preserve"> la  actividad fiscalizada</w:t>
            </w:r>
          </w:p>
        </w:tc>
      </w:tr>
      <w:tr w:rsidR="00B62B22" w:rsidRPr="0025129B" w14:paraId="3D4F36D1" w14:textId="77777777" w:rsidTr="004F1729">
        <w:trPr>
          <w:trHeight w:val="498"/>
        </w:trPr>
        <w:tc>
          <w:tcPr>
            <w:tcW w:w="323" w:type="pct"/>
            <w:shd w:val="clear" w:color="auto" w:fill="auto"/>
            <w:vAlign w:val="center"/>
            <w:hideMark/>
          </w:tcPr>
          <w:p w14:paraId="088F9772" w14:textId="77777777" w:rsidR="00B62B22" w:rsidRPr="0025129B" w:rsidRDefault="00B62B22" w:rsidP="004F1729">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71" w:type="pct"/>
            <w:shd w:val="clear" w:color="auto" w:fill="auto"/>
            <w:vAlign w:val="center"/>
            <w:hideMark/>
          </w:tcPr>
          <w:p w14:paraId="07B1A3E5" w14:textId="77777777" w:rsidR="00B62B22" w:rsidRPr="0025129B" w:rsidRDefault="00B62B22" w:rsidP="004F1729">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69" w:type="pct"/>
            <w:shd w:val="clear" w:color="auto" w:fill="auto"/>
            <w:vAlign w:val="center"/>
            <w:hideMark/>
          </w:tcPr>
          <w:p w14:paraId="44E93380" w14:textId="77777777" w:rsidR="00B62B22" w:rsidRDefault="00B62B22" w:rsidP="004F1729">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41698EE4" w14:textId="77777777" w:rsidR="00B62B22" w:rsidRPr="00603ED1" w:rsidRDefault="00B62B22" w:rsidP="004F1729">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8" w:type="pct"/>
            <w:vAlign w:val="center"/>
          </w:tcPr>
          <w:p w14:paraId="099B8F0F" w14:textId="77777777" w:rsidR="00B62B22" w:rsidRPr="0025129B" w:rsidRDefault="00B62B22" w:rsidP="004F1729">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853" w:type="pct"/>
            <w:shd w:val="clear" w:color="auto" w:fill="auto"/>
            <w:vAlign w:val="center"/>
            <w:hideMark/>
          </w:tcPr>
          <w:p w14:paraId="2FCBD7D7" w14:textId="77777777" w:rsidR="00B62B22" w:rsidRPr="0025129B" w:rsidRDefault="00B62B22" w:rsidP="004F1729">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54" w:type="pct"/>
            <w:shd w:val="clear" w:color="auto" w:fill="auto"/>
            <w:vAlign w:val="center"/>
            <w:hideMark/>
          </w:tcPr>
          <w:p w14:paraId="3A241F15" w14:textId="77777777" w:rsidR="00B62B22" w:rsidRPr="0025129B" w:rsidRDefault="00B62B22" w:rsidP="004F1729">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13" w:type="pct"/>
            <w:shd w:val="clear" w:color="auto" w:fill="auto"/>
            <w:vAlign w:val="center"/>
            <w:hideMark/>
          </w:tcPr>
          <w:p w14:paraId="16C94984" w14:textId="77777777" w:rsidR="00B62B22" w:rsidRPr="0025129B" w:rsidRDefault="00B62B22" w:rsidP="004F1729">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4315FB1C" w14:textId="77777777" w:rsidR="00B62B22" w:rsidRPr="0025129B" w:rsidRDefault="00B62B22" w:rsidP="004F1729">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B62B22" w:rsidRPr="001005E7" w14:paraId="1B1922A2" w14:textId="77777777" w:rsidTr="004F1729">
        <w:trPr>
          <w:trHeight w:val="498"/>
        </w:trPr>
        <w:tc>
          <w:tcPr>
            <w:tcW w:w="323" w:type="pct"/>
            <w:shd w:val="clear" w:color="auto" w:fill="auto"/>
            <w:noWrap/>
            <w:vAlign w:val="center"/>
            <w:hideMark/>
          </w:tcPr>
          <w:p w14:paraId="22F6BB02" w14:textId="77777777" w:rsidR="00B62B22" w:rsidRPr="007C60EE" w:rsidRDefault="00B62B22" w:rsidP="004F1729">
            <w:pPr>
              <w:spacing w:line="0" w:lineRule="atLeast"/>
              <w:jc w:val="center"/>
              <w:rPr>
                <w:color w:val="000000"/>
                <w:sz w:val="20"/>
              </w:rPr>
            </w:pPr>
            <w:r>
              <w:rPr>
                <w:color w:val="000000"/>
                <w:sz w:val="20"/>
              </w:rPr>
              <w:t>1</w:t>
            </w:r>
          </w:p>
        </w:tc>
        <w:tc>
          <w:tcPr>
            <w:tcW w:w="671" w:type="pct"/>
            <w:shd w:val="clear" w:color="auto" w:fill="auto"/>
            <w:noWrap/>
            <w:vAlign w:val="center"/>
          </w:tcPr>
          <w:p w14:paraId="6E70EF5A" w14:textId="77777777" w:rsidR="00B62B22" w:rsidRPr="007C60EE" w:rsidRDefault="00B62B22" w:rsidP="004F1729">
            <w:pPr>
              <w:spacing w:line="0" w:lineRule="atLeast"/>
              <w:jc w:val="center"/>
              <w:rPr>
                <w:color w:val="000000"/>
                <w:sz w:val="20"/>
              </w:rPr>
            </w:pPr>
            <w:r>
              <w:rPr>
                <w:color w:val="000000"/>
                <w:sz w:val="20"/>
              </w:rPr>
              <w:t>Medidas Provisorias</w:t>
            </w:r>
          </w:p>
        </w:tc>
        <w:tc>
          <w:tcPr>
            <w:tcW w:w="569" w:type="pct"/>
            <w:shd w:val="clear" w:color="auto" w:fill="auto"/>
            <w:noWrap/>
            <w:vAlign w:val="center"/>
          </w:tcPr>
          <w:p w14:paraId="7D9B2F4D" w14:textId="573A201A" w:rsidR="00B62B22" w:rsidRPr="001005E7" w:rsidRDefault="00B62B22" w:rsidP="004F1729">
            <w:pPr>
              <w:spacing w:line="0" w:lineRule="atLeast"/>
              <w:jc w:val="center"/>
              <w:rPr>
                <w:color w:val="000000"/>
                <w:sz w:val="20"/>
                <w:lang w:val="en-US"/>
              </w:rPr>
            </w:pPr>
            <w:r>
              <w:rPr>
                <w:rFonts w:cstheme="minorHAnsi"/>
                <w:sz w:val="20"/>
                <w:szCs w:val="20"/>
                <w:lang w:val="en-US"/>
              </w:rPr>
              <w:t>Res.Ex. N°1225</w:t>
            </w:r>
            <w:r w:rsidR="005F0915">
              <w:rPr>
                <w:rFonts w:cstheme="minorHAnsi"/>
                <w:sz w:val="20"/>
                <w:szCs w:val="20"/>
                <w:lang w:val="en-US"/>
              </w:rPr>
              <w:t xml:space="preserve"> (Anexo 2)</w:t>
            </w:r>
          </w:p>
        </w:tc>
        <w:tc>
          <w:tcPr>
            <w:tcW w:w="498" w:type="pct"/>
          </w:tcPr>
          <w:p w14:paraId="4572947C" w14:textId="77777777" w:rsidR="00B62B22" w:rsidRPr="001005E7" w:rsidRDefault="00B62B22" w:rsidP="004F1729">
            <w:pPr>
              <w:spacing w:line="0" w:lineRule="atLeast"/>
              <w:jc w:val="center"/>
              <w:rPr>
                <w:color w:val="000000"/>
                <w:sz w:val="20"/>
                <w:lang w:val="en-US"/>
              </w:rPr>
            </w:pPr>
            <w:r>
              <w:rPr>
                <w:rFonts w:cstheme="minorHAnsi"/>
                <w:sz w:val="20"/>
                <w:szCs w:val="20"/>
              </w:rPr>
              <w:t>28 de diciembre de 2015</w:t>
            </w:r>
          </w:p>
        </w:tc>
        <w:tc>
          <w:tcPr>
            <w:tcW w:w="853" w:type="pct"/>
            <w:shd w:val="clear" w:color="auto" w:fill="auto"/>
            <w:noWrap/>
            <w:vAlign w:val="center"/>
          </w:tcPr>
          <w:p w14:paraId="57B72818" w14:textId="77777777" w:rsidR="00B62B22" w:rsidRPr="001005E7" w:rsidRDefault="00B62B22" w:rsidP="004F1729">
            <w:pPr>
              <w:spacing w:line="0" w:lineRule="atLeast"/>
              <w:jc w:val="center"/>
              <w:rPr>
                <w:color w:val="000000"/>
                <w:sz w:val="20"/>
                <w:lang w:val="en-US"/>
              </w:rPr>
            </w:pPr>
            <w:r>
              <w:rPr>
                <w:rFonts w:cstheme="minorHAnsi"/>
                <w:sz w:val="20"/>
                <w:szCs w:val="20"/>
              </w:rPr>
              <w:t>Superintendencia del Medio Ambiente</w:t>
            </w:r>
          </w:p>
        </w:tc>
        <w:tc>
          <w:tcPr>
            <w:tcW w:w="854" w:type="pct"/>
            <w:shd w:val="clear" w:color="auto" w:fill="auto"/>
            <w:noWrap/>
            <w:vAlign w:val="center"/>
          </w:tcPr>
          <w:p w14:paraId="288A12C3" w14:textId="77777777" w:rsidR="00B62B22" w:rsidRPr="001005E7" w:rsidRDefault="00B62B22" w:rsidP="004F1729">
            <w:pPr>
              <w:spacing w:line="0" w:lineRule="atLeast"/>
              <w:rPr>
                <w:color w:val="000000"/>
                <w:sz w:val="20"/>
                <w:lang w:val="en-US"/>
              </w:rPr>
            </w:pPr>
            <w:r>
              <w:rPr>
                <w:color w:val="000000"/>
                <w:sz w:val="20"/>
                <w:lang w:val="en-US"/>
              </w:rPr>
              <w:t>Minera El Toqui</w:t>
            </w:r>
          </w:p>
        </w:tc>
        <w:tc>
          <w:tcPr>
            <w:tcW w:w="613" w:type="pct"/>
            <w:shd w:val="clear" w:color="auto" w:fill="auto"/>
            <w:noWrap/>
            <w:vAlign w:val="center"/>
          </w:tcPr>
          <w:p w14:paraId="53FE87D9" w14:textId="77777777" w:rsidR="00B62B22" w:rsidRPr="001005E7" w:rsidRDefault="00B62B22" w:rsidP="004F1729">
            <w:pPr>
              <w:spacing w:line="0" w:lineRule="atLeast"/>
              <w:rPr>
                <w:rFonts w:eastAsia="Times New Roman" w:cs="Calibri"/>
                <w:color w:val="000000"/>
                <w:sz w:val="20"/>
                <w:szCs w:val="20"/>
                <w:lang w:val="en-US" w:eastAsia="es-CL"/>
              </w:rPr>
            </w:pPr>
            <w:r>
              <w:rPr>
                <w:rFonts w:eastAsia="Times New Roman" w:cs="Calibri"/>
                <w:color w:val="000000"/>
                <w:sz w:val="20"/>
                <w:szCs w:val="20"/>
                <w:lang w:val="en-US" w:eastAsia="es-CL"/>
              </w:rPr>
              <w:t>---</w:t>
            </w:r>
          </w:p>
        </w:tc>
        <w:tc>
          <w:tcPr>
            <w:tcW w:w="619" w:type="pct"/>
          </w:tcPr>
          <w:p w14:paraId="66AE74D5" w14:textId="77777777" w:rsidR="00B62B22" w:rsidRDefault="00B62B22" w:rsidP="004F1729">
            <w:pPr>
              <w:spacing w:line="0" w:lineRule="atLeast"/>
              <w:rPr>
                <w:color w:val="000000"/>
                <w:sz w:val="20"/>
                <w:lang w:val="en-US"/>
              </w:rPr>
            </w:pPr>
          </w:p>
          <w:p w14:paraId="4DC509E3" w14:textId="77777777" w:rsidR="00B62B22" w:rsidRPr="001005E7" w:rsidRDefault="00B62B22" w:rsidP="004F1729">
            <w:pPr>
              <w:spacing w:line="0" w:lineRule="atLeast"/>
              <w:rPr>
                <w:rFonts w:eastAsia="Times New Roman" w:cs="Calibri"/>
                <w:color w:val="000000"/>
                <w:sz w:val="20"/>
                <w:szCs w:val="20"/>
                <w:lang w:val="en-US" w:eastAsia="es-CL"/>
              </w:rPr>
            </w:pPr>
            <w:r w:rsidRPr="00E46193">
              <w:rPr>
                <w:color w:val="000000"/>
                <w:sz w:val="20"/>
                <w:lang w:val="en-US"/>
              </w:rPr>
              <w:t>Si</w:t>
            </w:r>
          </w:p>
        </w:tc>
      </w:tr>
      <w:tr w:rsidR="00B62B22" w:rsidRPr="001005E7" w14:paraId="04DB020E" w14:textId="77777777" w:rsidTr="004F1729">
        <w:trPr>
          <w:trHeight w:val="498"/>
        </w:trPr>
        <w:tc>
          <w:tcPr>
            <w:tcW w:w="323" w:type="pct"/>
            <w:shd w:val="clear" w:color="auto" w:fill="auto"/>
            <w:noWrap/>
            <w:vAlign w:val="center"/>
          </w:tcPr>
          <w:p w14:paraId="2E525A2C" w14:textId="77777777" w:rsidR="00B62B22" w:rsidRDefault="00B62B22" w:rsidP="004F1729">
            <w:pPr>
              <w:spacing w:line="0" w:lineRule="atLeast"/>
              <w:jc w:val="center"/>
              <w:rPr>
                <w:color w:val="000000"/>
                <w:sz w:val="20"/>
              </w:rPr>
            </w:pPr>
            <w:r>
              <w:rPr>
                <w:color w:val="000000"/>
                <w:sz w:val="20"/>
              </w:rPr>
              <w:t>2</w:t>
            </w:r>
          </w:p>
        </w:tc>
        <w:tc>
          <w:tcPr>
            <w:tcW w:w="671" w:type="pct"/>
            <w:shd w:val="clear" w:color="auto" w:fill="auto"/>
            <w:noWrap/>
            <w:vAlign w:val="center"/>
          </w:tcPr>
          <w:p w14:paraId="285A221A" w14:textId="77777777" w:rsidR="00B62B22" w:rsidRDefault="00B62B22" w:rsidP="004F1729">
            <w:pPr>
              <w:spacing w:line="0" w:lineRule="atLeast"/>
              <w:jc w:val="center"/>
              <w:rPr>
                <w:color w:val="000000"/>
                <w:sz w:val="20"/>
              </w:rPr>
            </w:pPr>
            <w:r>
              <w:rPr>
                <w:color w:val="000000"/>
                <w:sz w:val="20"/>
              </w:rPr>
              <w:t xml:space="preserve">Renovación de Medidas Provisorias </w:t>
            </w:r>
          </w:p>
          <w:p w14:paraId="24DB0A4D" w14:textId="77777777" w:rsidR="00B62B22" w:rsidRDefault="00B62B22" w:rsidP="004F1729">
            <w:pPr>
              <w:spacing w:line="0" w:lineRule="atLeast"/>
              <w:jc w:val="center"/>
              <w:rPr>
                <w:color w:val="000000"/>
                <w:sz w:val="20"/>
              </w:rPr>
            </w:pPr>
          </w:p>
        </w:tc>
        <w:tc>
          <w:tcPr>
            <w:tcW w:w="569" w:type="pct"/>
            <w:shd w:val="clear" w:color="auto" w:fill="auto"/>
            <w:noWrap/>
            <w:vAlign w:val="center"/>
          </w:tcPr>
          <w:p w14:paraId="65762456" w14:textId="77777777" w:rsidR="005F0915" w:rsidRDefault="00B62B22" w:rsidP="004F1729">
            <w:pPr>
              <w:spacing w:line="0" w:lineRule="atLeast"/>
              <w:jc w:val="center"/>
              <w:rPr>
                <w:rFonts w:cstheme="minorHAnsi"/>
                <w:sz w:val="20"/>
                <w:szCs w:val="20"/>
                <w:lang w:val="en-US"/>
              </w:rPr>
            </w:pPr>
            <w:r>
              <w:rPr>
                <w:rFonts w:cstheme="minorHAnsi"/>
                <w:sz w:val="20"/>
                <w:szCs w:val="20"/>
                <w:lang w:val="en-US"/>
              </w:rPr>
              <w:t>Res.Ex. N°107</w:t>
            </w:r>
          </w:p>
          <w:p w14:paraId="0226F110" w14:textId="77486A34" w:rsidR="00B62B22" w:rsidRDefault="005F0915" w:rsidP="004F1729">
            <w:pPr>
              <w:spacing w:line="0" w:lineRule="atLeast"/>
              <w:jc w:val="center"/>
              <w:rPr>
                <w:rFonts w:cstheme="minorHAnsi"/>
                <w:sz w:val="20"/>
                <w:szCs w:val="20"/>
                <w:lang w:val="en-US"/>
              </w:rPr>
            </w:pPr>
            <w:r>
              <w:rPr>
                <w:rFonts w:cstheme="minorHAnsi"/>
                <w:sz w:val="20"/>
                <w:szCs w:val="20"/>
                <w:lang w:val="en-US"/>
              </w:rPr>
              <w:t>(Anexo 3)</w:t>
            </w:r>
          </w:p>
        </w:tc>
        <w:tc>
          <w:tcPr>
            <w:tcW w:w="498" w:type="pct"/>
          </w:tcPr>
          <w:p w14:paraId="2AFA920F" w14:textId="77777777" w:rsidR="00B62B22" w:rsidRDefault="00B62B22" w:rsidP="004F1729">
            <w:pPr>
              <w:spacing w:line="0" w:lineRule="atLeast"/>
              <w:jc w:val="center"/>
              <w:rPr>
                <w:rFonts w:cstheme="minorHAnsi"/>
                <w:sz w:val="20"/>
                <w:szCs w:val="20"/>
              </w:rPr>
            </w:pPr>
            <w:r>
              <w:rPr>
                <w:rFonts w:cstheme="minorHAnsi"/>
                <w:sz w:val="20"/>
                <w:szCs w:val="20"/>
              </w:rPr>
              <w:t>05 febrero de 2016</w:t>
            </w:r>
          </w:p>
        </w:tc>
        <w:tc>
          <w:tcPr>
            <w:tcW w:w="853" w:type="pct"/>
            <w:shd w:val="clear" w:color="auto" w:fill="auto"/>
            <w:noWrap/>
            <w:vAlign w:val="center"/>
          </w:tcPr>
          <w:p w14:paraId="69C21979" w14:textId="77777777" w:rsidR="00B62B22" w:rsidRPr="001005E7" w:rsidRDefault="00B62B22" w:rsidP="004F1729">
            <w:pPr>
              <w:spacing w:line="0" w:lineRule="atLeast"/>
              <w:jc w:val="center"/>
              <w:rPr>
                <w:color w:val="000000"/>
                <w:sz w:val="20"/>
                <w:lang w:val="en-US"/>
              </w:rPr>
            </w:pPr>
            <w:r>
              <w:rPr>
                <w:rFonts w:cstheme="minorHAnsi"/>
                <w:sz w:val="20"/>
                <w:szCs w:val="20"/>
              </w:rPr>
              <w:t>Superintendencia del Medio Ambiente</w:t>
            </w:r>
          </w:p>
        </w:tc>
        <w:tc>
          <w:tcPr>
            <w:tcW w:w="854" w:type="pct"/>
            <w:shd w:val="clear" w:color="auto" w:fill="auto"/>
            <w:noWrap/>
            <w:vAlign w:val="center"/>
          </w:tcPr>
          <w:p w14:paraId="56582780" w14:textId="77777777" w:rsidR="00B62B22" w:rsidRPr="001005E7" w:rsidRDefault="00B62B22" w:rsidP="004F1729">
            <w:pPr>
              <w:spacing w:line="0" w:lineRule="atLeast"/>
              <w:rPr>
                <w:color w:val="000000"/>
                <w:sz w:val="20"/>
                <w:lang w:val="en-US"/>
              </w:rPr>
            </w:pPr>
            <w:r>
              <w:rPr>
                <w:color w:val="000000"/>
                <w:sz w:val="20"/>
                <w:lang w:val="en-US"/>
              </w:rPr>
              <w:t>Minera El Toqui</w:t>
            </w:r>
          </w:p>
        </w:tc>
        <w:tc>
          <w:tcPr>
            <w:tcW w:w="613" w:type="pct"/>
            <w:shd w:val="clear" w:color="auto" w:fill="auto"/>
            <w:noWrap/>
            <w:vAlign w:val="center"/>
          </w:tcPr>
          <w:p w14:paraId="0EF02C99" w14:textId="77777777" w:rsidR="00B62B22" w:rsidRPr="001005E7" w:rsidRDefault="00B62B22" w:rsidP="004F1729">
            <w:pPr>
              <w:spacing w:line="0" w:lineRule="atLeast"/>
              <w:rPr>
                <w:rFonts w:eastAsia="Times New Roman" w:cs="Calibri"/>
                <w:color w:val="000000"/>
                <w:sz w:val="20"/>
                <w:szCs w:val="20"/>
                <w:lang w:val="en-US" w:eastAsia="es-CL"/>
              </w:rPr>
            </w:pPr>
            <w:r>
              <w:rPr>
                <w:rFonts w:eastAsia="Times New Roman" w:cs="Calibri"/>
                <w:color w:val="000000"/>
                <w:sz w:val="20"/>
                <w:szCs w:val="20"/>
                <w:lang w:val="en-US" w:eastAsia="es-CL"/>
              </w:rPr>
              <w:t>---</w:t>
            </w:r>
          </w:p>
        </w:tc>
        <w:tc>
          <w:tcPr>
            <w:tcW w:w="619" w:type="pct"/>
          </w:tcPr>
          <w:p w14:paraId="2EEBADEB" w14:textId="77777777" w:rsidR="00B62B22" w:rsidRDefault="00B62B22" w:rsidP="004F1729">
            <w:pPr>
              <w:spacing w:line="0" w:lineRule="atLeast"/>
              <w:rPr>
                <w:color w:val="000000"/>
                <w:sz w:val="20"/>
                <w:lang w:val="en-US"/>
              </w:rPr>
            </w:pPr>
          </w:p>
          <w:p w14:paraId="227BDD06" w14:textId="77777777" w:rsidR="00B62B22" w:rsidRPr="001005E7" w:rsidRDefault="00B62B22" w:rsidP="004F1729">
            <w:pPr>
              <w:spacing w:line="0" w:lineRule="atLeast"/>
              <w:rPr>
                <w:rFonts w:eastAsia="Times New Roman" w:cs="Calibri"/>
                <w:color w:val="000000"/>
                <w:sz w:val="20"/>
                <w:szCs w:val="20"/>
                <w:lang w:val="en-US" w:eastAsia="es-CL"/>
              </w:rPr>
            </w:pPr>
            <w:r w:rsidRPr="00E46193">
              <w:rPr>
                <w:color w:val="000000"/>
                <w:sz w:val="20"/>
                <w:lang w:val="en-US"/>
              </w:rPr>
              <w:t>Si</w:t>
            </w:r>
          </w:p>
        </w:tc>
      </w:tr>
      <w:tr w:rsidR="00B62B22" w:rsidRPr="001005E7" w14:paraId="4B3A6591" w14:textId="77777777" w:rsidTr="004F1729">
        <w:trPr>
          <w:trHeight w:val="498"/>
        </w:trPr>
        <w:tc>
          <w:tcPr>
            <w:tcW w:w="323" w:type="pct"/>
            <w:shd w:val="clear" w:color="auto" w:fill="auto"/>
            <w:noWrap/>
            <w:vAlign w:val="center"/>
          </w:tcPr>
          <w:p w14:paraId="60EA8284" w14:textId="77777777" w:rsidR="00B62B22" w:rsidRDefault="00B62B22" w:rsidP="004F1729">
            <w:pPr>
              <w:spacing w:line="0" w:lineRule="atLeast"/>
              <w:jc w:val="center"/>
              <w:rPr>
                <w:color w:val="000000"/>
                <w:sz w:val="20"/>
              </w:rPr>
            </w:pPr>
            <w:r>
              <w:rPr>
                <w:color w:val="000000"/>
                <w:sz w:val="20"/>
              </w:rPr>
              <w:t>3</w:t>
            </w:r>
          </w:p>
        </w:tc>
        <w:tc>
          <w:tcPr>
            <w:tcW w:w="671" w:type="pct"/>
            <w:shd w:val="clear" w:color="auto" w:fill="auto"/>
            <w:noWrap/>
            <w:vAlign w:val="center"/>
          </w:tcPr>
          <w:p w14:paraId="1F9DDAF8" w14:textId="77777777" w:rsidR="00B62B22" w:rsidRDefault="00B62B22" w:rsidP="004F1729">
            <w:pPr>
              <w:spacing w:line="0" w:lineRule="atLeast"/>
              <w:jc w:val="center"/>
              <w:rPr>
                <w:color w:val="000000"/>
                <w:sz w:val="20"/>
              </w:rPr>
            </w:pPr>
            <w:r>
              <w:rPr>
                <w:color w:val="000000"/>
                <w:sz w:val="20"/>
              </w:rPr>
              <w:t xml:space="preserve">Renovación de Medidas Provisorias </w:t>
            </w:r>
          </w:p>
          <w:p w14:paraId="05E62DD8" w14:textId="77777777" w:rsidR="00B62B22" w:rsidRDefault="00B62B22" w:rsidP="004F1729">
            <w:pPr>
              <w:spacing w:line="0" w:lineRule="atLeast"/>
              <w:jc w:val="center"/>
              <w:rPr>
                <w:color w:val="000000"/>
                <w:sz w:val="20"/>
              </w:rPr>
            </w:pPr>
          </w:p>
        </w:tc>
        <w:tc>
          <w:tcPr>
            <w:tcW w:w="569" w:type="pct"/>
            <w:shd w:val="clear" w:color="auto" w:fill="auto"/>
            <w:noWrap/>
            <w:vAlign w:val="center"/>
          </w:tcPr>
          <w:p w14:paraId="08293220" w14:textId="77777777" w:rsidR="00B62B22" w:rsidRDefault="00B62B22" w:rsidP="004F1729">
            <w:pPr>
              <w:spacing w:line="0" w:lineRule="atLeast"/>
              <w:jc w:val="center"/>
              <w:rPr>
                <w:rFonts w:cstheme="minorHAnsi"/>
                <w:sz w:val="20"/>
                <w:szCs w:val="20"/>
                <w:lang w:val="en-US"/>
              </w:rPr>
            </w:pPr>
            <w:r>
              <w:rPr>
                <w:rFonts w:cstheme="minorHAnsi"/>
                <w:sz w:val="20"/>
                <w:szCs w:val="20"/>
                <w:lang w:val="en-US"/>
              </w:rPr>
              <w:t>Res.Ex. N°192</w:t>
            </w:r>
          </w:p>
          <w:p w14:paraId="6A797176" w14:textId="3CBC297B" w:rsidR="005F0915" w:rsidRDefault="005F0915" w:rsidP="005F0915">
            <w:pPr>
              <w:spacing w:line="0" w:lineRule="atLeast"/>
              <w:jc w:val="center"/>
              <w:rPr>
                <w:rFonts w:cstheme="minorHAnsi"/>
                <w:sz w:val="20"/>
                <w:szCs w:val="20"/>
                <w:lang w:val="en-US"/>
              </w:rPr>
            </w:pPr>
            <w:r>
              <w:rPr>
                <w:rFonts w:cstheme="minorHAnsi"/>
                <w:sz w:val="20"/>
                <w:szCs w:val="20"/>
                <w:lang w:val="en-US"/>
              </w:rPr>
              <w:t>(Anexo 4)</w:t>
            </w:r>
          </w:p>
        </w:tc>
        <w:tc>
          <w:tcPr>
            <w:tcW w:w="498" w:type="pct"/>
          </w:tcPr>
          <w:p w14:paraId="5002AC55" w14:textId="77777777" w:rsidR="00B62B22" w:rsidRDefault="00B62B22" w:rsidP="004F1729">
            <w:pPr>
              <w:spacing w:line="0" w:lineRule="atLeast"/>
              <w:jc w:val="center"/>
              <w:rPr>
                <w:rFonts w:cstheme="minorHAnsi"/>
                <w:sz w:val="20"/>
                <w:szCs w:val="20"/>
              </w:rPr>
            </w:pPr>
            <w:r>
              <w:rPr>
                <w:rFonts w:cstheme="minorHAnsi"/>
                <w:sz w:val="20"/>
                <w:szCs w:val="20"/>
              </w:rPr>
              <w:t>04 de marzo de 2016</w:t>
            </w:r>
          </w:p>
        </w:tc>
        <w:tc>
          <w:tcPr>
            <w:tcW w:w="853" w:type="pct"/>
            <w:shd w:val="clear" w:color="auto" w:fill="auto"/>
            <w:noWrap/>
            <w:vAlign w:val="center"/>
          </w:tcPr>
          <w:p w14:paraId="119A2B5F" w14:textId="77777777" w:rsidR="00B62B22" w:rsidRPr="001005E7" w:rsidRDefault="00B62B22" w:rsidP="004F1729">
            <w:pPr>
              <w:spacing w:line="0" w:lineRule="atLeast"/>
              <w:jc w:val="center"/>
              <w:rPr>
                <w:color w:val="000000"/>
                <w:sz w:val="20"/>
                <w:lang w:val="en-US"/>
              </w:rPr>
            </w:pPr>
            <w:r>
              <w:rPr>
                <w:rFonts w:cstheme="minorHAnsi"/>
                <w:sz w:val="20"/>
                <w:szCs w:val="20"/>
              </w:rPr>
              <w:t>Superintendencia del Medio Ambiente</w:t>
            </w:r>
          </w:p>
        </w:tc>
        <w:tc>
          <w:tcPr>
            <w:tcW w:w="854" w:type="pct"/>
            <w:shd w:val="clear" w:color="auto" w:fill="auto"/>
            <w:noWrap/>
            <w:vAlign w:val="center"/>
          </w:tcPr>
          <w:p w14:paraId="627EA3F7" w14:textId="77777777" w:rsidR="00B62B22" w:rsidRPr="001005E7" w:rsidRDefault="00B62B22" w:rsidP="004F1729">
            <w:pPr>
              <w:spacing w:line="0" w:lineRule="atLeast"/>
              <w:rPr>
                <w:color w:val="000000"/>
                <w:sz w:val="20"/>
                <w:lang w:val="en-US"/>
              </w:rPr>
            </w:pPr>
            <w:r>
              <w:rPr>
                <w:color w:val="000000"/>
                <w:sz w:val="20"/>
                <w:lang w:val="en-US"/>
              </w:rPr>
              <w:t>Minera El Toqui</w:t>
            </w:r>
          </w:p>
        </w:tc>
        <w:tc>
          <w:tcPr>
            <w:tcW w:w="613" w:type="pct"/>
            <w:shd w:val="clear" w:color="auto" w:fill="auto"/>
            <w:noWrap/>
            <w:vAlign w:val="center"/>
          </w:tcPr>
          <w:p w14:paraId="2F652D5F" w14:textId="77777777" w:rsidR="00B62B22" w:rsidRPr="001005E7" w:rsidRDefault="00B62B22" w:rsidP="004F1729">
            <w:pPr>
              <w:spacing w:line="0" w:lineRule="atLeast"/>
              <w:rPr>
                <w:rFonts w:eastAsia="Times New Roman" w:cs="Calibri"/>
                <w:color w:val="000000"/>
                <w:sz w:val="20"/>
                <w:szCs w:val="20"/>
                <w:lang w:val="en-US" w:eastAsia="es-CL"/>
              </w:rPr>
            </w:pPr>
            <w:r>
              <w:rPr>
                <w:rFonts w:eastAsia="Times New Roman" w:cs="Calibri"/>
                <w:color w:val="000000"/>
                <w:sz w:val="20"/>
                <w:szCs w:val="20"/>
                <w:lang w:val="en-US" w:eastAsia="es-CL"/>
              </w:rPr>
              <w:t>---</w:t>
            </w:r>
          </w:p>
        </w:tc>
        <w:tc>
          <w:tcPr>
            <w:tcW w:w="619" w:type="pct"/>
          </w:tcPr>
          <w:p w14:paraId="578A6BE7" w14:textId="77777777" w:rsidR="00B62B22" w:rsidRDefault="00B62B22" w:rsidP="004F1729">
            <w:pPr>
              <w:spacing w:line="0" w:lineRule="atLeast"/>
              <w:rPr>
                <w:color w:val="000000"/>
                <w:sz w:val="20"/>
                <w:lang w:val="en-US"/>
              </w:rPr>
            </w:pPr>
          </w:p>
          <w:p w14:paraId="745A6750" w14:textId="77777777" w:rsidR="00B62B22" w:rsidRPr="001005E7" w:rsidRDefault="00B62B22" w:rsidP="004F1729">
            <w:pPr>
              <w:spacing w:line="0" w:lineRule="atLeast"/>
              <w:rPr>
                <w:rFonts w:eastAsia="Times New Roman" w:cs="Calibri"/>
                <w:color w:val="000000"/>
                <w:sz w:val="20"/>
                <w:szCs w:val="20"/>
                <w:lang w:val="en-US" w:eastAsia="es-CL"/>
              </w:rPr>
            </w:pPr>
            <w:r w:rsidRPr="00E46193">
              <w:rPr>
                <w:color w:val="000000"/>
                <w:sz w:val="20"/>
                <w:lang w:val="en-US"/>
              </w:rPr>
              <w:t>Si</w:t>
            </w:r>
          </w:p>
        </w:tc>
      </w:tr>
    </w:tbl>
    <w:p w14:paraId="1A574F1C" w14:textId="77777777" w:rsidR="00B62B22" w:rsidRDefault="00B62B22" w:rsidP="00506337"/>
    <w:p w14:paraId="22829A13" w14:textId="77777777" w:rsidR="00B62B22" w:rsidRDefault="008E49F0" w:rsidP="00506337">
      <w:pPr>
        <w:rPr>
          <w:b/>
          <w:sz w:val="20"/>
        </w:rPr>
      </w:pPr>
      <w:r w:rsidRPr="008E49F0">
        <w:rPr>
          <w:b/>
          <w:sz w:val="20"/>
        </w:rPr>
        <w:t>Tabla N°3: informes y documentos recibidos y revisados</w:t>
      </w:r>
    </w:p>
    <w:p w14:paraId="4AD0639E" w14:textId="77777777" w:rsidR="005F0915" w:rsidRPr="008E49F0" w:rsidRDefault="005F0915" w:rsidP="00506337">
      <w:pPr>
        <w:rPr>
          <w:b/>
          <w:sz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99"/>
        <w:gridCol w:w="3862"/>
        <w:gridCol w:w="1350"/>
        <w:gridCol w:w="3141"/>
      </w:tblGrid>
      <w:tr w:rsidR="008C6FD0" w14:paraId="7EC825E7" w14:textId="77777777" w:rsidTr="005F0915">
        <w:trPr>
          <w:cantSplit/>
          <w:trHeight w:val="395"/>
          <w:tblHeader/>
        </w:trPr>
        <w:tc>
          <w:tcPr>
            <w:tcW w:w="1918" w:type="pct"/>
            <w:vMerge w:val="restart"/>
            <w:shd w:val="clear" w:color="auto" w:fill="D9D9D9"/>
            <w:tcMar>
              <w:top w:w="0" w:type="dxa"/>
              <w:left w:w="108" w:type="dxa"/>
              <w:bottom w:w="0" w:type="dxa"/>
              <w:right w:w="108" w:type="dxa"/>
            </w:tcMar>
            <w:vAlign w:val="center"/>
          </w:tcPr>
          <w:p w14:paraId="075D8786" w14:textId="77777777" w:rsidR="008C6FD0" w:rsidRDefault="00B62B22" w:rsidP="00B62B22">
            <w:pPr>
              <w:jc w:val="center"/>
              <w:rPr>
                <w:b/>
                <w:bCs/>
                <w:sz w:val="20"/>
                <w:szCs w:val="20"/>
                <w:lang w:val="es-ES" w:eastAsia="es-ES"/>
              </w:rPr>
            </w:pPr>
            <w:r>
              <w:rPr>
                <w:b/>
                <w:bCs/>
                <w:sz w:val="20"/>
                <w:szCs w:val="20"/>
                <w:lang w:val="es-ES" w:eastAsia="es-ES"/>
              </w:rPr>
              <w:t>Nombre de</w:t>
            </w:r>
            <w:r w:rsidR="008C6FD0">
              <w:rPr>
                <w:b/>
                <w:bCs/>
                <w:sz w:val="20"/>
                <w:szCs w:val="20"/>
                <w:lang w:val="es-ES" w:eastAsia="es-ES"/>
              </w:rPr>
              <w:t xml:space="preserve"> informe</w:t>
            </w:r>
            <w:r>
              <w:rPr>
                <w:b/>
                <w:bCs/>
                <w:sz w:val="20"/>
                <w:szCs w:val="20"/>
                <w:lang w:val="es-ES" w:eastAsia="es-ES"/>
              </w:rPr>
              <w:t>s/documentos</w:t>
            </w:r>
            <w:r w:rsidR="008C6FD0">
              <w:rPr>
                <w:b/>
                <w:bCs/>
                <w:sz w:val="20"/>
                <w:szCs w:val="20"/>
                <w:lang w:val="es-ES" w:eastAsia="es-ES"/>
              </w:rPr>
              <w:t xml:space="preserve"> revisado</w:t>
            </w:r>
            <w:r>
              <w:rPr>
                <w:b/>
                <w:bCs/>
                <w:sz w:val="20"/>
                <w:szCs w:val="20"/>
                <w:lang w:val="es-ES" w:eastAsia="es-ES"/>
              </w:rPr>
              <w:t>s</w:t>
            </w:r>
            <w:r w:rsidR="008C6FD0">
              <w:rPr>
                <w:b/>
                <w:bCs/>
                <w:sz w:val="20"/>
                <w:szCs w:val="20"/>
                <w:lang w:val="es-ES" w:eastAsia="es-ES"/>
              </w:rPr>
              <w:t xml:space="preserve"> </w:t>
            </w:r>
          </w:p>
        </w:tc>
        <w:tc>
          <w:tcPr>
            <w:tcW w:w="1425" w:type="pct"/>
            <w:vMerge w:val="restart"/>
            <w:shd w:val="clear" w:color="auto" w:fill="D9D9D9"/>
            <w:vAlign w:val="center"/>
          </w:tcPr>
          <w:p w14:paraId="2A24D122" w14:textId="77777777" w:rsidR="008C6FD0" w:rsidDel="00430772" w:rsidRDefault="008C6FD0" w:rsidP="004F1729">
            <w:pPr>
              <w:jc w:val="center"/>
              <w:rPr>
                <w:b/>
                <w:bCs/>
                <w:sz w:val="20"/>
                <w:szCs w:val="20"/>
                <w:lang w:val="es-ES" w:eastAsia="es-ES"/>
              </w:rPr>
            </w:pPr>
            <w:r>
              <w:rPr>
                <w:b/>
                <w:bCs/>
                <w:sz w:val="20"/>
                <w:szCs w:val="20"/>
                <w:lang w:val="es-ES" w:eastAsia="es-ES"/>
              </w:rPr>
              <w:t>Materia</w:t>
            </w:r>
          </w:p>
        </w:tc>
        <w:tc>
          <w:tcPr>
            <w:tcW w:w="498" w:type="pct"/>
            <w:vMerge w:val="restart"/>
            <w:shd w:val="clear" w:color="auto" w:fill="D9D9D9"/>
            <w:vAlign w:val="center"/>
          </w:tcPr>
          <w:p w14:paraId="6177DAB1" w14:textId="77777777" w:rsidR="008C6FD0" w:rsidRDefault="008C6FD0" w:rsidP="004F1729">
            <w:pPr>
              <w:jc w:val="center"/>
              <w:rPr>
                <w:b/>
                <w:bCs/>
                <w:sz w:val="20"/>
                <w:szCs w:val="20"/>
                <w:lang w:val="es-ES" w:eastAsia="es-ES"/>
              </w:rPr>
            </w:pPr>
            <w:r>
              <w:rPr>
                <w:b/>
                <w:bCs/>
                <w:sz w:val="20"/>
                <w:szCs w:val="20"/>
                <w:lang w:val="es-ES" w:eastAsia="es-ES"/>
              </w:rPr>
              <w:t xml:space="preserve">Fecha de recepción documento </w:t>
            </w:r>
          </w:p>
        </w:tc>
        <w:tc>
          <w:tcPr>
            <w:tcW w:w="1159" w:type="pct"/>
            <w:vMerge w:val="restart"/>
            <w:shd w:val="clear" w:color="auto" w:fill="D9D9D9"/>
            <w:vAlign w:val="center"/>
          </w:tcPr>
          <w:p w14:paraId="4E0DB43B" w14:textId="77777777" w:rsidR="008C6FD0" w:rsidRDefault="008C6FD0" w:rsidP="004F1729">
            <w:pPr>
              <w:jc w:val="center"/>
              <w:rPr>
                <w:b/>
                <w:bCs/>
                <w:sz w:val="20"/>
                <w:szCs w:val="20"/>
                <w:lang w:val="es-ES" w:eastAsia="es-ES"/>
              </w:rPr>
            </w:pPr>
            <w:r>
              <w:rPr>
                <w:b/>
                <w:bCs/>
                <w:sz w:val="20"/>
                <w:szCs w:val="20"/>
                <w:lang w:val="es-ES" w:eastAsia="es-ES"/>
              </w:rPr>
              <w:t>Observación</w:t>
            </w:r>
          </w:p>
        </w:tc>
      </w:tr>
      <w:tr w:rsidR="008C6FD0" w14:paraId="307ED3C8" w14:textId="77777777" w:rsidTr="005F0915">
        <w:trPr>
          <w:cantSplit/>
          <w:trHeight w:val="395"/>
        </w:trPr>
        <w:tc>
          <w:tcPr>
            <w:tcW w:w="1918" w:type="pct"/>
            <w:vMerge/>
            <w:shd w:val="clear" w:color="auto" w:fill="D9D9D9"/>
            <w:tcMar>
              <w:top w:w="0" w:type="dxa"/>
              <w:left w:w="108" w:type="dxa"/>
              <w:bottom w:w="0" w:type="dxa"/>
              <w:right w:w="108" w:type="dxa"/>
            </w:tcMar>
            <w:vAlign w:val="center"/>
            <w:hideMark/>
          </w:tcPr>
          <w:p w14:paraId="5F631364" w14:textId="77777777" w:rsidR="008C6FD0" w:rsidRDefault="008C6FD0" w:rsidP="004F1729">
            <w:pPr>
              <w:jc w:val="center"/>
              <w:rPr>
                <w:rFonts w:ascii="Calibri" w:eastAsiaTheme="minorHAnsi" w:hAnsi="Calibri"/>
                <w:b/>
                <w:bCs/>
                <w:sz w:val="20"/>
                <w:szCs w:val="20"/>
                <w:lang w:val="es-ES"/>
              </w:rPr>
            </w:pPr>
          </w:p>
        </w:tc>
        <w:tc>
          <w:tcPr>
            <w:tcW w:w="1425" w:type="pct"/>
            <w:vMerge/>
            <w:shd w:val="clear" w:color="auto" w:fill="D9D9D9"/>
            <w:vAlign w:val="center"/>
            <w:hideMark/>
          </w:tcPr>
          <w:p w14:paraId="76EBC28F" w14:textId="77777777" w:rsidR="008C6FD0" w:rsidRDefault="008C6FD0" w:rsidP="004F1729">
            <w:pPr>
              <w:jc w:val="center"/>
              <w:rPr>
                <w:rFonts w:ascii="Calibri" w:eastAsiaTheme="minorHAnsi" w:hAnsi="Calibri"/>
                <w:b/>
                <w:bCs/>
                <w:sz w:val="20"/>
                <w:szCs w:val="20"/>
                <w:lang w:val="es-ES" w:eastAsia="es-ES"/>
              </w:rPr>
            </w:pPr>
          </w:p>
        </w:tc>
        <w:tc>
          <w:tcPr>
            <w:tcW w:w="498" w:type="pct"/>
            <w:vMerge/>
            <w:shd w:val="clear" w:color="auto" w:fill="D9D9D9"/>
            <w:vAlign w:val="center"/>
            <w:hideMark/>
          </w:tcPr>
          <w:p w14:paraId="4D93E2FB" w14:textId="77777777" w:rsidR="008C6FD0" w:rsidRDefault="008C6FD0" w:rsidP="004F1729">
            <w:pPr>
              <w:jc w:val="center"/>
              <w:rPr>
                <w:rFonts w:ascii="Calibri" w:eastAsiaTheme="minorHAnsi" w:hAnsi="Calibri"/>
                <w:b/>
                <w:bCs/>
                <w:sz w:val="20"/>
                <w:szCs w:val="20"/>
                <w:lang w:val="es-ES"/>
              </w:rPr>
            </w:pPr>
          </w:p>
        </w:tc>
        <w:tc>
          <w:tcPr>
            <w:tcW w:w="1159" w:type="pct"/>
            <w:vMerge/>
            <w:shd w:val="clear" w:color="auto" w:fill="D9D9D9"/>
            <w:vAlign w:val="center"/>
            <w:hideMark/>
          </w:tcPr>
          <w:p w14:paraId="3D779AEA" w14:textId="77777777" w:rsidR="008C6FD0" w:rsidRDefault="008C6FD0" w:rsidP="004F1729">
            <w:pPr>
              <w:jc w:val="center"/>
              <w:rPr>
                <w:rFonts w:ascii="Calibri" w:eastAsiaTheme="minorHAnsi" w:hAnsi="Calibri"/>
                <w:b/>
                <w:bCs/>
                <w:sz w:val="20"/>
                <w:szCs w:val="20"/>
                <w:lang w:val="es-ES" w:eastAsia="es-ES"/>
              </w:rPr>
            </w:pPr>
          </w:p>
        </w:tc>
      </w:tr>
      <w:tr w:rsidR="008C6FD0" w14:paraId="69290617" w14:textId="77777777" w:rsidTr="005F0915">
        <w:trPr>
          <w:cantSplit/>
          <w:trHeight w:val="409"/>
        </w:trPr>
        <w:tc>
          <w:tcPr>
            <w:tcW w:w="1918" w:type="pct"/>
            <w:tcMar>
              <w:top w:w="0" w:type="dxa"/>
              <w:left w:w="108" w:type="dxa"/>
              <w:bottom w:w="0" w:type="dxa"/>
              <w:right w:w="108" w:type="dxa"/>
            </w:tcMar>
            <w:vAlign w:val="center"/>
          </w:tcPr>
          <w:p w14:paraId="0C8F7228" w14:textId="77777777" w:rsidR="008C6FD0" w:rsidRDefault="00B62B22" w:rsidP="004F1729">
            <w:pPr>
              <w:jc w:val="center"/>
              <w:rPr>
                <w:rFonts w:ascii="Calibri" w:eastAsiaTheme="minorHAnsi" w:hAnsi="Calibri"/>
                <w:sz w:val="20"/>
                <w:szCs w:val="20"/>
                <w:lang w:val="es-ES"/>
              </w:rPr>
            </w:pPr>
            <w:r>
              <w:rPr>
                <w:rFonts w:ascii="Calibri" w:eastAsiaTheme="minorHAnsi" w:hAnsi="Calibri"/>
                <w:sz w:val="20"/>
                <w:szCs w:val="20"/>
                <w:lang w:val="es-ES"/>
              </w:rPr>
              <w:t xml:space="preserve">Carta </w:t>
            </w:r>
            <w:r w:rsidRPr="00B62B22">
              <w:rPr>
                <w:rFonts w:ascii="Calibri" w:eastAsiaTheme="minorHAnsi" w:hAnsi="Calibri"/>
                <w:sz w:val="20"/>
                <w:szCs w:val="20"/>
                <w:lang w:val="es-ES"/>
              </w:rPr>
              <w:t>SMA-01/0116</w:t>
            </w:r>
            <w:r>
              <w:rPr>
                <w:rFonts w:ascii="Calibri" w:eastAsiaTheme="minorHAnsi" w:hAnsi="Calibri"/>
                <w:sz w:val="20"/>
                <w:szCs w:val="20"/>
                <w:lang w:val="es-ES"/>
              </w:rPr>
              <w:t>, de SCMET</w:t>
            </w:r>
            <w:r w:rsidR="00DD56F8">
              <w:rPr>
                <w:rFonts w:ascii="Calibri" w:eastAsiaTheme="minorHAnsi" w:hAnsi="Calibri"/>
                <w:sz w:val="20"/>
                <w:szCs w:val="20"/>
                <w:lang w:val="es-ES"/>
              </w:rPr>
              <w:t xml:space="preserve"> (Anexo 5)</w:t>
            </w:r>
          </w:p>
        </w:tc>
        <w:tc>
          <w:tcPr>
            <w:tcW w:w="1425" w:type="pct"/>
            <w:vAlign w:val="center"/>
          </w:tcPr>
          <w:p w14:paraId="761B1B7B" w14:textId="77777777" w:rsidR="008C6FD0" w:rsidRDefault="002F35E2" w:rsidP="002F35E2">
            <w:pPr>
              <w:jc w:val="center"/>
              <w:rPr>
                <w:rFonts w:ascii="Calibri" w:eastAsiaTheme="minorHAnsi" w:hAnsi="Calibri"/>
                <w:sz w:val="20"/>
                <w:szCs w:val="20"/>
                <w:lang w:val="es-ES" w:eastAsia="es-ES"/>
              </w:rPr>
            </w:pPr>
            <w:r>
              <w:rPr>
                <w:rFonts w:ascii="Calibri" w:eastAsiaTheme="minorHAnsi" w:hAnsi="Calibri"/>
                <w:sz w:val="20"/>
                <w:szCs w:val="20"/>
                <w:lang w:val="es-ES" w:eastAsia="es-ES"/>
              </w:rPr>
              <w:t xml:space="preserve">Carta conductora </w:t>
            </w:r>
          </w:p>
        </w:tc>
        <w:tc>
          <w:tcPr>
            <w:tcW w:w="498" w:type="pct"/>
            <w:vAlign w:val="center"/>
          </w:tcPr>
          <w:p w14:paraId="08FA2B4F" w14:textId="77777777" w:rsidR="008C6FD0" w:rsidRDefault="00B62B22" w:rsidP="004F1729">
            <w:pPr>
              <w:jc w:val="center"/>
              <w:rPr>
                <w:rFonts w:ascii="Calibri" w:eastAsiaTheme="minorHAnsi" w:hAnsi="Calibri"/>
                <w:sz w:val="20"/>
                <w:szCs w:val="20"/>
                <w:lang w:val="es-ES"/>
              </w:rPr>
            </w:pPr>
            <w:r>
              <w:rPr>
                <w:rFonts w:ascii="Calibri" w:eastAsiaTheme="minorHAnsi" w:hAnsi="Calibri"/>
                <w:sz w:val="20"/>
                <w:szCs w:val="20"/>
                <w:lang w:val="es-ES"/>
              </w:rPr>
              <w:t>11 enero 2016</w:t>
            </w:r>
          </w:p>
        </w:tc>
        <w:tc>
          <w:tcPr>
            <w:tcW w:w="1159" w:type="pct"/>
            <w:vAlign w:val="center"/>
          </w:tcPr>
          <w:p w14:paraId="005C1F4A" w14:textId="77777777" w:rsidR="008C6FD0" w:rsidRDefault="008C6FD0" w:rsidP="004F1729">
            <w:pPr>
              <w:jc w:val="center"/>
              <w:rPr>
                <w:rFonts w:ascii="Calibri" w:eastAsiaTheme="minorHAnsi" w:hAnsi="Calibri"/>
                <w:sz w:val="20"/>
                <w:szCs w:val="20"/>
                <w:lang w:val="es-ES" w:eastAsia="es-ES"/>
              </w:rPr>
            </w:pPr>
          </w:p>
        </w:tc>
      </w:tr>
      <w:tr w:rsidR="008C6FD0" w14:paraId="6240CE18" w14:textId="77777777" w:rsidTr="005F0915">
        <w:trPr>
          <w:cantSplit/>
          <w:trHeight w:val="361"/>
        </w:trPr>
        <w:tc>
          <w:tcPr>
            <w:tcW w:w="1918" w:type="pct"/>
            <w:tcMar>
              <w:top w:w="0" w:type="dxa"/>
              <w:left w:w="108" w:type="dxa"/>
              <w:bottom w:w="0" w:type="dxa"/>
              <w:right w:w="108" w:type="dxa"/>
            </w:tcMar>
            <w:vAlign w:val="center"/>
          </w:tcPr>
          <w:p w14:paraId="65DB80A3" w14:textId="77777777" w:rsidR="002F35E2" w:rsidRPr="002F35E2" w:rsidRDefault="002F35E2" w:rsidP="002F35E2">
            <w:pPr>
              <w:jc w:val="center"/>
              <w:rPr>
                <w:rFonts w:ascii="Calibri" w:eastAsiaTheme="minorHAnsi" w:hAnsi="Calibri"/>
                <w:sz w:val="20"/>
                <w:szCs w:val="20"/>
                <w:lang w:val="es-ES"/>
              </w:rPr>
            </w:pPr>
            <w:r w:rsidRPr="002F35E2">
              <w:rPr>
                <w:rFonts w:ascii="Calibri" w:eastAsiaTheme="minorHAnsi" w:hAnsi="Calibri"/>
                <w:sz w:val="20"/>
                <w:szCs w:val="20"/>
                <w:lang w:val="es-ES"/>
              </w:rPr>
              <w:t>PLAN DE HUMECTACIÓN</w:t>
            </w:r>
            <w:r>
              <w:rPr>
                <w:rFonts w:ascii="Calibri" w:eastAsiaTheme="minorHAnsi" w:hAnsi="Calibri"/>
                <w:sz w:val="20"/>
                <w:szCs w:val="20"/>
                <w:lang w:val="es-ES"/>
              </w:rPr>
              <w:t xml:space="preserve"> </w:t>
            </w:r>
            <w:r w:rsidRPr="002F35E2">
              <w:rPr>
                <w:rFonts w:ascii="Calibri" w:eastAsiaTheme="minorHAnsi" w:hAnsi="Calibri"/>
                <w:sz w:val="20"/>
                <w:szCs w:val="20"/>
                <w:lang w:val="es-ES"/>
              </w:rPr>
              <w:t>TRANQUE DE RELAVES CONFLUENCIA</w:t>
            </w:r>
          </w:p>
          <w:p w14:paraId="30E2E51A" w14:textId="77777777" w:rsidR="008C6FD0" w:rsidRDefault="002F35E2" w:rsidP="002F35E2">
            <w:pPr>
              <w:jc w:val="center"/>
              <w:rPr>
                <w:rFonts w:ascii="Calibri" w:eastAsiaTheme="minorHAnsi" w:hAnsi="Calibri"/>
                <w:sz w:val="20"/>
                <w:szCs w:val="20"/>
                <w:lang w:val="es-ES"/>
              </w:rPr>
            </w:pPr>
            <w:r w:rsidRPr="002F35E2">
              <w:rPr>
                <w:rFonts w:ascii="Calibri" w:eastAsiaTheme="minorHAnsi" w:hAnsi="Calibri"/>
                <w:sz w:val="20"/>
                <w:szCs w:val="20"/>
                <w:lang w:val="es-ES"/>
              </w:rPr>
              <w:t>Enero de 2016</w:t>
            </w:r>
            <w:r w:rsidR="00DD56F8">
              <w:rPr>
                <w:rFonts w:ascii="Calibri" w:eastAsiaTheme="minorHAnsi" w:hAnsi="Calibri"/>
                <w:sz w:val="20"/>
                <w:szCs w:val="20"/>
                <w:lang w:val="es-ES"/>
              </w:rPr>
              <w:t xml:space="preserve"> (Anexo 6)</w:t>
            </w:r>
          </w:p>
        </w:tc>
        <w:tc>
          <w:tcPr>
            <w:tcW w:w="1425" w:type="pct"/>
            <w:vAlign w:val="center"/>
          </w:tcPr>
          <w:p w14:paraId="0B7BE1E7" w14:textId="77777777" w:rsidR="008C6FD0" w:rsidRDefault="002F35E2" w:rsidP="004F1729">
            <w:pPr>
              <w:jc w:val="center"/>
              <w:rPr>
                <w:rFonts w:ascii="Calibri" w:eastAsiaTheme="minorHAnsi" w:hAnsi="Calibri"/>
                <w:sz w:val="20"/>
                <w:szCs w:val="20"/>
                <w:lang w:val="es-ES" w:eastAsia="es-ES"/>
              </w:rPr>
            </w:pPr>
            <w:r>
              <w:rPr>
                <w:rFonts w:ascii="Calibri" w:eastAsiaTheme="minorHAnsi" w:hAnsi="Calibri"/>
                <w:sz w:val="20"/>
                <w:szCs w:val="20"/>
                <w:lang w:val="es-ES" w:eastAsia="es-ES"/>
              </w:rPr>
              <w:t>Presenta Plan de Humectación</w:t>
            </w:r>
          </w:p>
        </w:tc>
        <w:tc>
          <w:tcPr>
            <w:tcW w:w="498" w:type="pct"/>
            <w:vAlign w:val="center"/>
          </w:tcPr>
          <w:p w14:paraId="2A960B06" w14:textId="77777777" w:rsidR="008C6FD0" w:rsidRDefault="002F35E2" w:rsidP="004F1729">
            <w:pPr>
              <w:jc w:val="center"/>
              <w:rPr>
                <w:rFonts w:ascii="Calibri" w:eastAsiaTheme="minorHAnsi" w:hAnsi="Calibri"/>
                <w:sz w:val="20"/>
                <w:szCs w:val="20"/>
                <w:lang w:val="es-ES"/>
              </w:rPr>
            </w:pPr>
            <w:r>
              <w:rPr>
                <w:rFonts w:ascii="Calibri" w:eastAsiaTheme="minorHAnsi" w:hAnsi="Calibri"/>
                <w:sz w:val="20"/>
                <w:szCs w:val="20"/>
                <w:lang w:val="es-ES"/>
              </w:rPr>
              <w:t>11 enero 2016</w:t>
            </w:r>
          </w:p>
        </w:tc>
        <w:tc>
          <w:tcPr>
            <w:tcW w:w="1159" w:type="pct"/>
            <w:vAlign w:val="center"/>
          </w:tcPr>
          <w:p w14:paraId="5931B02F" w14:textId="77777777" w:rsidR="008C6FD0" w:rsidRDefault="008E49F0" w:rsidP="004F1729">
            <w:pPr>
              <w:jc w:val="center"/>
              <w:rPr>
                <w:rFonts w:ascii="Calibri" w:eastAsiaTheme="minorHAnsi" w:hAnsi="Calibri"/>
                <w:sz w:val="20"/>
                <w:szCs w:val="20"/>
                <w:lang w:val="es-ES" w:eastAsia="es-ES"/>
              </w:rPr>
            </w:pPr>
            <w:r>
              <w:rPr>
                <w:rFonts w:ascii="Calibri" w:eastAsiaTheme="minorHAnsi" w:hAnsi="Calibri"/>
                <w:sz w:val="20"/>
                <w:szCs w:val="20"/>
                <w:lang w:val="es-ES" w:eastAsia="es-ES"/>
              </w:rPr>
              <w:t>Plan original de Humectación</w:t>
            </w:r>
          </w:p>
        </w:tc>
      </w:tr>
      <w:tr w:rsidR="008C6FD0" w14:paraId="30FBF4EF" w14:textId="77777777" w:rsidTr="005F0915">
        <w:trPr>
          <w:cantSplit/>
          <w:trHeight w:val="361"/>
        </w:trPr>
        <w:tc>
          <w:tcPr>
            <w:tcW w:w="1918" w:type="pct"/>
            <w:tcMar>
              <w:top w:w="0" w:type="dxa"/>
              <w:left w:w="108" w:type="dxa"/>
              <w:bottom w:w="0" w:type="dxa"/>
              <w:right w:w="108" w:type="dxa"/>
            </w:tcMar>
            <w:vAlign w:val="center"/>
          </w:tcPr>
          <w:p w14:paraId="6B2F5272" w14:textId="77777777" w:rsidR="008C6FD0" w:rsidRDefault="002F35E2" w:rsidP="004F1729">
            <w:pPr>
              <w:jc w:val="center"/>
              <w:rPr>
                <w:rFonts w:ascii="Calibri" w:eastAsiaTheme="minorHAnsi" w:hAnsi="Calibri"/>
                <w:sz w:val="20"/>
                <w:szCs w:val="20"/>
                <w:lang w:val="es-ES"/>
              </w:rPr>
            </w:pPr>
            <w:r>
              <w:rPr>
                <w:rFonts w:ascii="Calibri" w:eastAsiaTheme="minorHAnsi" w:hAnsi="Calibri"/>
                <w:sz w:val="20"/>
                <w:szCs w:val="20"/>
                <w:lang w:val="es-ES"/>
              </w:rPr>
              <w:t>Carta SMA-03</w:t>
            </w:r>
            <w:r w:rsidRPr="00B62B22">
              <w:rPr>
                <w:rFonts w:ascii="Calibri" w:eastAsiaTheme="minorHAnsi" w:hAnsi="Calibri"/>
                <w:sz w:val="20"/>
                <w:szCs w:val="20"/>
                <w:lang w:val="es-ES"/>
              </w:rPr>
              <w:t>/0116</w:t>
            </w:r>
            <w:r>
              <w:rPr>
                <w:rFonts w:ascii="Calibri" w:eastAsiaTheme="minorHAnsi" w:hAnsi="Calibri"/>
                <w:sz w:val="20"/>
                <w:szCs w:val="20"/>
                <w:lang w:val="es-ES"/>
              </w:rPr>
              <w:t>, de SCMET</w:t>
            </w:r>
            <w:r w:rsidR="00DD56F8">
              <w:rPr>
                <w:rFonts w:ascii="Calibri" w:eastAsiaTheme="minorHAnsi" w:hAnsi="Calibri"/>
                <w:sz w:val="20"/>
                <w:szCs w:val="20"/>
                <w:lang w:val="es-ES"/>
              </w:rPr>
              <w:t xml:space="preserve"> (Anexo 7)</w:t>
            </w:r>
          </w:p>
        </w:tc>
        <w:tc>
          <w:tcPr>
            <w:tcW w:w="1425" w:type="pct"/>
            <w:vAlign w:val="center"/>
          </w:tcPr>
          <w:p w14:paraId="117AD68E" w14:textId="77777777" w:rsidR="008C6FD0" w:rsidRDefault="002F35E2" w:rsidP="004F1729">
            <w:pPr>
              <w:jc w:val="center"/>
              <w:rPr>
                <w:rFonts w:ascii="Calibri" w:eastAsiaTheme="minorHAnsi" w:hAnsi="Calibri"/>
                <w:sz w:val="20"/>
                <w:szCs w:val="20"/>
                <w:lang w:val="es-ES" w:eastAsia="es-ES"/>
              </w:rPr>
            </w:pPr>
            <w:r>
              <w:rPr>
                <w:rFonts w:ascii="Calibri" w:eastAsiaTheme="minorHAnsi" w:hAnsi="Calibri"/>
                <w:sz w:val="20"/>
                <w:szCs w:val="20"/>
                <w:lang w:val="es-ES" w:eastAsia="es-ES"/>
              </w:rPr>
              <w:t>Carta conductora</w:t>
            </w:r>
          </w:p>
        </w:tc>
        <w:tc>
          <w:tcPr>
            <w:tcW w:w="498" w:type="pct"/>
            <w:vAlign w:val="center"/>
          </w:tcPr>
          <w:p w14:paraId="3085B1DF" w14:textId="77777777" w:rsidR="008C6FD0" w:rsidRDefault="002F35E2" w:rsidP="002F35E2">
            <w:pPr>
              <w:jc w:val="center"/>
              <w:rPr>
                <w:rFonts w:ascii="Calibri" w:eastAsiaTheme="minorHAnsi" w:hAnsi="Calibri"/>
                <w:sz w:val="20"/>
                <w:szCs w:val="20"/>
                <w:lang w:val="es-ES"/>
              </w:rPr>
            </w:pPr>
            <w:r>
              <w:rPr>
                <w:rFonts w:ascii="Calibri" w:eastAsiaTheme="minorHAnsi" w:hAnsi="Calibri"/>
                <w:sz w:val="20"/>
                <w:szCs w:val="20"/>
                <w:lang w:val="es-ES"/>
              </w:rPr>
              <w:t xml:space="preserve">29 enero 2016 </w:t>
            </w:r>
          </w:p>
        </w:tc>
        <w:tc>
          <w:tcPr>
            <w:tcW w:w="1159" w:type="pct"/>
            <w:vAlign w:val="center"/>
          </w:tcPr>
          <w:p w14:paraId="140578E7" w14:textId="77777777" w:rsidR="008C6FD0" w:rsidRPr="004C5E82" w:rsidRDefault="008C6FD0" w:rsidP="004F1729">
            <w:pPr>
              <w:jc w:val="center"/>
              <w:rPr>
                <w:rFonts w:ascii="Calibri" w:eastAsiaTheme="minorHAnsi" w:hAnsi="Calibri"/>
                <w:sz w:val="20"/>
                <w:szCs w:val="20"/>
                <w:lang w:val="es-ES" w:eastAsia="es-ES"/>
              </w:rPr>
            </w:pPr>
          </w:p>
        </w:tc>
      </w:tr>
      <w:tr w:rsidR="008C6FD0" w14:paraId="6A037AE5" w14:textId="77777777" w:rsidTr="005F0915">
        <w:trPr>
          <w:cantSplit/>
          <w:trHeight w:val="361"/>
        </w:trPr>
        <w:tc>
          <w:tcPr>
            <w:tcW w:w="1918" w:type="pct"/>
            <w:tcMar>
              <w:top w:w="0" w:type="dxa"/>
              <w:left w:w="108" w:type="dxa"/>
              <w:bottom w:w="0" w:type="dxa"/>
              <w:right w:w="108" w:type="dxa"/>
            </w:tcMar>
            <w:vAlign w:val="center"/>
          </w:tcPr>
          <w:p w14:paraId="4CF04572" w14:textId="77777777" w:rsidR="002F35E2" w:rsidRPr="002F35E2" w:rsidRDefault="002F35E2" w:rsidP="002F35E2">
            <w:pPr>
              <w:jc w:val="center"/>
              <w:rPr>
                <w:rFonts w:ascii="Calibri" w:eastAsiaTheme="minorHAnsi" w:hAnsi="Calibri"/>
                <w:sz w:val="20"/>
                <w:szCs w:val="20"/>
                <w:lang w:val="es-ES"/>
              </w:rPr>
            </w:pPr>
            <w:r>
              <w:rPr>
                <w:rFonts w:ascii="Calibri" w:eastAsiaTheme="minorHAnsi" w:hAnsi="Calibri"/>
                <w:sz w:val="20"/>
                <w:szCs w:val="20"/>
                <w:lang w:val="es-ES"/>
              </w:rPr>
              <w:t xml:space="preserve">INFORME FINAL </w:t>
            </w:r>
            <w:r w:rsidRPr="002F35E2">
              <w:rPr>
                <w:rFonts w:ascii="Calibri" w:eastAsiaTheme="minorHAnsi" w:hAnsi="Calibri"/>
                <w:sz w:val="20"/>
                <w:szCs w:val="20"/>
                <w:lang w:val="es-ES"/>
              </w:rPr>
              <w:t>PLAN DE HUMECTACIÓN</w:t>
            </w:r>
            <w:r>
              <w:rPr>
                <w:rFonts w:ascii="Calibri" w:eastAsiaTheme="minorHAnsi" w:hAnsi="Calibri"/>
                <w:sz w:val="20"/>
                <w:szCs w:val="20"/>
                <w:lang w:val="es-ES"/>
              </w:rPr>
              <w:t xml:space="preserve"> </w:t>
            </w:r>
            <w:r w:rsidRPr="002F35E2">
              <w:rPr>
                <w:rFonts w:ascii="Calibri" w:eastAsiaTheme="minorHAnsi" w:hAnsi="Calibri"/>
                <w:sz w:val="20"/>
                <w:szCs w:val="20"/>
                <w:lang w:val="es-ES"/>
              </w:rPr>
              <w:t>TRANQUE DE RELAVES CONFLUENCIA</w:t>
            </w:r>
          </w:p>
          <w:p w14:paraId="38A51156" w14:textId="77777777" w:rsidR="008C6FD0" w:rsidRDefault="002F35E2" w:rsidP="002F35E2">
            <w:pPr>
              <w:jc w:val="center"/>
              <w:rPr>
                <w:rFonts w:ascii="Calibri" w:eastAsiaTheme="minorHAnsi" w:hAnsi="Calibri"/>
                <w:sz w:val="20"/>
                <w:szCs w:val="20"/>
                <w:lang w:val="es-ES"/>
              </w:rPr>
            </w:pPr>
            <w:r w:rsidRPr="002F35E2">
              <w:rPr>
                <w:rFonts w:ascii="Calibri" w:eastAsiaTheme="minorHAnsi" w:hAnsi="Calibri"/>
                <w:sz w:val="20"/>
                <w:szCs w:val="20"/>
                <w:lang w:val="es-ES"/>
              </w:rPr>
              <w:t>Enero de 2016</w:t>
            </w:r>
            <w:r w:rsidR="00DD56F8">
              <w:rPr>
                <w:rFonts w:ascii="Calibri" w:eastAsiaTheme="minorHAnsi" w:hAnsi="Calibri"/>
                <w:sz w:val="20"/>
                <w:szCs w:val="20"/>
                <w:lang w:val="es-ES"/>
              </w:rPr>
              <w:t xml:space="preserve"> (Anexo 8)</w:t>
            </w:r>
          </w:p>
        </w:tc>
        <w:tc>
          <w:tcPr>
            <w:tcW w:w="1425" w:type="pct"/>
            <w:vAlign w:val="center"/>
          </w:tcPr>
          <w:p w14:paraId="2F96F1CD" w14:textId="77777777" w:rsidR="008C6FD0" w:rsidRDefault="002F35E2" w:rsidP="004F1729">
            <w:pPr>
              <w:jc w:val="center"/>
              <w:rPr>
                <w:rFonts w:ascii="Calibri" w:eastAsiaTheme="minorHAnsi" w:hAnsi="Calibri"/>
                <w:sz w:val="20"/>
                <w:szCs w:val="20"/>
                <w:lang w:val="es-ES" w:eastAsia="es-ES"/>
              </w:rPr>
            </w:pPr>
            <w:r>
              <w:rPr>
                <w:rFonts w:ascii="Calibri" w:eastAsiaTheme="minorHAnsi" w:hAnsi="Calibri"/>
                <w:sz w:val="20"/>
                <w:szCs w:val="20"/>
                <w:lang w:val="es-ES" w:eastAsia="es-ES"/>
              </w:rPr>
              <w:t>Presenta Informe final de evaluación del Plan de Humectación</w:t>
            </w:r>
          </w:p>
        </w:tc>
        <w:tc>
          <w:tcPr>
            <w:tcW w:w="498" w:type="pct"/>
            <w:vAlign w:val="center"/>
          </w:tcPr>
          <w:p w14:paraId="4CC70BFB" w14:textId="77777777" w:rsidR="008C6FD0" w:rsidRDefault="002F35E2" w:rsidP="004F1729">
            <w:pPr>
              <w:jc w:val="center"/>
              <w:rPr>
                <w:rFonts w:ascii="Calibri" w:eastAsiaTheme="minorHAnsi" w:hAnsi="Calibri"/>
                <w:sz w:val="20"/>
                <w:szCs w:val="20"/>
                <w:lang w:val="es-ES"/>
              </w:rPr>
            </w:pPr>
            <w:r>
              <w:rPr>
                <w:rFonts w:ascii="Calibri" w:eastAsiaTheme="minorHAnsi" w:hAnsi="Calibri"/>
                <w:sz w:val="20"/>
                <w:szCs w:val="20"/>
                <w:lang w:val="es-ES"/>
              </w:rPr>
              <w:t>29 enero 2016</w:t>
            </w:r>
          </w:p>
        </w:tc>
        <w:tc>
          <w:tcPr>
            <w:tcW w:w="1159" w:type="pct"/>
            <w:vAlign w:val="center"/>
          </w:tcPr>
          <w:p w14:paraId="0B23731B" w14:textId="77777777" w:rsidR="008C6FD0" w:rsidRPr="004C5E82" w:rsidRDefault="008E49F0" w:rsidP="004F1729">
            <w:pPr>
              <w:jc w:val="center"/>
              <w:rPr>
                <w:rFonts w:ascii="Calibri" w:eastAsiaTheme="minorHAnsi" w:hAnsi="Calibri"/>
                <w:sz w:val="20"/>
                <w:szCs w:val="20"/>
                <w:lang w:val="es-ES" w:eastAsia="es-ES"/>
              </w:rPr>
            </w:pPr>
            <w:r>
              <w:rPr>
                <w:rFonts w:ascii="Calibri" w:eastAsiaTheme="minorHAnsi" w:hAnsi="Calibri"/>
                <w:sz w:val="20"/>
                <w:szCs w:val="20"/>
                <w:lang w:val="es-ES" w:eastAsia="es-ES"/>
              </w:rPr>
              <w:t>Informe original de resultados</w:t>
            </w:r>
          </w:p>
        </w:tc>
      </w:tr>
      <w:tr w:rsidR="002F35E2" w14:paraId="6B2328CE" w14:textId="77777777" w:rsidTr="005F0915">
        <w:trPr>
          <w:cantSplit/>
          <w:trHeight w:val="361"/>
        </w:trPr>
        <w:tc>
          <w:tcPr>
            <w:tcW w:w="1918" w:type="pct"/>
            <w:tcMar>
              <w:top w:w="0" w:type="dxa"/>
              <w:left w:w="108" w:type="dxa"/>
              <w:bottom w:w="0" w:type="dxa"/>
              <w:right w:w="108" w:type="dxa"/>
            </w:tcMar>
            <w:vAlign w:val="center"/>
          </w:tcPr>
          <w:p w14:paraId="228E83DA" w14:textId="77777777" w:rsidR="002F35E2" w:rsidRDefault="002F35E2" w:rsidP="004F1729">
            <w:pPr>
              <w:jc w:val="center"/>
              <w:rPr>
                <w:rFonts w:ascii="Calibri" w:eastAsiaTheme="minorHAnsi" w:hAnsi="Calibri"/>
                <w:sz w:val="20"/>
                <w:szCs w:val="20"/>
                <w:lang w:val="es-ES"/>
              </w:rPr>
            </w:pPr>
            <w:r>
              <w:rPr>
                <w:rFonts w:ascii="Calibri" w:eastAsiaTheme="minorHAnsi" w:hAnsi="Calibri"/>
                <w:sz w:val="20"/>
                <w:szCs w:val="20"/>
                <w:lang w:val="es-ES"/>
              </w:rPr>
              <w:t>Carta SMA-04/03</w:t>
            </w:r>
            <w:r w:rsidRPr="00B62B22">
              <w:rPr>
                <w:rFonts w:ascii="Calibri" w:eastAsiaTheme="minorHAnsi" w:hAnsi="Calibri"/>
                <w:sz w:val="20"/>
                <w:szCs w:val="20"/>
                <w:lang w:val="es-ES"/>
              </w:rPr>
              <w:t>16</w:t>
            </w:r>
            <w:r>
              <w:rPr>
                <w:rFonts w:ascii="Calibri" w:eastAsiaTheme="minorHAnsi" w:hAnsi="Calibri"/>
                <w:sz w:val="20"/>
                <w:szCs w:val="20"/>
                <w:lang w:val="es-ES"/>
              </w:rPr>
              <w:t>, de SCMET</w:t>
            </w:r>
            <w:r w:rsidR="00DD56F8">
              <w:rPr>
                <w:rFonts w:ascii="Calibri" w:eastAsiaTheme="minorHAnsi" w:hAnsi="Calibri"/>
                <w:sz w:val="20"/>
                <w:szCs w:val="20"/>
                <w:lang w:val="es-ES"/>
              </w:rPr>
              <w:t xml:space="preserve"> (Anexo 9)</w:t>
            </w:r>
          </w:p>
        </w:tc>
        <w:tc>
          <w:tcPr>
            <w:tcW w:w="1425" w:type="pct"/>
            <w:vAlign w:val="center"/>
          </w:tcPr>
          <w:p w14:paraId="506501CF" w14:textId="77777777" w:rsidR="002F35E2" w:rsidRDefault="002F35E2" w:rsidP="004F1729">
            <w:pPr>
              <w:jc w:val="center"/>
              <w:rPr>
                <w:rFonts w:ascii="Calibri" w:eastAsiaTheme="minorHAnsi" w:hAnsi="Calibri"/>
                <w:sz w:val="20"/>
                <w:szCs w:val="20"/>
                <w:lang w:val="es-ES" w:eastAsia="es-ES"/>
              </w:rPr>
            </w:pPr>
            <w:r>
              <w:rPr>
                <w:rFonts w:ascii="Calibri" w:eastAsiaTheme="minorHAnsi" w:hAnsi="Calibri"/>
                <w:sz w:val="20"/>
                <w:szCs w:val="20"/>
                <w:lang w:val="es-ES" w:eastAsia="es-ES"/>
              </w:rPr>
              <w:t>Carta conductora</w:t>
            </w:r>
          </w:p>
        </w:tc>
        <w:tc>
          <w:tcPr>
            <w:tcW w:w="498" w:type="pct"/>
            <w:vAlign w:val="center"/>
          </w:tcPr>
          <w:p w14:paraId="4E034434" w14:textId="77777777" w:rsidR="002F35E2" w:rsidRDefault="002F35E2" w:rsidP="004F1729">
            <w:pPr>
              <w:jc w:val="center"/>
              <w:rPr>
                <w:rFonts w:ascii="Calibri" w:eastAsiaTheme="minorHAnsi" w:hAnsi="Calibri"/>
                <w:sz w:val="20"/>
                <w:szCs w:val="20"/>
                <w:lang w:val="es-ES"/>
              </w:rPr>
            </w:pPr>
            <w:r>
              <w:rPr>
                <w:rFonts w:ascii="Calibri" w:eastAsiaTheme="minorHAnsi" w:hAnsi="Calibri"/>
                <w:sz w:val="20"/>
                <w:szCs w:val="20"/>
                <w:lang w:val="es-ES"/>
              </w:rPr>
              <w:t>3 marzo 2016</w:t>
            </w:r>
          </w:p>
        </w:tc>
        <w:tc>
          <w:tcPr>
            <w:tcW w:w="1159" w:type="pct"/>
            <w:vAlign w:val="center"/>
          </w:tcPr>
          <w:p w14:paraId="6E5C6F35" w14:textId="77777777" w:rsidR="002F35E2" w:rsidRPr="004C5E82" w:rsidRDefault="002F35E2" w:rsidP="004F1729">
            <w:pPr>
              <w:jc w:val="center"/>
              <w:rPr>
                <w:rFonts w:ascii="Calibri" w:eastAsiaTheme="minorHAnsi" w:hAnsi="Calibri"/>
                <w:sz w:val="20"/>
                <w:szCs w:val="20"/>
                <w:lang w:val="es-ES" w:eastAsia="es-ES"/>
              </w:rPr>
            </w:pPr>
          </w:p>
        </w:tc>
      </w:tr>
      <w:tr w:rsidR="002F35E2" w14:paraId="45340BCE" w14:textId="77777777" w:rsidTr="005F0915">
        <w:trPr>
          <w:cantSplit/>
          <w:trHeight w:val="361"/>
        </w:trPr>
        <w:tc>
          <w:tcPr>
            <w:tcW w:w="1918" w:type="pct"/>
            <w:tcMar>
              <w:top w:w="0" w:type="dxa"/>
              <w:left w:w="108" w:type="dxa"/>
              <w:bottom w:w="0" w:type="dxa"/>
              <w:right w:w="108" w:type="dxa"/>
            </w:tcMar>
            <w:vAlign w:val="center"/>
          </w:tcPr>
          <w:p w14:paraId="3EE15E0C" w14:textId="77777777" w:rsidR="002F35E2" w:rsidRPr="002F35E2" w:rsidRDefault="002F35E2" w:rsidP="002F35E2">
            <w:pPr>
              <w:jc w:val="center"/>
              <w:rPr>
                <w:rFonts w:ascii="Calibri" w:eastAsiaTheme="minorHAnsi" w:hAnsi="Calibri"/>
                <w:sz w:val="20"/>
                <w:szCs w:val="20"/>
                <w:lang w:val="es-ES"/>
              </w:rPr>
            </w:pPr>
            <w:r>
              <w:rPr>
                <w:rFonts w:ascii="Calibri" w:eastAsiaTheme="minorHAnsi" w:hAnsi="Calibri"/>
                <w:sz w:val="20"/>
                <w:szCs w:val="20"/>
                <w:lang w:val="es-ES"/>
              </w:rPr>
              <w:lastRenderedPageBreak/>
              <w:t xml:space="preserve">ACTUALIZACION INFORME FINAL </w:t>
            </w:r>
            <w:r w:rsidRPr="002F35E2">
              <w:rPr>
                <w:rFonts w:ascii="Calibri" w:eastAsiaTheme="minorHAnsi" w:hAnsi="Calibri"/>
                <w:sz w:val="20"/>
                <w:szCs w:val="20"/>
                <w:lang w:val="es-ES"/>
              </w:rPr>
              <w:t>PLAN DE HUMECTACIÓN</w:t>
            </w:r>
            <w:r>
              <w:rPr>
                <w:rFonts w:ascii="Calibri" w:eastAsiaTheme="minorHAnsi" w:hAnsi="Calibri"/>
                <w:sz w:val="20"/>
                <w:szCs w:val="20"/>
                <w:lang w:val="es-ES"/>
              </w:rPr>
              <w:t xml:space="preserve"> </w:t>
            </w:r>
            <w:r w:rsidRPr="002F35E2">
              <w:rPr>
                <w:rFonts w:ascii="Calibri" w:eastAsiaTheme="minorHAnsi" w:hAnsi="Calibri"/>
                <w:sz w:val="20"/>
                <w:szCs w:val="20"/>
                <w:lang w:val="es-ES"/>
              </w:rPr>
              <w:t>TRANQUE DE RELAVES CONFLUENCIA</w:t>
            </w:r>
          </w:p>
          <w:p w14:paraId="66E1CBE6" w14:textId="77777777" w:rsidR="002F35E2" w:rsidRDefault="002F35E2" w:rsidP="002F35E2">
            <w:pPr>
              <w:jc w:val="center"/>
              <w:rPr>
                <w:rFonts w:ascii="Calibri" w:eastAsiaTheme="minorHAnsi" w:hAnsi="Calibri"/>
                <w:sz w:val="20"/>
                <w:szCs w:val="20"/>
                <w:lang w:val="es-ES"/>
              </w:rPr>
            </w:pPr>
            <w:r>
              <w:rPr>
                <w:rFonts w:ascii="Calibri" w:eastAsiaTheme="minorHAnsi" w:hAnsi="Calibri"/>
                <w:sz w:val="20"/>
                <w:szCs w:val="20"/>
                <w:lang w:val="es-ES"/>
              </w:rPr>
              <w:t>Febrero</w:t>
            </w:r>
            <w:r w:rsidRPr="002F35E2">
              <w:rPr>
                <w:rFonts w:ascii="Calibri" w:eastAsiaTheme="minorHAnsi" w:hAnsi="Calibri"/>
                <w:sz w:val="20"/>
                <w:szCs w:val="20"/>
                <w:lang w:val="es-ES"/>
              </w:rPr>
              <w:t xml:space="preserve"> de 2016</w:t>
            </w:r>
            <w:r w:rsidR="00DD56F8">
              <w:rPr>
                <w:rFonts w:ascii="Calibri" w:eastAsiaTheme="minorHAnsi" w:hAnsi="Calibri"/>
                <w:sz w:val="20"/>
                <w:szCs w:val="20"/>
                <w:lang w:val="es-ES"/>
              </w:rPr>
              <w:t xml:space="preserve"> (Anexo 10)</w:t>
            </w:r>
          </w:p>
        </w:tc>
        <w:tc>
          <w:tcPr>
            <w:tcW w:w="1425" w:type="pct"/>
            <w:vAlign w:val="center"/>
          </w:tcPr>
          <w:p w14:paraId="7F5812B7" w14:textId="77777777" w:rsidR="002F35E2" w:rsidRDefault="002F35E2" w:rsidP="002F35E2">
            <w:pPr>
              <w:jc w:val="center"/>
              <w:rPr>
                <w:rFonts w:ascii="Calibri" w:eastAsiaTheme="minorHAnsi" w:hAnsi="Calibri"/>
                <w:sz w:val="20"/>
                <w:szCs w:val="20"/>
                <w:lang w:val="es-ES" w:eastAsia="es-ES"/>
              </w:rPr>
            </w:pPr>
            <w:r>
              <w:rPr>
                <w:rFonts w:ascii="Calibri" w:eastAsiaTheme="minorHAnsi" w:hAnsi="Calibri"/>
                <w:sz w:val="20"/>
                <w:szCs w:val="20"/>
                <w:lang w:val="es-ES" w:eastAsia="es-ES"/>
              </w:rPr>
              <w:t>Actualiza Informe  de evaluación del Plan de Humectación al mes de febrero 2016</w:t>
            </w:r>
          </w:p>
        </w:tc>
        <w:tc>
          <w:tcPr>
            <w:tcW w:w="498" w:type="pct"/>
            <w:vAlign w:val="center"/>
          </w:tcPr>
          <w:p w14:paraId="70D2E05A" w14:textId="77777777" w:rsidR="002F35E2" w:rsidRDefault="002F35E2" w:rsidP="004F1729">
            <w:pPr>
              <w:jc w:val="center"/>
              <w:rPr>
                <w:rFonts w:ascii="Calibri" w:eastAsiaTheme="minorHAnsi" w:hAnsi="Calibri"/>
                <w:sz w:val="20"/>
                <w:szCs w:val="20"/>
                <w:lang w:val="es-ES"/>
              </w:rPr>
            </w:pPr>
            <w:r>
              <w:rPr>
                <w:rFonts w:ascii="Calibri" w:eastAsiaTheme="minorHAnsi" w:hAnsi="Calibri"/>
                <w:sz w:val="20"/>
                <w:szCs w:val="20"/>
                <w:lang w:val="es-ES"/>
              </w:rPr>
              <w:t>3 marzo 2016</w:t>
            </w:r>
          </w:p>
        </w:tc>
        <w:tc>
          <w:tcPr>
            <w:tcW w:w="1159" w:type="pct"/>
            <w:vAlign w:val="center"/>
          </w:tcPr>
          <w:p w14:paraId="64F5CFDC" w14:textId="77777777" w:rsidR="002F35E2" w:rsidRPr="004C5E82" w:rsidRDefault="008E49F0" w:rsidP="004F1729">
            <w:pPr>
              <w:jc w:val="center"/>
              <w:rPr>
                <w:rFonts w:ascii="Calibri" w:eastAsiaTheme="minorHAnsi" w:hAnsi="Calibri"/>
                <w:sz w:val="20"/>
                <w:szCs w:val="20"/>
                <w:lang w:val="es-ES" w:eastAsia="es-ES"/>
              </w:rPr>
            </w:pPr>
            <w:r>
              <w:rPr>
                <w:rFonts w:ascii="Calibri" w:eastAsiaTheme="minorHAnsi" w:hAnsi="Calibri"/>
                <w:sz w:val="20"/>
                <w:szCs w:val="20"/>
                <w:lang w:val="es-ES" w:eastAsia="es-ES"/>
              </w:rPr>
              <w:t>Actualización de resultados del plan de humectación</w:t>
            </w:r>
          </w:p>
        </w:tc>
      </w:tr>
      <w:tr w:rsidR="002F35E2" w14:paraId="65636C7F" w14:textId="77777777" w:rsidTr="005F0915">
        <w:trPr>
          <w:cantSplit/>
          <w:trHeight w:val="361"/>
        </w:trPr>
        <w:tc>
          <w:tcPr>
            <w:tcW w:w="1918" w:type="pct"/>
            <w:tcMar>
              <w:top w:w="0" w:type="dxa"/>
              <w:left w:w="108" w:type="dxa"/>
              <w:bottom w:w="0" w:type="dxa"/>
              <w:right w:w="108" w:type="dxa"/>
            </w:tcMar>
            <w:vAlign w:val="center"/>
          </w:tcPr>
          <w:p w14:paraId="78B5B25A" w14:textId="77777777" w:rsidR="002F35E2" w:rsidRDefault="002F35E2" w:rsidP="002F35E2">
            <w:pPr>
              <w:jc w:val="center"/>
              <w:rPr>
                <w:rFonts w:ascii="Calibri" w:eastAsiaTheme="minorHAnsi" w:hAnsi="Calibri"/>
                <w:sz w:val="20"/>
                <w:szCs w:val="20"/>
                <w:lang w:val="es-ES"/>
              </w:rPr>
            </w:pPr>
            <w:r>
              <w:rPr>
                <w:rFonts w:ascii="Calibri" w:eastAsiaTheme="minorHAnsi" w:hAnsi="Calibri"/>
                <w:sz w:val="20"/>
                <w:szCs w:val="20"/>
                <w:lang w:val="es-ES"/>
              </w:rPr>
              <w:t>Carta SMA-05/03</w:t>
            </w:r>
            <w:r w:rsidRPr="00B62B22">
              <w:rPr>
                <w:rFonts w:ascii="Calibri" w:eastAsiaTheme="minorHAnsi" w:hAnsi="Calibri"/>
                <w:sz w:val="20"/>
                <w:szCs w:val="20"/>
                <w:lang w:val="es-ES"/>
              </w:rPr>
              <w:t>16</w:t>
            </w:r>
            <w:r>
              <w:rPr>
                <w:rFonts w:ascii="Calibri" w:eastAsiaTheme="minorHAnsi" w:hAnsi="Calibri"/>
                <w:sz w:val="20"/>
                <w:szCs w:val="20"/>
                <w:lang w:val="es-ES"/>
              </w:rPr>
              <w:t>, de SCMET</w:t>
            </w:r>
            <w:r w:rsidR="00DD56F8">
              <w:rPr>
                <w:rFonts w:ascii="Calibri" w:eastAsiaTheme="minorHAnsi" w:hAnsi="Calibri"/>
                <w:sz w:val="20"/>
                <w:szCs w:val="20"/>
                <w:lang w:val="es-ES"/>
              </w:rPr>
              <w:t xml:space="preserve"> (Anexo 11)</w:t>
            </w:r>
          </w:p>
        </w:tc>
        <w:tc>
          <w:tcPr>
            <w:tcW w:w="1425" w:type="pct"/>
            <w:vAlign w:val="center"/>
          </w:tcPr>
          <w:p w14:paraId="6D8822B3" w14:textId="77777777" w:rsidR="002F35E2" w:rsidRDefault="002F35E2" w:rsidP="002F35E2">
            <w:pPr>
              <w:jc w:val="center"/>
              <w:rPr>
                <w:rFonts w:ascii="Calibri" w:eastAsiaTheme="minorHAnsi" w:hAnsi="Calibri"/>
                <w:sz w:val="20"/>
                <w:szCs w:val="20"/>
                <w:lang w:val="es-ES" w:eastAsia="es-ES"/>
              </w:rPr>
            </w:pPr>
            <w:r>
              <w:rPr>
                <w:rFonts w:ascii="Calibri" w:eastAsiaTheme="minorHAnsi" w:hAnsi="Calibri"/>
                <w:sz w:val="20"/>
                <w:szCs w:val="20"/>
                <w:lang w:val="es-ES" w:eastAsia="es-ES"/>
              </w:rPr>
              <w:t>Carta conductora</w:t>
            </w:r>
          </w:p>
        </w:tc>
        <w:tc>
          <w:tcPr>
            <w:tcW w:w="498" w:type="pct"/>
            <w:vAlign w:val="center"/>
          </w:tcPr>
          <w:p w14:paraId="1AA81E8C" w14:textId="77777777" w:rsidR="002F35E2" w:rsidRDefault="002F35E2" w:rsidP="002F35E2">
            <w:pPr>
              <w:jc w:val="center"/>
              <w:rPr>
                <w:rFonts w:ascii="Calibri" w:eastAsiaTheme="minorHAnsi" w:hAnsi="Calibri"/>
                <w:sz w:val="20"/>
                <w:szCs w:val="20"/>
                <w:lang w:val="es-ES"/>
              </w:rPr>
            </w:pPr>
            <w:r>
              <w:rPr>
                <w:rFonts w:ascii="Calibri" w:eastAsiaTheme="minorHAnsi" w:hAnsi="Calibri"/>
                <w:sz w:val="20"/>
                <w:szCs w:val="20"/>
                <w:lang w:val="es-ES"/>
              </w:rPr>
              <w:t>31 marzo 2016</w:t>
            </w:r>
          </w:p>
        </w:tc>
        <w:tc>
          <w:tcPr>
            <w:tcW w:w="1159" w:type="pct"/>
            <w:vAlign w:val="center"/>
          </w:tcPr>
          <w:p w14:paraId="3EA89B87" w14:textId="77777777" w:rsidR="002F35E2" w:rsidRPr="004C5E82" w:rsidRDefault="002F35E2" w:rsidP="002F35E2">
            <w:pPr>
              <w:jc w:val="center"/>
              <w:rPr>
                <w:rFonts w:ascii="Calibri" w:eastAsiaTheme="minorHAnsi" w:hAnsi="Calibri"/>
                <w:sz w:val="20"/>
                <w:szCs w:val="20"/>
                <w:lang w:val="es-ES" w:eastAsia="es-ES"/>
              </w:rPr>
            </w:pPr>
          </w:p>
        </w:tc>
      </w:tr>
      <w:tr w:rsidR="002F35E2" w14:paraId="1A6BBB28" w14:textId="77777777" w:rsidTr="005F0915">
        <w:trPr>
          <w:cantSplit/>
          <w:trHeight w:val="361"/>
        </w:trPr>
        <w:tc>
          <w:tcPr>
            <w:tcW w:w="1918" w:type="pct"/>
            <w:tcMar>
              <w:top w:w="0" w:type="dxa"/>
              <w:left w:w="108" w:type="dxa"/>
              <w:bottom w:w="0" w:type="dxa"/>
              <w:right w:w="108" w:type="dxa"/>
            </w:tcMar>
            <w:vAlign w:val="center"/>
          </w:tcPr>
          <w:p w14:paraId="324637E7" w14:textId="77777777" w:rsidR="002F35E2" w:rsidRPr="002F35E2" w:rsidRDefault="002F35E2" w:rsidP="002F35E2">
            <w:pPr>
              <w:jc w:val="center"/>
              <w:rPr>
                <w:rFonts w:ascii="Calibri" w:eastAsiaTheme="minorHAnsi" w:hAnsi="Calibri"/>
                <w:sz w:val="20"/>
                <w:szCs w:val="20"/>
                <w:lang w:val="es-ES"/>
              </w:rPr>
            </w:pPr>
            <w:r>
              <w:rPr>
                <w:rFonts w:ascii="Calibri" w:eastAsiaTheme="minorHAnsi" w:hAnsi="Calibri"/>
                <w:sz w:val="20"/>
                <w:szCs w:val="20"/>
                <w:lang w:val="es-ES"/>
              </w:rPr>
              <w:t xml:space="preserve">ACTUALIZACION INFORME FINAL </w:t>
            </w:r>
            <w:r w:rsidRPr="002F35E2">
              <w:rPr>
                <w:rFonts w:ascii="Calibri" w:eastAsiaTheme="minorHAnsi" w:hAnsi="Calibri"/>
                <w:sz w:val="20"/>
                <w:szCs w:val="20"/>
                <w:lang w:val="es-ES"/>
              </w:rPr>
              <w:t>PLAN DE HUMECTACIÓN</w:t>
            </w:r>
            <w:r>
              <w:rPr>
                <w:rFonts w:ascii="Calibri" w:eastAsiaTheme="minorHAnsi" w:hAnsi="Calibri"/>
                <w:sz w:val="20"/>
                <w:szCs w:val="20"/>
                <w:lang w:val="es-ES"/>
              </w:rPr>
              <w:t xml:space="preserve"> </w:t>
            </w:r>
            <w:r w:rsidRPr="002F35E2">
              <w:rPr>
                <w:rFonts w:ascii="Calibri" w:eastAsiaTheme="minorHAnsi" w:hAnsi="Calibri"/>
                <w:sz w:val="20"/>
                <w:szCs w:val="20"/>
                <w:lang w:val="es-ES"/>
              </w:rPr>
              <w:t>TRANQUE DE RELAVES CONFLUENCIA</w:t>
            </w:r>
          </w:p>
          <w:p w14:paraId="4ADB64BF" w14:textId="77777777" w:rsidR="002F35E2" w:rsidRDefault="002F35E2" w:rsidP="002F35E2">
            <w:pPr>
              <w:jc w:val="center"/>
              <w:rPr>
                <w:rFonts w:ascii="Calibri" w:eastAsiaTheme="minorHAnsi" w:hAnsi="Calibri"/>
                <w:sz w:val="20"/>
                <w:szCs w:val="20"/>
                <w:lang w:val="es-ES"/>
              </w:rPr>
            </w:pPr>
            <w:r>
              <w:rPr>
                <w:rFonts w:ascii="Calibri" w:eastAsiaTheme="minorHAnsi" w:hAnsi="Calibri"/>
                <w:sz w:val="20"/>
                <w:szCs w:val="20"/>
                <w:lang w:val="es-ES"/>
              </w:rPr>
              <w:t>Marzo</w:t>
            </w:r>
            <w:r w:rsidRPr="002F35E2">
              <w:rPr>
                <w:rFonts w:ascii="Calibri" w:eastAsiaTheme="minorHAnsi" w:hAnsi="Calibri"/>
                <w:sz w:val="20"/>
                <w:szCs w:val="20"/>
                <w:lang w:val="es-ES"/>
              </w:rPr>
              <w:t xml:space="preserve"> de 2016</w:t>
            </w:r>
            <w:r w:rsidR="00DD56F8">
              <w:rPr>
                <w:rFonts w:ascii="Calibri" w:eastAsiaTheme="minorHAnsi" w:hAnsi="Calibri"/>
                <w:sz w:val="20"/>
                <w:szCs w:val="20"/>
                <w:lang w:val="es-ES"/>
              </w:rPr>
              <w:t xml:space="preserve"> (Anexo 12)</w:t>
            </w:r>
          </w:p>
        </w:tc>
        <w:tc>
          <w:tcPr>
            <w:tcW w:w="1425" w:type="pct"/>
            <w:vAlign w:val="center"/>
          </w:tcPr>
          <w:p w14:paraId="5DB4C655" w14:textId="77777777" w:rsidR="002F35E2" w:rsidRDefault="002F35E2" w:rsidP="002F35E2">
            <w:pPr>
              <w:jc w:val="center"/>
              <w:rPr>
                <w:rFonts w:ascii="Calibri" w:eastAsiaTheme="minorHAnsi" w:hAnsi="Calibri"/>
                <w:sz w:val="20"/>
                <w:szCs w:val="20"/>
                <w:lang w:val="es-ES" w:eastAsia="es-ES"/>
              </w:rPr>
            </w:pPr>
            <w:r>
              <w:rPr>
                <w:rFonts w:ascii="Calibri" w:eastAsiaTheme="minorHAnsi" w:hAnsi="Calibri"/>
                <w:sz w:val="20"/>
                <w:szCs w:val="20"/>
                <w:lang w:val="es-ES" w:eastAsia="es-ES"/>
              </w:rPr>
              <w:t>Actualiza Informe  de evaluación del Plan de Humectación al mes de marzo 2016</w:t>
            </w:r>
          </w:p>
        </w:tc>
        <w:tc>
          <w:tcPr>
            <w:tcW w:w="498" w:type="pct"/>
            <w:vAlign w:val="center"/>
          </w:tcPr>
          <w:p w14:paraId="7B2987A3" w14:textId="77777777" w:rsidR="002F35E2" w:rsidRDefault="002F35E2" w:rsidP="002F35E2">
            <w:pPr>
              <w:jc w:val="center"/>
              <w:rPr>
                <w:rFonts w:ascii="Calibri" w:eastAsiaTheme="minorHAnsi" w:hAnsi="Calibri"/>
                <w:sz w:val="20"/>
                <w:szCs w:val="20"/>
                <w:lang w:val="es-ES"/>
              </w:rPr>
            </w:pPr>
            <w:r>
              <w:rPr>
                <w:rFonts w:ascii="Calibri" w:eastAsiaTheme="minorHAnsi" w:hAnsi="Calibri"/>
                <w:sz w:val="20"/>
                <w:szCs w:val="20"/>
                <w:lang w:val="es-ES"/>
              </w:rPr>
              <w:t>31 marzo 2016</w:t>
            </w:r>
          </w:p>
        </w:tc>
        <w:tc>
          <w:tcPr>
            <w:tcW w:w="1159" w:type="pct"/>
            <w:vAlign w:val="center"/>
          </w:tcPr>
          <w:p w14:paraId="0345737A" w14:textId="77777777" w:rsidR="002F35E2" w:rsidRPr="004C5E82" w:rsidRDefault="008E49F0" w:rsidP="002F35E2">
            <w:pPr>
              <w:jc w:val="center"/>
              <w:rPr>
                <w:rFonts w:ascii="Calibri" w:eastAsiaTheme="minorHAnsi" w:hAnsi="Calibri"/>
                <w:sz w:val="20"/>
                <w:szCs w:val="20"/>
                <w:lang w:val="es-ES" w:eastAsia="es-ES"/>
              </w:rPr>
            </w:pPr>
            <w:r>
              <w:rPr>
                <w:rFonts w:ascii="Calibri" w:eastAsiaTheme="minorHAnsi" w:hAnsi="Calibri"/>
                <w:sz w:val="20"/>
                <w:szCs w:val="20"/>
                <w:lang w:val="es-ES" w:eastAsia="es-ES"/>
              </w:rPr>
              <w:t>Actualización de resultados del plan de humectación</w:t>
            </w:r>
          </w:p>
        </w:tc>
      </w:tr>
      <w:tr w:rsidR="002F35E2" w14:paraId="449AA1A8" w14:textId="77777777" w:rsidTr="005F0915">
        <w:trPr>
          <w:cantSplit/>
          <w:trHeight w:val="361"/>
        </w:trPr>
        <w:tc>
          <w:tcPr>
            <w:tcW w:w="1918" w:type="pct"/>
            <w:tcMar>
              <w:top w:w="0" w:type="dxa"/>
              <w:left w:w="108" w:type="dxa"/>
              <w:bottom w:w="0" w:type="dxa"/>
              <w:right w:w="108" w:type="dxa"/>
            </w:tcMar>
            <w:vAlign w:val="center"/>
          </w:tcPr>
          <w:p w14:paraId="31F7AAFA" w14:textId="77777777" w:rsidR="002F35E2" w:rsidRDefault="002F35E2" w:rsidP="002F35E2">
            <w:pPr>
              <w:jc w:val="center"/>
              <w:rPr>
                <w:rFonts w:ascii="Calibri" w:eastAsiaTheme="minorHAnsi" w:hAnsi="Calibri"/>
                <w:sz w:val="20"/>
                <w:szCs w:val="20"/>
                <w:lang w:val="es-ES"/>
              </w:rPr>
            </w:pPr>
            <w:r>
              <w:rPr>
                <w:rFonts w:ascii="Calibri" w:eastAsiaTheme="minorHAnsi" w:hAnsi="Calibri"/>
                <w:sz w:val="20"/>
                <w:szCs w:val="20"/>
                <w:lang w:val="es-ES"/>
              </w:rPr>
              <w:t xml:space="preserve">Facturas de servicios </w:t>
            </w:r>
          </w:p>
        </w:tc>
        <w:tc>
          <w:tcPr>
            <w:tcW w:w="1425" w:type="pct"/>
            <w:vAlign w:val="center"/>
          </w:tcPr>
          <w:p w14:paraId="05670134" w14:textId="77777777" w:rsidR="002F35E2" w:rsidRDefault="002F35E2" w:rsidP="002F35E2">
            <w:pPr>
              <w:jc w:val="center"/>
              <w:rPr>
                <w:rFonts w:ascii="Calibri" w:eastAsiaTheme="minorHAnsi" w:hAnsi="Calibri"/>
                <w:sz w:val="20"/>
                <w:szCs w:val="20"/>
                <w:lang w:val="es-ES" w:eastAsia="es-ES"/>
              </w:rPr>
            </w:pPr>
            <w:r>
              <w:rPr>
                <w:rFonts w:ascii="Calibri" w:eastAsiaTheme="minorHAnsi" w:hAnsi="Calibri"/>
                <w:sz w:val="20"/>
                <w:szCs w:val="20"/>
                <w:lang w:val="es-ES" w:eastAsia="es-ES"/>
              </w:rPr>
              <w:t xml:space="preserve">Facturas </w:t>
            </w:r>
            <w:r>
              <w:rPr>
                <w:rFonts w:ascii="Calibri" w:eastAsiaTheme="minorHAnsi" w:hAnsi="Calibri"/>
                <w:sz w:val="20"/>
                <w:szCs w:val="20"/>
                <w:lang w:val="es-ES"/>
              </w:rPr>
              <w:t>de arriendo de camión aljibe</w:t>
            </w:r>
          </w:p>
        </w:tc>
        <w:tc>
          <w:tcPr>
            <w:tcW w:w="498" w:type="pct"/>
            <w:vAlign w:val="center"/>
          </w:tcPr>
          <w:p w14:paraId="5BA5ED33" w14:textId="77777777" w:rsidR="002F35E2" w:rsidRDefault="002F35E2" w:rsidP="002F35E2">
            <w:pPr>
              <w:jc w:val="center"/>
              <w:rPr>
                <w:rFonts w:ascii="Calibri" w:eastAsiaTheme="minorHAnsi" w:hAnsi="Calibri"/>
                <w:sz w:val="20"/>
                <w:szCs w:val="20"/>
                <w:lang w:val="es-ES"/>
              </w:rPr>
            </w:pPr>
            <w:r>
              <w:rPr>
                <w:rFonts w:ascii="Calibri" w:eastAsiaTheme="minorHAnsi" w:hAnsi="Calibri"/>
                <w:sz w:val="20"/>
                <w:szCs w:val="20"/>
                <w:lang w:val="es-ES"/>
              </w:rPr>
              <w:t>18 junio 2016</w:t>
            </w:r>
          </w:p>
        </w:tc>
        <w:tc>
          <w:tcPr>
            <w:tcW w:w="1159" w:type="pct"/>
            <w:vAlign w:val="center"/>
          </w:tcPr>
          <w:p w14:paraId="0789980B" w14:textId="77777777" w:rsidR="002F35E2" w:rsidRPr="004C5E82" w:rsidRDefault="002F35E2" w:rsidP="002F35E2">
            <w:pPr>
              <w:jc w:val="center"/>
              <w:rPr>
                <w:rFonts w:ascii="Calibri" w:eastAsiaTheme="minorHAnsi" w:hAnsi="Calibri"/>
                <w:sz w:val="20"/>
                <w:szCs w:val="20"/>
                <w:lang w:val="es-ES" w:eastAsia="es-ES"/>
              </w:rPr>
            </w:pPr>
          </w:p>
        </w:tc>
      </w:tr>
    </w:tbl>
    <w:p w14:paraId="7B3884B1" w14:textId="77777777" w:rsidR="00506337" w:rsidRDefault="00506337" w:rsidP="00506337"/>
    <w:p w14:paraId="42477243" w14:textId="77777777" w:rsidR="00DD56F8" w:rsidRDefault="00DD56F8" w:rsidP="00506337"/>
    <w:p w14:paraId="49F746D6" w14:textId="77777777" w:rsidR="00DD56F8" w:rsidRDefault="00DD56F8" w:rsidP="00506337"/>
    <w:p w14:paraId="2E65590F" w14:textId="77777777" w:rsidR="00DD56F8" w:rsidRDefault="00DD56F8" w:rsidP="00506337"/>
    <w:p w14:paraId="01165BB6" w14:textId="77777777" w:rsidR="00DD56F8" w:rsidRDefault="00DD56F8">
      <w:pPr>
        <w:spacing w:after="160" w:line="259" w:lineRule="auto"/>
        <w:jc w:val="left"/>
      </w:pPr>
      <w:r>
        <w:br w:type="page"/>
      </w:r>
      <w:bookmarkStart w:id="45" w:name="_GoBack"/>
      <w:bookmarkEnd w:id="45"/>
    </w:p>
    <w:p w14:paraId="51C8FEA0" w14:textId="77777777" w:rsidR="00DD56F8" w:rsidRDefault="00DD56F8" w:rsidP="00506337"/>
    <w:p w14:paraId="26DD3218" w14:textId="77777777" w:rsidR="00506337" w:rsidRPr="0025129B" w:rsidRDefault="00506337" w:rsidP="00506337">
      <w:pPr>
        <w:pStyle w:val="Ttulo1"/>
      </w:pPr>
      <w:bookmarkStart w:id="46" w:name="_Toc456906763"/>
      <w:bookmarkEnd w:id="38"/>
      <w:bookmarkEnd w:id="39"/>
      <w:bookmarkEnd w:id="40"/>
      <w:bookmarkEnd w:id="41"/>
      <w:bookmarkEnd w:id="42"/>
      <w:r>
        <w:t>HECHOS CONSTATADOS.</w:t>
      </w:r>
      <w:bookmarkEnd w:id="46"/>
    </w:p>
    <w:p w14:paraId="0ED78C3A" w14:textId="77777777" w:rsidR="00506337" w:rsidRPr="0025129B" w:rsidRDefault="00506337" w:rsidP="00506337">
      <w:pPr>
        <w:pStyle w:val="Prrafodelista"/>
        <w:ind w:left="0"/>
        <w:rPr>
          <w:rFonts w:cstheme="minorHAnsi"/>
          <w:b/>
          <w:sz w:val="14"/>
          <w:szCs w:val="24"/>
        </w:rPr>
      </w:pPr>
    </w:p>
    <w:p w14:paraId="7E2B47D0" w14:textId="77777777" w:rsidR="00116282" w:rsidRDefault="00116282" w:rsidP="00DD56F8">
      <w:pPr>
        <w:ind w:firstLine="708"/>
        <w:rPr>
          <w:rFonts w:cstheme="minorHAnsi"/>
          <w:sz w:val="20"/>
          <w:szCs w:val="20"/>
        </w:rPr>
      </w:pPr>
      <w:r>
        <w:rPr>
          <w:rFonts w:cstheme="minorHAnsi"/>
          <w:sz w:val="20"/>
          <w:szCs w:val="20"/>
        </w:rPr>
        <w:t>Se presenta el análisis de los siguientes compromisos impuestos al titular por las Resoluciones Exentas  1225/1225, N°107/2016 y N°192/2016 de la Superintendencia del Medio Ambiente:</w:t>
      </w:r>
    </w:p>
    <w:p w14:paraId="5D6EDFFC" w14:textId="77777777" w:rsidR="00116282" w:rsidRDefault="00116282" w:rsidP="00DD56F8">
      <w:pPr>
        <w:ind w:firstLine="708"/>
        <w:rPr>
          <w:rFonts w:cstheme="minorHAnsi"/>
          <w:sz w:val="20"/>
          <w:szCs w:val="20"/>
        </w:rPr>
      </w:pPr>
    </w:p>
    <w:p w14:paraId="0193B645" w14:textId="7C09FDCF" w:rsidR="00116282" w:rsidRDefault="00EF5D95" w:rsidP="00DD56F8">
      <w:pPr>
        <w:ind w:firstLine="708"/>
        <w:rPr>
          <w:rFonts w:cstheme="minorHAnsi"/>
          <w:sz w:val="20"/>
          <w:szCs w:val="20"/>
        </w:rPr>
      </w:pPr>
      <w:r>
        <w:rPr>
          <w:rFonts w:cstheme="minorHAnsi"/>
          <w:sz w:val="20"/>
          <w:szCs w:val="20"/>
        </w:rPr>
        <w:t>3.1</w:t>
      </w:r>
      <w:r w:rsidR="004C02C7">
        <w:rPr>
          <w:rFonts w:cstheme="minorHAnsi"/>
          <w:sz w:val="20"/>
          <w:szCs w:val="20"/>
        </w:rPr>
        <w:t xml:space="preserve">  </w:t>
      </w:r>
      <w:r>
        <w:rPr>
          <w:rFonts w:cstheme="minorHAnsi"/>
          <w:sz w:val="20"/>
          <w:szCs w:val="20"/>
        </w:rPr>
        <w:t xml:space="preserve"> </w:t>
      </w:r>
      <w:r w:rsidR="0061511E">
        <w:rPr>
          <w:rFonts w:cstheme="minorHAnsi"/>
          <w:sz w:val="20"/>
          <w:szCs w:val="20"/>
        </w:rPr>
        <w:t xml:space="preserve">Plan </w:t>
      </w:r>
      <w:r w:rsidR="00116282">
        <w:rPr>
          <w:rFonts w:cstheme="minorHAnsi"/>
          <w:sz w:val="20"/>
          <w:szCs w:val="20"/>
        </w:rPr>
        <w:t>de humectación</w:t>
      </w:r>
      <w:r w:rsidR="0061511E">
        <w:rPr>
          <w:rFonts w:cstheme="minorHAnsi"/>
          <w:sz w:val="20"/>
          <w:szCs w:val="20"/>
        </w:rPr>
        <w:t xml:space="preserve"> inicial</w:t>
      </w:r>
    </w:p>
    <w:p w14:paraId="1AC421E0" w14:textId="77777777" w:rsidR="00116282" w:rsidRDefault="00EF5D95" w:rsidP="00DD56F8">
      <w:pPr>
        <w:ind w:firstLine="708"/>
        <w:rPr>
          <w:rFonts w:cstheme="minorHAnsi"/>
          <w:sz w:val="20"/>
          <w:szCs w:val="20"/>
        </w:rPr>
      </w:pPr>
      <w:r>
        <w:rPr>
          <w:rFonts w:cstheme="minorHAnsi"/>
          <w:sz w:val="20"/>
          <w:szCs w:val="20"/>
        </w:rPr>
        <w:t>3.2</w:t>
      </w:r>
      <w:r w:rsidR="004C02C7">
        <w:rPr>
          <w:rFonts w:cstheme="minorHAnsi"/>
          <w:sz w:val="20"/>
          <w:szCs w:val="20"/>
        </w:rPr>
        <w:t xml:space="preserve">  </w:t>
      </w:r>
      <w:r>
        <w:rPr>
          <w:rFonts w:cstheme="minorHAnsi"/>
          <w:sz w:val="20"/>
          <w:szCs w:val="20"/>
        </w:rPr>
        <w:t xml:space="preserve"> Primer informe final de humectación enero 2016</w:t>
      </w:r>
      <w:r w:rsidR="004C02C7">
        <w:rPr>
          <w:rFonts w:cstheme="minorHAnsi"/>
          <w:sz w:val="20"/>
          <w:szCs w:val="20"/>
        </w:rPr>
        <w:t>.</w:t>
      </w:r>
    </w:p>
    <w:p w14:paraId="715459AD" w14:textId="77777777" w:rsidR="00EF5D95" w:rsidRDefault="00EF5D95" w:rsidP="00DD56F8">
      <w:pPr>
        <w:ind w:firstLine="708"/>
        <w:rPr>
          <w:rFonts w:cstheme="minorHAnsi"/>
          <w:sz w:val="20"/>
          <w:szCs w:val="20"/>
        </w:rPr>
      </w:pPr>
      <w:r>
        <w:rPr>
          <w:rFonts w:cstheme="minorHAnsi"/>
          <w:sz w:val="20"/>
          <w:szCs w:val="20"/>
        </w:rPr>
        <w:t xml:space="preserve">3.3 </w:t>
      </w:r>
      <w:r w:rsidR="004C02C7">
        <w:rPr>
          <w:rFonts w:cstheme="minorHAnsi"/>
          <w:sz w:val="20"/>
          <w:szCs w:val="20"/>
        </w:rPr>
        <w:t xml:space="preserve">  </w:t>
      </w:r>
      <w:r>
        <w:rPr>
          <w:rFonts w:cstheme="minorHAnsi"/>
          <w:sz w:val="20"/>
          <w:szCs w:val="20"/>
        </w:rPr>
        <w:t>Informe Final de Humectación marzo de 2016</w:t>
      </w:r>
      <w:r w:rsidR="004C02C7">
        <w:rPr>
          <w:rFonts w:cstheme="minorHAnsi"/>
          <w:sz w:val="20"/>
          <w:szCs w:val="20"/>
        </w:rPr>
        <w:t>.</w:t>
      </w:r>
    </w:p>
    <w:p w14:paraId="4C013C3E" w14:textId="77777777" w:rsidR="00EF5D95" w:rsidRDefault="00EF5D95" w:rsidP="00DD56F8">
      <w:pPr>
        <w:ind w:firstLine="708"/>
        <w:rPr>
          <w:rFonts w:cstheme="minorHAnsi"/>
          <w:sz w:val="20"/>
          <w:szCs w:val="20"/>
        </w:rPr>
      </w:pPr>
      <w:r>
        <w:rPr>
          <w:rFonts w:cstheme="minorHAnsi"/>
          <w:sz w:val="20"/>
          <w:szCs w:val="20"/>
        </w:rPr>
        <w:t xml:space="preserve">3.4 </w:t>
      </w:r>
      <w:r w:rsidR="004C02C7">
        <w:rPr>
          <w:rFonts w:cstheme="minorHAnsi"/>
          <w:sz w:val="20"/>
          <w:szCs w:val="20"/>
        </w:rPr>
        <w:t xml:space="preserve">  </w:t>
      </w:r>
      <w:r>
        <w:rPr>
          <w:rFonts w:cstheme="minorHAnsi"/>
          <w:sz w:val="20"/>
          <w:szCs w:val="20"/>
        </w:rPr>
        <w:t>Plazos de entrega</w:t>
      </w:r>
      <w:r w:rsidR="004C02C7">
        <w:rPr>
          <w:rFonts w:cstheme="minorHAnsi"/>
          <w:sz w:val="20"/>
          <w:szCs w:val="20"/>
        </w:rPr>
        <w:t xml:space="preserve"> de los antecedentes requeridos.</w:t>
      </w:r>
    </w:p>
    <w:p w14:paraId="6670F874" w14:textId="77777777" w:rsidR="00EF5D95" w:rsidRDefault="00EF5D95" w:rsidP="00DD56F8">
      <w:pPr>
        <w:ind w:firstLine="708"/>
        <w:rPr>
          <w:rFonts w:cstheme="minorHAnsi"/>
          <w:sz w:val="20"/>
          <w:szCs w:val="20"/>
        </w:rPr>
      </w:pPr>
    </w:p>
    <w:p w14:paraId="16F8637E" w14:textId="77777777" w:rsidR="008C6FD0" w:rsidRDefault="008C6FD0" w:rsidP="00DD56F8">
      <w:pPr>
        <w:ind w:firstLine="708"/>
        <w:rPr>
          <w:rFonts w:cstheme="minorHAnsi"/>
          <w:sz w:val="20"/>
          <w:szCs w:val="20"/>
        </w:rPr>
      </w:pPr>
      <w:r>
        <w:rPr>
          <w:rFonts w:cstheme="minorHAnsi"/>
          <w:sz w:val="20"/>
          <w:szCs w:val="20"/>
        </w:rPr>
        <w:t xml:space="preserve">De los resultados de las actividades de fiscalización realizadas y de la revisión de los antecedentes anteriormente indicados, asociados a la verificación del cumplimiento de las medidas provisionales, fue posible constatar lo siguiente: </w:t>
      </w:r>
    </w:p>
    <w:p w14:paraId="520D9B16" w14:textId="77777777" w:rsidR="00876CE8" w:rsidRDefault="00876CE8" w:rsidP="00506337">
      <w:pPr>
        <w:rPr>
          <w:rFonts w:cstheme="minorHAnsi"/>
          <w:sz w:val="20"/>
          <w:szCs w:val="20"/>
        </w:rPr>
      </w:pPr>
    </w:p>
    <w:p w14:paraId="6F036B50" w14:textId="0489F7B6" w:rsidR="00565C2A" w:rsidRPr="004F1729" w:rsidRDefault="0069513D" w:rsidP="00506337">
      <w:pPr>
        <w:rPr>
          <w:rFonts w:cstheme="minorHAnsi"/>
          <w:b/>
          <w:sz w:val="24"/>
          <w:szCs w:val="24"/>
        </w:rPr>
      </w:pPr>
      <w:bookmarkStart w:id="47" w:name="_Toc456906764"/>
      <w:r w:rsidRPr="004F1729">
        <w:rPr>
          <w:rStyle w:val="Ttulo1Car"/>
          <w:szCs w:val="24"/>
        </w:rPr>
        <w:t>3.1</w:t>
      </w:r>
      <w:bookmarkEnd w:id="47"/>
      <w:r w:rsidRPr="004F1729">
        <w:rPr>
          <w:rFonts w:cstheme="minorHAnsi"/>
          <w:b/>
          <w:sz w:val="24"/>
          <w:szCs w:val="24"/>
        </w:rPr>
        <w:t xml:space="preserve">  </w:t>
      </w:r>
      <w:r w:rsidR="00565C2A" w:rsidRPr="004F1729">
        <w:rPr>
          <w:rFonts w:cstheme="minorHAnsi"/>
          <w:b/>
          <w:sz w:val="24"/>
          <w:szCs w:val="24"/>
        </w:rPr>
        <w:t>Res. Ex. N°1225/</w:t>
      </w:r>
      <w:r w:rsidR="007F220D" w:rsidRPr="004F1729">
        <w:rPr>
          <w:rFonts w:cstheme="minorHAnsi"/>
          <w:b/>
          <w:sz w:val="24"/>
          <w:szCs w:val="24"/>
        </w:rPr>
        <w:t>2015,</w:t>
      </w:r>
      <w:r w:rsidR="00565C2A" w:rsidRPr="004F1729">
        <w:rPr>
          <w:rFonts w:cstheme="minorHAnsi"/>
          <w:b/>
          <w:sz w:val="24"/>
          <w:szCs w:val="24"/>
        </w:rPr>
        <w:t xml:space="preserve"> obligación de  presentar un plan de humectación del TRC</w:t>
      </w:r>
      <w:r w:rsidR="00490B8C">
        <w:rPr>
          <w:rFonts w:cstheme="minorHAnsi"/>
          <w:b/>
          <w:sz w:val="24"/>
          <w:szCs w:val="24"/>
        </w:rPr>
        <w:t>.-</w:t>
      </w:r>
    </w:p>
    <w:p w14:paraId="7138D179" w14:textId="77777777" w:rsidR="004F1729" w:rsidRDefault="004F1729" w:rsidP="00506337">
      <w:pPr>
        <w:rPr>
          <w:rFonts w:cstheme="minorHAnsi"/>
          <w:sz w:val="20"/>
          <w:szCs w:val="20"/>
        </w:rPr>
      </w:pPr>
    </w:p>
    <w:p w14:paraId="2BC90113" w14:textId="6FB77FE1" w:rsidR="0069513D" w:rsidRDefault="00DF7670" w:rsidP="00DD56F8">
      <w:pPr>
        <w:ind w:firstLine="708"/>
        <w:rPr>
          <w:rFonts w:cstheme="minorHAnsi"/>
          <w:sz w:val="20"/>
          <w:szCs w:val="20"/>
        </w:rPr>
      </w:pPr>
      <w:r>
        <w:rPr>
          <w:rFonts w:cstheme="minorHAnsi"/>
          <w:sz w:val="20"/>
          <w:szCs w:val="20"/>
        </w:rPr>
        <w:t xml:space="preserve">El  siguiente cuadro analiza </w:t>
      </w:r>
      <w:r w:rsidR="000B2CD8">
        <w:rPr>
          <w:rFonts w:cstheme="minorHAnsi"/>
          <w:sz w:val="20"/>
          <w:szCs w:val="20"/>
        </w:rPr>
        <w:t>la obligación de presentar un</w:t>
      </w:r>
      <w:r>
        <w:rPr>
          <w:rFonts w:cstheme="minorHAnsi"/>
          <w:sz w:val="20"/>
          <w:szCs w:val="20"/>
        </w:rPr>
        <w:t xml:space="preserve"> Plan de Humectación de acuerdo a las exigencias impuestas en la </w:t>
      </w:r>
      <w:r w:rsidR="007F220D">
        <w:rPr>
          <w:rFonts w:cstheme="minorHAnsi"/>
          <w:sz w:val="20"/>
          <w:szCs w:val="20"/>
        </w:rPr>
        <w:t xml:space="preserve">Resolución. </w:t>
      </w:r>
      <w:r w:rsidR="00E52FDB">
        <w:rPr>
          <w:rFonts w:cstheme="minorHAnsi"/>
          <w:sz w:val="20"/>
          <w:szCs w:val="20"/>
        </w:rPr>
        <w:t>Ex. N°1225/2015</w:t>
      </w:r>
      <w:r w:rsidR="00490B8C">
        <w:rPr>
          <w:rFonts w:cstheme="minorHAnsi"/>
          <w:sz w:val="20"/>
          <w:szCs w:val="20"/>
        </w:rPr>
        <w:t xml:space="preserve">: </w:t>
      </w:r>
    </w:p>
    <w:p w14:paraId="593B01F4" w14:textId="77777777" w:rsidR="0069513D" w:rsidRDefault="0069513D" w:rsidP="00506337">
      <w:pPr>
        <w:rPr>
          <w:rFonts w:cstheme="minorHAnsi"/>
          <w:sz w:val="20"/>
          <w:szCs w:val="20"/>
        </w:rPr>
      </w:pP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5944"/>
        <w:gridCol w:w="6663"/>
      </w:tblGrid>
      <w:tr w:rsidR="0061511E" w:rsidRPr="00876CE8" w14:paraId="69F473AC" w14:textId="77777777" w:rsidTr="005F0915">
        <w:trPr>
          <w:cantSplit/>
          <w:trHeight w:val="675"/>
          <w:tblHeader/>
        </w:trPr>
        <w:tc>
          <w:tcPr>
            <w:tcW w:w="860" w:type="dxa"/>
            <w:shd w:val="clear" w:color="auto" w:fill="BFBFBF" w:themeFill="background1" w:themeFillShade="BF"/>
            <w:vAlign w:val="center"/>
          </w:tcPr>
          <w:p w14:paraId="6E8CA67C" w14:textId="77777777" w:rsidR="0061511E" w:rsidRPr="00876CE8" w:rsidRDefault="0061511E" w:rsidP="007260EE">
            <w:pPr>
              <w:spacing w:after="240"/>
              <w:rPr>
                <w:b/>
                <w:iCs/>
                <w:sz w:val="20"/>
                <w:szCs w:val="20"/>
              </w:rPr>
            </w:pPr>
            <w:r w:rsidRPr="00876CE8">
              <w:rPr>
                <w:b/>
                <w:iCs/>
                <w:sz w:val="20"/>
                <w:szCs w:val="20"/>
              </w:rPr>
              <w:t>N° Medida</w:t>
            </w:r>
          </w:p>
        </w:tc>
        <w:tc>
          <w:tcPr>
            <w:tcW w:w="5944" w:type="dxa"/>
            <w:shd w:val="clear" w:color="auto" w:fill="BFBFBF" w:themeFill="background1" w:themeFillShade="BF"/>
            <w:vAlign w:val="center"/>
          </w:tcPr>
          <w:p w14:paraId="24DBD6AA" w14:textId="77777777" w:rsidR="0061511E" w:rsidRPr="00876CE8" w:rsidRDefault="0061511E" w:rsidP="007260EE">
            <w:pPr>
              <w:spacing w:after="240"/>
              <w:rPr>
                <w:b/>
                <w:iCs/>
                <w:sz w:val="20"/>
                <w:szCs w:val="20"/>
              </w:rPr>
            </w:pPr>
            <w:r w:rsidRPr="00876CE8">
              <w:rPr>
                <w:b/>
                <w:iCs/>
                <w:sz w:val="20"/>
                <w:szCs w:val="20"/>
              </w:rPr>
              <w:t>Compromiso</w:t>
            </w:r>
          </w:p>
        </w:tc>
        <w:tc>
          <w:tcPr>
            <w:tcW w:w="6663" w:type="dxa"/>
            <w:shd w:val="clear" w:color="auto" w:fill="BFBFBF" w:themeFill="background1" w:themeFillShade="BF"/>
            <w:vAlign w:val="center"/>
          </w:tcPr>
          <w:p w14:paraId="20C6F5BA" w14:textId="77777777" w:rsidR="0061511E" w:rsidRPr="00876CE8" w:rsidRDefault="0061511E" w:rsidP="007260EE">
            <w:pPr>
              <w:spacing w:after="240"/>
              <w:rPr>
                <w:b/>
                <w:iCs/>
                <w:sz w:val="20"/>
                <w:szCs w:val="20"/>
              </w:rPr>
            </w:pPr>
            <w:r w:rsidRPr="00876CE8">
              <w:rPr>
                <w:b/>
                <w:iCs/>
                <w:sz w:val="20"/>
                <w:szCs w:val="20"/>
              </w:rPr>
              <w:t>Revisión documental</w:t>
            </w:r>
          </w:p>
        </w:tc>
      </w:tr>
      <w:tr w:rsidR="0061511E" w:rsidRPr="00876CE8" w14:paraId="336B8E90" w14:textId="77777777" w:rsidTr="0061511E">
        <w:tc>
          <w:tcPr>
            <w:tcW w:w="860" w:type="dxa"/>
          </w:tcPr>
          <w:p w14:paraId="62069028" w14:textId="77777777" w:rsidR="0061511E" w:rsidRPr="00876CE8" w:rsidRDefault="0061511E" w:rsidP="007260EE">
            <w:pPr>
              <w:spacing w:before="240" w:after="240"/>
              <w:jc w:val="center"/>
              <w:rPr>
                <w:iCs/>
                <w:sz w:val="20"/>
                <w:szCs w:val="20"/>
              </w:rPr>
            </w:pPr>
            <w:r w:rsidRPr="00876CE8">
              <w:rPr>
                <w:iCs/>
                <w:sz w:val="20"/>
                <w:szCs w:val="20"/>
              </w:rPr>
              <w:t>1</w:t>
            </w:r>
          </w:p>
        </w:tc>
        <w:tc>
          <w:tcPr>
            <w:tcW w:w="5944" w:type="dxa"/>
            <w:shd w:val="clear" w:color="auto" w:fill="auto"/>
          </w:tcPr>
          <w:p w14:paraId="30D54658" w14:textId="6864AB53" w:rsidR="0061511E" w:rsidRPr="00876CE8" w:rsidRDefault="0061511E" w:rsidP="0061511E">
            <w:pPr>
              <w:spacing w:before="240" w:after="240"/>
              <w:rPr>
                <w:iCs/>
                <w:sz w:val="20"/>
                <w:szCs w:val="20"/>
              </w:rPr>
            </w:pPr>
            <w:r w:rsidRPr="00876CE8">
              <w:rPr>
                <w:iCs/>
                <w:sz w:val="20"/>
                <w:szCs w:val="20"/>
              </w:rPr>
              <w:t xml:space="preserve">(i) </w:t>
            </w:r>
            <w:r>
              <w:rPr>
                <w:iCs/>
                <w:sz w:val="20"/>
                <w:szCs w:val="20"/>
              </w:rPr>
              <w:t>Informar l</w:t>
            </w:r>
            <w:r w:rsidRPr="00876CE8">
              <w:rPr>
                <w:iCs/>
                <w:sz w:val="20"/>
                <w:szCs w:val="20"/>
              </w:rPr>
              <w:t>a superficie de la cubeta del TRC que se encuentra humectada naturalmente;</w:t>
            </w:r>
          </w:p>
        </w:tc>
        <w:tc>
          <w:tcPr>
            <w:tcW w:w="6663" w:type="dxa"/>
            <w:shd w:val="clear" w:color="auto" w:fill="auto"/>
          </w:tcPr>
          <w:p w14:paraId="00F86275" w14:textId="416231D5" w:rsidR="0061511E" w:rsidRPr="00876CE8" w:rsidRDefault="0061511E" w:rsidP="0061511E">
            <w:pPr>
              <w:spacing w:before="240" w:after="240"/>
              <w:rPr>
                <w:iCs/>
                <w:sz w:val="20"/>
                <w:szCs w:val="20"/>
              </w:rPr>
            </w:pPr>
            <w:r w:rsidRPr="00876CE8">
              <w:rPr>
                <w:iCs/>
                <w:sz w:val="20"/>
                <w:szCs w:val="20"/>
              </w:rPr>
              <w:t xml:space="preserve">Se informa </w:t>
            </w:r>
            <w:r>
              <w:rPr>
                <w:iCs/>
                <w:sz w:val="20"/>
                <w:szCs w:val="20"/>
              </w:rPr>
              <w:t xml:space="preserve">que </w:t>
            </w:r>
            <w:r w:rsidRPr="00876CE8">
              <w:rPr>
                <w:iCs/>
                <w:sz w:val="20"/>
                <w:szCs w:val="20"/>
              </w:rPr>
              <w:t xml:space="preserve">la humectación natural de la zona ocupada por la laguna de aguas claras del Tranque </w:t>
            </w:r>
            <w:r>
              <w:rPr>
                <w:iCs/>
                <w:sz w:val="20"/>
                <w:szCs w:val="20"/>
              </w:rPr>
              <w:t xml:space="preserve">es de </w:t>
            </w:r>
            <w:r w:rsidRPr="00876CE8">
              <w:rPr>
                <w:iCs/>
                <w:sz w:val="20"/>
                <w:szCs w:val="20"/>
              </w:rPr>
              <w:t>1,3 hás.</w:t>
            </w:r>
          </w:p>
        </w:tc>
      </w:tr>
      <w:tr w:rsidR="0061511E" w:rsidRPr="00876CE8" w14:paraId="0F7816C3" w14:textId="77777777" w:rsidTr="0061511E">
        <w:tc>
          <w:tcPr>
            <w:tcW w:w="860" w:type="dxa"/>
          </w:tcPr>
          <w:p w14:paraId="40490C52" w14:textId="77777777" w:rsidR="0061511E" w:rsidRPr="00876CE8" w:rsidRDefault="0061511E" w:rsidP="007260EE">
            <w:pPr>
              <w:spacing w:before="240" w:after="240"/>
              <w:jc w:val="center"/>
              <w:rPr>
                <w:iCs/>
                <w:sz w:val="20"/>
                <w:szCs w:val="20"/>
              </w:rPr>
            </w:pPr>
            <w:r w:rsidRPr="00876CE8">
              <w:rPr>
                <w:iCs/>
                <w:sz w:val="20"/>
                <w:szCs w:val="20"/>
              </w:rPr>
              <w:t>2</w:t>
            </w:r>
          </w:p>
        </w:tc>
        <w:tc>
          <w:tcPr>
            <w:tcW w:w="5944" w:type="dxa"/>
            <w:shd w:val="clear" w:color="auto" w:fill="auto"/>
          </w:tcPr>
          <w:p w14:paraId="4D6A6FBE" w14:textId="05569738" w:rsidR="0061511E" w:rsidRPr="00876CE8" w:rsidRDefault="0061511E" w:rsidP="0061511E">
            <w:pPr>
              <w:spacing w:before="240" w:after="240"/>
              <w:rPr>
                <w:iCs/>
                <w:sz w:val="20"/>
                <w:szCs w:val="20"/>
              </w:rPr>
            </w:pPr>
            <w:r w:rsidRPr="00876CE8">
              <w:rPr>
                <w:iCs/>
                <w:sz w:val="20"/>
                <w:szCs w:val="20"/>
              </w:rPr>
              <w:t xml:space="preserve">(ii) </w:t>
            </w:r>
            <w:r>
              <w:rPr>
                <w:iCs/>
                <w:sz w:val="20"/>
                <w:szCs w:val="20"/>
              </w:rPr>
              <w:t>informar l</w:t>
            </w:r>
            <w:r w:rsidRPr="00876CE8">
              <w:rPr>
                <w:iCs/>
                <w:sz w:val="20"/>
                <w:szCs w:val="20"/>
              </w:rPr>
              <w:t>a superficie de la cubeta del TRC que no cuenta con humectación natural;</w:t>
            </w:r>
          </w:p>
        </w:tc>
        <w:tc>
          <w:tcPr>
            <w:tcW w:w="6663" w:type="dxa"/>
            <w:shd w:val="clear" w:color="auto" w:fill="auto"/>
          </w:tcPr>
          <w:p w14:paraId="074DB095" w14:textId="6F1E912B" w:rsidR="0061511E" w:rsidRPr="00876CE8" w:rsidRDefault="0061511E" w:rsidP="007260EE">
            <w:pPr>
              <w:spacing w:before="240" w:after="240"/>
              <w:rPr>
                <w:iCs/>
                <w:sz w:val="20"/>
                <w:szCs w:val="20"/>
              </w:rPr>
            </w:pPr>
            <w:r w:rsidRPr="00876CE8">
              <w:rPr>
                <w:iCs/>
                <w:sz w:val="20"/>
                <w:szCs w:val="20"/>
              </w:rPr>
              <w:t>Se informa una superficie de 16,7 Has</w:t>
            </w:r>
            <w:r>
              <w:rPr>
                <w:iCs/>
                <w:sz w:val="20"/>
                <w:szCs w:val="20"/>
              </w:rPr>
              <w:t xml:space="preserve"> no humectada naturalmente</w:t>
            </w:r>
          </w:p>
        </w:tc>
      </w:tr>
      <w:tr w:rsidR="0061511E" w:rsidRPr="00876CE8" w14:paraId="46F16C4D" w14:textId="77777777" w:rsidTr="0061511E">
        <w:tc>
          <w:tcPr>
            <w:tcW w:w="860" w:type="dxa"/>
          </w:tcPr>
          <w:p w14:paraId="0D0DEDEA" w14:textId="77777777" w:rsidR="0061511E" w:rsidRPr="00876CE8" w:rsidRDefault="0061511E" w:rsidP="007260EE">
            <w:pPr>
              <w:spacing w:before="240" w:after="240"/>
              <w:jc w:val="center"/>
              <w:rPr>
                <w:iCs/>
                <w:sz w:val="20"/>
                <w:szCs w:val="20"/>
              </w:rPr>
            </w:pPr>
            <w:r w:rsidRPr="00876CE8">
              <w:rPr>
                <w:iCs/>
                <w:sz w:val="20"/>
                <w:szCs w:val="20"/>
              </w:rPr>
              <w:t>3</w:t>
            </w:r>
          </w:p>
        </w:tc>
        <w:tc>
          <w:tcPr>
            <w:tcW w:w="5944" w:type="dxa"/>
            <w:shd w:val="clear" w:color="auto" w:fill="auto"/>
          </w:tcPr>
          <w:p w14:paraId="6A6CF0E3" w14:textId="29A4C13E" w:rsidR="0061511E" w:rsidRPr="00876CE8" w:rsidRDefault="0061511E" w:rsidP="0061511E">
            <w:pPr>
              <w:spacing w:before="240" w:after="240"/>
              <w:rPr>
                <w:iCs/>
                <w:sz w:val="20"/>
                <w:szCs w:val="20"/>
              </w:rPr>
            </w:pPr>
            <w:r w:rsidRPr="00876CE8">
              <w:rPr>
                <w:iCs/>
                <w:sz w:val="20"/>
                <w:szCs w:val="20"/>
              </w:rPr>
              <w:t xml:space="preserve">(iii) </w:t>
            </w:r>
            <w:r>
              <w:rPr>
                <w:iCs/>
                <w:sz w:val="20"/>
                <w:szCs w:val="20"/>
              </w:rPr>
              <w:t>Informar e</w:t>
            </w:r>
            <w:r w:rsidRPr="00876CE8">
              <w:rPr>
                <w:iCs/>
                <w:sz w:val="20"/>
                <w:szCs w:val="20"/>
              </w:rPr>
              <w:t>l listado de equipos, instrumentos, aspersores, etc. que son o serán utilizados para humectar la cubeta del TRC en aquellos lugares que no cuenten con humectación natural;</w:t>
            </w:r>
          </w:p>
        </w:tc>
        <w:tc>
          <w:tcPr>
            <w:tcW w:w="6663" w:type="dxa"/>
            <w:shd w:val="clear" w:color="auto" w:fill="auto"/>
          </w:tcPr>
          <w:p w14:paraId="70622E38" w14:textId="77777777" w:rsidR="0061511E" w:rsidRPr="00876CE8" w:rsidRDefault="0061511E" w:rsidP="007260EE">
            <w:pPr>
              <w:spacing w:after="240"/>
              <w:rPr>
                <w:iCs/>
                <w:sz w:val="20"/>
                <w:szCs w:val="20"/>
              </w:rPr>
            </w:pPr>
            <w:r w:rsidRPr="00876CE8">
              <w:rPr>
                <w:iCs/>
                <w:sz w:val="20"/>
                <w:szCs w:val="20"/>
              </w:rPr>
              <w:t>Se informa el uso de los siguientes equipos:</w:t>
            </w:r>
          </w:p>
          <w:p w14:paraId="019420EB" w14:textId="77777777" w:rsidR="0061511E" w:rsidRPr="00876CE8" w:rsidRDefault="0061511E" w:rsidP="007260EE">
            <w:pPr>
              <w:rPr>
                <w:iCs/>
                <w:sz w:val="20"/>
                <w:szCs w:val="20"/>
              </w:rPr>
            </w:pPr>
            <w:r w:rsidRPr="00876CE8">
              <w:rPr>
                <w:iCs/>
                <w:sz w:val="20"/>
                <w:szCs w:val="20"/>
              </w:rPr>
              <w:t>-Tubería de 2" de 780 metros de longitud y 5 válvulas de 2" y 4", 3</w:t>
            </w:r>
          </w:p>
          <w:p w14:paraId="2ABF938A" w14:textId="77777777" w:rsidR="0061511E" w:rsidRPr="00876CE8" w:rsidRDefault="0061511E" w:rsidP="007260EE">
            <w:pPr>
              <w:rPr>
                <w:iCs/>
                <w:sz w:val="20"/>
                <w:szCs w:val="20"/>
              </w:rPr>
            </w:pPr>
            <w:r w:rsidRPr="00876CE8">
              <w:rPr>
                <w:iCs/>
                <w:sz w:val="20"/>
                <w:szCs w:val="20"/>
              </w:rPr>
              <w:t>-3 Aspersores marca RANGER</w:t>
            </w:r>
          </w:p>
          <w:p w14:paraId="128BE982" w14:textId="77777777" w:rsidR="0061511E" w:rsidRPr="00876CE8" w:rsidRDefault="0061511E" w:rsidP="007260EE">
            <w:pPr>
              <w:rPr>
                <w:iCs/>
                <w:sz w:val="20"/>
                <w:szCs w:val="20"/>
              </w:rPr>
            </w:pPr>
            <w:r w:rsidRPr="00876CE8">
              <w:rPr>
                <w:iCs/>
                <w:sz w:val="20"/>
                <w:szCs w:val="20"/>
              </w:rPr>
              <w:t>-2 Bombas de impulsión marca LEADER.</w:t>
            </w:r>
          </w:p>
          <w:p w14:paraId="1C89CD13" w14:textId="77777777" w:rsidR="0061511E" w:rsidRPr="00876CE8" w:rsidRDefault="0061511E" w:rsidP="007260EE">
            <w:pPr>
              <w:rPr>
                <w:iCs/>
                <w:sz w:val="20"/>
                <w:szCs w:val="20"/>
              </w:rPr>
            </w:pPr>
            <w:r w:rsidRPr="00876CE8">
              <w:rPr>
                <w:iCs/>
                <w:sz w:val="20"/>
                <w:szCs w:val="20"/>
              </w:rPr>
              <w:t>-1 Carro de hidrosiembra marca Hydrotech con estanque de 1 m3, provisto de</w:t>
            </w:r>
          </w:p>
          <w:p w14:paraId="6D8D0D81" w14:textId="77777777" w:rsidR="0061511E" w:rsidRPr="00876CE8" w:rsidRDefault="0061511E" w:rsidP="007260EE">
            <w:pPr>
              <w:rPr>
                <w:iCs/>
                <w:sz w:val="20"/>
                <w:szCs w:val="20"/>
              </w:rPr>
            </w:pPr>
            <w:r w:rsidRPr="00876CE8">
              <w:rPr>
                <w:iCs/>
                <w:sz w:val="20"/>
                <w:szCs w:val="20"/>
              </w:rPr>
              <w:t>-motobomba 5 HP Marca Subaru.</w:t>
            </w:r>
          </w:p>
          <w:p w14:paraId="574C0DE1" w14:textId="77777777" w:rsidR="0061511E" w:rsidRPr="00876CE8" w:rsidRDefault="0061511E" w:rsidP="007260EE">
            <w:pPr>
              <w:rPr>
                <w:iCs/>
                <w:sz w:val="20"/>
                <w:szCs w:val="20"/>
              </w:rPr>
            </w:pPr>
            <w:r w:rsidRPr="00876CE8">
              <w:rPr>
                <w:iCs/>
                <w:sz w:val="20"/>
                <w:szCs w:val="20"/>
              </w:rPr>
              <w:t>-1 Camioneta marca Toyota Hylux (para mover el carro).</w:t>
            </w:r>
          </w:p>
        </w:tc>
      </w:tr>
      <w:tr w:rsidR="0061511E" w:rsidRPr="00876CE8" w14:paraId="79FC83B9" w14:textId="77777777" w:rsidTr="0061511E">
        <w:tc>
          <w:tcPr>
            <w:tcW w:w="860" w:type="dxa"/>
          </w:tcPr>
          <w:p w14:paraId="36D4A043" w14:textId="77777777" w:rsidR="0061511E" w:rsidRPr="00876CE8" w:rsidRDefault="0061511E" w:rsidP="007260EE">
            <w:pPr>
              <w:spacing w:before="240" w:after="240"/>
              <w:jc w:val="center"/>
              <w:rPr>
                <w:iCs/>
                <w:sz w:val="20"/>
                <w:szCs w:val="20"/>
              </w:rPr>
            </w:pPr>
            <w:r w:rsidRPr="00876CE8">
              <w:rPr>
                <w:iCs/>
                <w:sz w:val="20"/>
                <w:szCs w:val="20"/>
              </w:rPr>
              <w:lastRenderedPageBreak/>
              <w:t>4</w:t>
            </w:r>
          </w:p>
        </w:tc>
        <w:tc>
          <w:tcPr>
            <w:tcW w:w="5944" w:type="dxa"/>
            <w:shd w:val="clear" w:color="auto" w:fill="auto"/>
          </w:tcPr>
          <w:p w14:paraId="1614FF76" w14:textId="0EE363A2" w:rsidR="0061511E" w:rsidRPr="00876CE8" w:rsidRDefault="0061511E" w:rsidP="0061511E">
            <w:pPr>
              <w:spacing w:before="240" w:after="240"/>
              <w:rPr>
                <w:iCs/>
                <w:sz w:val="20"/>
                <w:szCs w:val="20"/>
              </w:rPr>
            </w:pPr>
            <w:r w:rsidRPr="00876CE8">
              <w:rPr>
                <w:iCs/>
                <w:sz w:val="20"/>
                <w:szCs w:val="20"/>
              </w:rPr>
              <w:t xml:space="preserve">(iv) </w:t>
            </w:r>
            <w:r>
              <w:rPr>
                <w:iCs/>
                <w:sz w:val="20"/>
                <w:szCs w:val="20"/>
              </w:rPr>
              <w:t>Informar l</w:t>
            </w:r>
            <w:r w:rsidRPr="00876CE8">
              <w:rPr>
                <w:iCs/>
                <w:sz w:val="20"/>
                <w:szCs w:val="20"/>
              </w:rPr>
              <w:t>a distribución espacial de dichos equipos, instrumentos, aspersores, etc. con indicación de la distancia existente entre ellos y su alcance;</w:t>
            </w:r>
          </w:p>
        </w:tc>
        <w:tc>
          <w:tcPr>
            <w:tcW w:w="6663" w:type="dxa"/>
            <w:shd w:val="clear" w:color="auto" w:fill="auto"/>
          </w:tcPr>
          <w:p w14:paraId="3E991288" w14:textId="44A8F13C" w:rsidR="0061511E" w:rsidRPr="00876CE8" w:rsidRDefault="0061511E" w:rsidP="0061511E">
            <w:pPr>
              <w:spacing w:before="240" w:after="240"/>
              <w:rPr>
                <w:iCs/>
                <w:sz w:val="20"/>
                <w:szCs w:val="20"/>
              </w:rPr>
            </w:pPr>
            <w:r w:rsidRPr="00876CE8">
              <w:rPr>
                <w:iCs/>
                <w:sz w:val="20"/>
                <w:szCs w:val="20"/>
              </w:rPr>
              <w:t>S</w:t>
            </w:r>
            <w:r>
              <w:rPr>
                <w:iCs/>
                <w:sz w:val="20"/>
                <w:szCs w:val="20"/>
              </w:rPr>
              <w:t>e informa que la distribución será</w:t>
            </w:r>
            <w:r w:rsidRPr="00876CE8">
              <w:rPr>
                <w:iCs/>
                <w:sz w:val="20"/>
                <w:szCs w:val="20"/>
              </w:rPr>
              <w:t xml:space="preserve"> variable y que se m</w:t>
            </w:r>
            <w:r>
              <w:rPr>
                <w:iCs/>
                <w:sz w:val="20"/>
                <w:szCs w:val="20"/>
              </w:rPr>
              <w:t>overán</w:t>
            </w:r>
            <w:r w:rsidRPr="00876CE8">
              <w:rPr>
                <w:iCs/>
                <w:sz w:val="20"/>
                <w:szCs w:val="20"/>
              </w:rPr>
              <w:t xml:space="preserve"> cuando ya han humectado la zona asignada</w:t>
            </w:r>
          </w:p>
        </w:tc>
      </w:tr>
      <w:tr w:rsidR="0061511E" w:rsidRPr="00876CE8" w14:paraId="13F067E9" w14:textId="77777777" w:rsidTr="0061511E">
        <w:tc>
          <w:tcPr>
            <w:tcW w:w="860" w:type="dxa"/>
          </w:tcPr>
          <w:p w14:paraId="67563A01" w14:textId="77777777" w:rsidR="0061511E" w:rsidRPr="00876CE8" w:rsidRDefault="0061511E" w:rsidP="007260EE">
            <w:pPr>
              <w:spacing w:before="240" w:after="240"/>
              <w:jc w:val="center"/>
              <w:rPr>
                <w:iCs/>
                <w:sz w:val="20"/>
                <w:szCs w:val="20"/>
              </w:rPr>
            </w:pPr>
            <w:r w:rsidRPr="00876CE8">
              <w:rPr>
                <w:iCs/>
                <w:sz w:val="20"/>
                <w:szCs w:val="20"/>
              </w:rPr>
              <w:t>5</w:t>
            </w:r>
          </w:p>
        </w:tc>
        <w:tc>
          <w:tcPr>
            <w:tcW w:w="5944" w:type="dxa"/>
            <w:shd w:val="clear" w:color="auto" w:fill="auto"/>
          </w:tcPr>
          <w:p w14:paraId="71FC247B" w14:textId="63E7A24E" w:rsidR="0061511E" w:rsidRPr="00876CE8" w:rsidRDefault="0061511E" w:rsidP="0061511E">
            <w:pPr>
              <w:spacing w:before="240" w:after="240"/>
              <w:rPr>
                <w:iCs/>
                <w:sz w:val="20"/>
                <w:szCs w:val="20"/>
              </w:rPr>
            </w:pPr>
            <w:r w:rsidRPr="00876CE8">
              <w:rPr>
                <w:iCs/>
                <w:sz w:val="20"/>
                <w:szCs w:val="20"/>
              </w:rPr>
              <w:t xml:space="preserve">(v) </w:t>
            </w:r>
            <w:r>
              <w:rPr>
                <w:iCs/>
                <w:sz w:val="20"/>
                <w:szCs w:val="20"/>
              </w:rPr>
              <w:t>Informar l</w:t>
            </w:r>
            <w:r w:rsidRPr="00876CE8">
              <w:rPr>
                <w:iCs/>
                <w:sz w:val="20"/>
                <w:szCs w:val="20"/>
              </w:rPr>
              <w:t>a superficie de la cubeta del TRC que sería abarcada mediante los equipos, instrumentos, aspersores, etc. utilizados para humectar la cubeta del TRC en aquellos lugares que no cuenten con humectación natural;</w:t>
            </w:r>
          </w:p>
        </w:tc>
        <w:tc>
          <w:tcPr>
            <w:tcW w:w="6663" w:type="dxa"/>
            <w:shd w:val="clear" w:color="auto" w:fill="auto"/>
          </w:tcPr>
          <w:p w14:paraId="71108701" w14:textId="77777777" w:rsidR="0061511E" w:rsidRPr="00876CE8" w:rsidRDefault="0061511E" w:rsidP="007260EE">
            <w:pPr>
              <w:spacing w:before="240" w:after="240"/>
              <w:rPr>
                <w:iCs/>
                <w:sz w:val="20"/>
                <w:szCs w:val="20"/>
              </w:rPr>
            </w:pPr>
            <w:r w:rsidRPr="00876CE8">
              <w:rPr>
                <w:iCs/>
                <w:sz w:val="20"/>
                <w:szCs w:val="20"/>
              </w:rPr>
              <w:t>Se informa que de enero a marzo de 2016, se estima llegar a cubrir el 98% de la superficie de la cubeta del tranque con la solución de agua con floculante.</w:t>
            </w:r>
          </w:p>
        </w:tc>
      </w:tr>
      <w:tr w:rsidR="0061511E" w:rsidRPr="00876CE8" w14:paraId="641CE103" w14:textId="77777777" w:rsidTr="0061511E">
        <w:tc>
          <w:tcPr>
            <w:tcW w:w="860" w:type="dxa"/>
          </w:tcPr>
          <w:p w14:paraId="08CF10D7" w14:textId="77777777" w:rsidR="0061511E" w:rsidRPr="00876CE8" w:rsidRDefault="0061511E" w:rsidP="007260EE">
            <w:pPr>
              <w:spacing w:before="240" w:after="240"/>
              <w:jc w:val="center"/>
              <w:rPr>
                <w:iCs/>
                <w:sz w:val="20"/>
                <w:szCs w:val="20"/>
              </w:rPr>
            </w:pPr>
            <w:r w:rsidRPr="00876CE8">
              <w:rPr>
                <w:iCs/>
                <w:sz w:val="20"/>
                <w:szCs w:val="20"/>
              </w:rPr>
              <w:t>6</w:t>
            </w:r>
          </w:p>
        </w:tc>
        <w:tc>
          <w:tcPr>
            <w:tcW w:w="5944" w:type="dxa"/>
            <w:shd w:val="clear" w:color="auto" w:fill="auto"/>
          </w:tcPr>
          <w:p w14:paraId="0AC5CE9E" w14:textId="252798F8" w:rsidR="0061511E" w:rsidRPr="00876CE8" w:rsidRDefault="0061511E" w:rsidP="0061511E">
            <w:pPr>
              <w:spacing w:before="240" w:after="240"/>
              <w:rPr>
                <w:iCs/>
                <w:sz w:val="20"/>
                <w:szCs w:val="20"/>
              </w:rPr>
            </w:pPr>
            <w:r w:rsidRPr="00876CE8">
              <w:rPr>
                <w:iCs/>
                <w:sz w:val="20"/>
                <w:szCs w:val="20"/>
              </w:rPr>
              <w:t xml:space="preserve">(vi) </w:t>
            </w:r>
            <w:r>
              <w:rPr>
                <w:iCs/>
                <w:sz w:val="20"/>
                <w:szCs w:val="20"/>
              </w:rPr>
              <w:t>Informar l</w:t>
            </w:r>
            <w:r w:rsidRPr="00876CE8">
              <w:rPr>
                <w:iCs/>
                <w:sz w:val="20"/>
                <w:szCs w:val="20"/>
              </w:rPr>
              <w:t>a cantidad y procedencia del agua utilizada para humectar la cubeta del TRC en aquellos lugares que no cuentan con humectación natural;</w:t>
            </w:r>
          </w:p>
        </w:tc>
        <w:tc>
          <w:tcPr>
            <w:tcW w:w="6663" w:type="dxa"/>
            <w:shd w:val="clear" w:color="auto" w:fill="auto"/>
          </w:tcPr>
          <w:p w14:paraId="619433F3" w14:textId="77777777" w:rsidR="0061511E" w:rsidRPr="00876CE8" w:rsidRDefault="0061511E" w:rsidP="007260EE">
            <w:pPr>
              <w:spacing w:before="240" w:after="240"/>
              <w:rPr>
                <w:iCs/>
                <w:sz w:val="20"/>
                <w:szCs w:val="20"/>
              </w:rPr>
            </w:pPr>
            <w:r w:rsidRPr="00876CE8">
              <w:rPr>
                <w:iCs/>
                <w:sz w:val="20"/>
                <w:szCs w:val="20"/>
              </w:rPr>
              <w:t>Se informa que el agua se obtiene desde las piscinas 1 y 2 del tranque (3000 m3). El origen del agua de las piscinas, es la precipitación  que se infiltra por todo el sistema tranque y que es captada por la tubería de fondo.</w:t>
            </w:r>
          </w:p>
        </w:tc>
      </w:tr>
      <w:tr w:rsidR="0061511E" w:rsidRPr="00876CE8" w14:paraId="78A475C7" w14:textId="77777777" w:rsidTr="0061511E">
        <w:tc>
          <w:tcPr>
            <w:tcW w:w="860" w:type="dxa"/>
          </w:tcPr>
          <w:p w14:paraId="42F11611" w14:textId="77777777" w:rsidR="0061511E" w:rsidRPr="00876CE8" w:rsidRDefault="0061511E" w:rsidP="007260EE">
            <w:pPr>
              <w:spacing w:before="240" w:after="240"/>
              <w:jc w:val="center"/>
              <w:rPr>
                <w:iCs/>
                <w:sz w:val="20"/>
                <w:szCs w:val="20"/>
              </w:rPr>
            </w:pPr>
            <w:r w:rsidRPr="00876CE8">
              <w:rPr>
                <w:iCs/>
                <w:sz w:val="20"/>
                <w:szCs w:val="20"/>
              </w:rPr>
              <w:t>7</w:t>
            </w:r>
          </w:p>
        </w:tc>
        <w:tc>
          <w:tcPr>
            <w:tcW w:w="5944" w:type="dxa"/>
            <w:shd w:val="clear" w:color="auto" w:fill="auto"/>
          </w:tcPr>
          <w:p w14:paraId="35E86C2F" w14:textId="6A6E2227" w:rsidR="0061511E" w:rsidRPr="00876CE8" w:rsidRDefault="0061511E" w:rsidP="007260EE">
            <w:pPr>
              <w:spacing w:before="240" w:after="240"/>
              <w:rPr>
                <w:iCs/>
                <w:sz w:val="20"/>
                <w:szCs w:val="20"/>
              </w:rPr>
            </w:pPr>
            <w:r w:rsidRPr="00876CE8">
              <w:rPr>
                <w:iCs/>
                <w:sz w:val="20"/>
                <w:szCs w:val="20"/>
              </w:rPr>
              <w:t xml:space="preserve">(vii) </w:t>
            </w:r>
            <w:r>
              <w:rPr>
                <w:iCs/>
                <w:sz w:val="20"/>
                <w:szCs w:val="20"/>
              </w:rPr>
              <w:t>Informar</w:t>
            </w:r>
            <w:r w:rsidRPr="00876CE8">
              <w:rPr>
                <w:iCs/>
                <w:sz w:val="20"/>
                <w:szCs w:val="20"/>
              </w:rPr>
              <w:t xml:space="preserve"> </w:t>
            </w:r>
            <w:r>
              <w:rPr>
                <w:iCs/>
                <w:sz w:val="20"/>
                <w:szCs w:val="20"/>
              </w:rPr>
              <w:t>l</w:t>
            </w:r>
            <w:r w:rsidRPr="00876CE8">
              <w:rPr>
                <w:iCs/>
                <w:sz w:val="20"/>
                <w:szCs w:val="20"/>
              </w:rPr>
              <w:t>os costos de implementación del plan de humectación;</w:t>
            </w:r>
          </w:p>
        </w:tc>
        <w:tc>
          <w:tcPr>
            <w:tcW w:w="6663" w:type="dxa"/>
            <w:shd w:val="clear" w:color="auto" w:fill="auto"/>
          </w:tcPr>
          <w:p w14:paraId="308B1108" w14:textId="77777777" w:rsidR="0061511E" w:rsidRPr="00876CE8" w:rsidRDefault="0061511E" w:rsidP="007260EE">
            <w:pPr>
              <w:spacing w:before="240" w:after="240"/>
              <w:rPr>
                <w:iCs/>
                <w:sz w:val="20"/>
                <w:szCs w:val="20"/>
              </w:rPr>
            </w:pPr>
            <w:r w:rsidRPr="00876CE8">
              <w:rPr>
                <w:iCs/>
                <w:sz w:val="20"/>
                <w:szCs w:val="20"/>
              </w:rPr>
              <w:t>Se informa un costo de $24.738.090 asignados a varios ítems.</w:t>
            </w:r>
          </w:p>
        </w:tc>
      </w:tr>
      <w:tr w:rsidR="0061511E" w:rsidRPr="00876CE8" w14:paraId="0A86E2E8" w14:textId="77777777" w:rsidTr="0061511E">
        <w:tc>
          <w:tcPr>
            <w:tcW w:w="860" w:type="dxa"/>
          </w:tcPr>
          <w:p w14:paraId="5847452F" w14:textId="77777777" w:rsidR="0061511E" w:rsidRPr="00876CE8" w:rsidRDefault="0061511E" w:rsidP="007260EE">
            <w:pPr>
              <w:spacing w:before="240" w:after="240"/>
              <w:jc w:val="center"/>
              <w:rPr>
                <w:iCs/>
                <w:sz w:val="20"/>
                <w:szCs w:val="20"/>
              </w:rPr>
            </w:pPr>
            <w:r w:rsidRPr="00876CE8">
              <w:rPr>
                <w:iCs/>
                <w:sz w:val="20"/>
                <w:szCs w:val="20"/>
              </w:rPr>
              <w:t>8</w:t>
            </w:r>
          </w:p>
        </w:tc>
        <w:tc>
          <w:tcPr>
            <w:tcW w:w="5944" w:type="dxa"/>
            <w:shd w:val="clear" w:color="auto" w:fill="auto"/>
          </w:tcPr>
          <w:p w14:paraId="4135F983" w14:textId="18B060AC" w:rsidR="0061511E" w:rsidRPr="00876CE8" w:rsidRDefault="0061511E" w:rsidP="0061511E">
            <w:pPr>
              <w:spacing w:before="240" w:after="240"/>
              <w:rPr>
                <w:iCs/>
                <w:sz w:val="20"/>
                <w:szCs w:val="20"/>
              </w:rPr>
            </w:pPr>
            <w:r w:rsidRPr="00876CE8">
              <w:rPr>
                <w:iCs/>
                <w:sz w:val="20"/>
                <w:szCs w:val="20"/>
              </w:rPr>
              <w:t xml:space="preserve">(viii) </w:t>
            </w:r>
            <w:r>
              <w:rPr>
                <w:iCs/>
                <w:sz w:val="20"/>
                <w:szCs w:val="20"/>
              </w:rPr>
              <w:t>Presentar u</w:t>
            </w:r>
            <w:r w:rsidRPr="00876CE8">
              <w:rPr>
                <w:iCs/>
                <w:sz w:val="20"/>
                <w:szCs w:val="20"/>
              </w:rPr>
              <w:t>na tabla Gantt en que se refleje los plazos de ejecución de las acciones del plan de humectación;</w:t>
            </w:r>
          </w:p>
        </w:tc>
        <w:tc>
          <w:tcPr>
            <w:tcW w:w="6663" w:type="dxa"/>
            <w:shd w:val="clear" w:color="auto" w:fill="auto"/>
          </w:tcPr>
          <w:p w14:paraId="4EB1DD79" w14:textId="69C96244" w:rsidR="0061511E" w:rsidRPr="00876CE8" w:rsidRDefault="0061511E" w:rsidP="007260EE">
            <w:pPr>
              <w:spacing w:before="240" w:after="240"/>
              <w:rPr>
                <w:iCs/>
                <w:sz w:val="20"/>
                <w:szCs w:val="20"/>
              </w:rPr>
            </w:pPr>
            <w:r w:rsidRPr="00876CE8">
              <w:rPr>
                <w:iCs/>
                <w:sz w:val="20"/>
                <w:szCs w:val="20"/>
              </w:rPr>
              <w:t xml:space="preserve">Se presenta una carta Gantt </w:t>
            </w:r>
            <w:r>
              <w:rPr>
                <w:iCs/>
                <w:sz w:val="20"/>
                <w:szCs w:val="20"/>
              </w:rPr>
              <w:t>describiendo los hitos más importantes de la ejecución del Plan de Humectación.</w:t>
            </w:r>
          </w:p>
        </w:tc>
      </w:tr>
      <w:tr w:rsidR="0061511E" w:rsidRPr="00876CE8" w14:paraId="581DB90C" w14:textId="77777777" w:rsidTr="0061511E">
        <w:tc>
          <w:tcPr>
            <w:tcW w:w="860" w:type="dxa"/>
          </w:tcPr>
          <w:p w14:paraId="73BB9A72" w14:textId="77777777" w:rsidR="0061511E" w:rsidRPr="00876CE8" w:rsidRDefault="0061511E" w:rsidP="007260EE">
            <w:pPr>
              <w:spacing w:before="240" w:after="240"/>
              <w:jc w:val="center"/>
              <w:rPr>
                <w:iCs/>
                <w:sz w:val="20"/>
                <w:szCs w:val="20"/>
              </w:rPr>
            </w:pPr>
            <w:r w:rsidRPr="00876CE8">
              <w:rPr>
                <w:iCs/>
                <w:sz w:val="20"/>
                <w:szCs w:val="20"/>
              </w:rPr>
              <w:t>9</w:t>
            </w:r>
          </w:p>
        </w:tc>
        <w:tc>
          <w:tcPr>
            <w:tcW w:w="5944" w:type="dxa"/>
            <w:shd w:val="clear" w:color="auto" w:fill="auto"/>
          </w:tcPr>
          <w:p w14:paraId="7F210225" w14:textId="1708D0D7" w:rsidR="0061511E" w:rsidRPr="00876CE8" w:rsidRDefault="0061511E" w:rsidP="004A143F">
            <w:pPr>
              <w:spacing w:before="240" w:after="240"/>
              <w:rPr>
                <w:iCs/>
                <w:sz w:val="20"/>
                <w:szCs w:val="20"/>
              </w:rPr>
            </w:pPr>
            <w:r w:rsidRPr="00876CE8">
              <w:rPr>
                <w:iCs/>
                <w:sz w:val="20"/>
                <w:szCs w:val="20"/>
              </w:rPr>
              <w:t xml:space="preserve">(ix) </w:t>
            </w:r>
            <w:r w:rsidR="004A143F">
              <w:rPr>
                <w:iCs/>
                <w:sz w:val="20"/>
                <w:szCs w:val="20"/>
              </w:rPr>
              <w:t>Informar l</w:t>
            </w:r>
            <w:r w:rsidRPr="00876CE8">
              <w:rPr>
                <w:iCs/>
                <w:sz w:val="20"/>
                <w:szCs w:val="20"/>
              </w:rPr>
              <w:t>os criterios de aplicación de la medida en atención a consideraciones meteorológicas, distribución de horarios y todo otro criterio que determine la ejecución de la medida;</w:t>
            </w:r>
          </w:p>
        </w:tc>
        <w:tc>
          <w:tcPr>
            <w:tcW w:w="6663" w:type="dxa"/>
            <w:shd w:val="clear" w:color="auto" w:fill="auto"/>
          </w:tcPr>
          <w:p w14:paraId="5C36BBBA" w14:textId="5A2C7B51" w:rsidR="0061511E" w:rsidRPr="00876CE8" w:rsidRDefault="0061511E" w:rsidP="007260EE">
            <w:pPr>
              <w:spacing w:before="240" w:after="240"/>
              <w:rPr>
                <w:iCs/>
                <w:sz w:val="20"/>
                <w:szCs w:val="20"/>
              </w:rPr>
            </w:pPr>
            <w:r w:rsidRPr="00876CE8">
              <w:rPr>
                <w:iCs/>
                <w:sz w:val="20"/>
                <w:szCs w:val="20"/>
              </w:rPr>
              <w:t>Se informa la humectación será permanente desde octubre 2015, y se suspenderá cuando se inicie la temporada de lluvias y durante los turnos de noche.</w:t>
            </w:r>
          </w:p>
        </w:tc>
      </w:tr>
    </w:tbl>
    <w:p w14:paraId="182AE71A" w14:textId="77777777" w:rsidR="00876CE8" w:rsidRDefault="00876CE8" w:rsidP="00506337">
      <w:pPr>
        <w:rPr>
          <w:rFonts w:cstheme="minorHAnsi"/>
          <w:sz w:val="20"/>
          <w:szCs w:val="20"/>
        </w:rPr>
      </w:pPr>
    </w:p>
    <w:p w14:paraId="40F09C7F" w14:textId="77777777" w:rsidR="00876CE8" w:rsidRDefault="00876CE8" w:rsidP="00506337">
      <w:pPr>
        <w:rPr>
          <w:rFonts w:cstheme="minorHAnsi"/>
          <w:sz w:val="20"/>
          <w:szCs w:val="20"/>
        </w:rPr>
      </w:pPr>
    </w:p>
    <w:p w14:paraId="69B09BFC" w14:textId="77777777" w:rsidR="0069513D" w:rsidRDefault="0069513D" w:rsidP="00506337">
      <w:pPr>
        <w:rPr>
          <w:rFonts w:cstheme="minorHAnsi"/>
          <w:sz w:val="20"/>
          <w:szCs w:val="20"/>
        </w:rPr>
      </w:pPr>
    </w:p>
    <w:p w14:paraId="375D094F" w14:textId="0738D34D" w:rsidR="0069513D" w:rsidRDefault="004A143F" w:rsidP="00506337">
      <w:pPr>
        <w:rPr>
          <w:rFonts w:cstheme="minorHAnsi"/>
          <w:sz w:val="20"/>
          <w:szCs w:val="20"/>
        </w:rPr>
      </w:pPr>
      <w:r>
        <w:rPr>
          <w:rFonts w:cstheme="minorHAnsi"/>
          <w:sz w:val="20"/>
          <w:szCs w:val="20"/>
        </w:rPr>
        <w:t>Del examen de información  anterior es posible indicar que el titular ha dado cumplimiento a la obligación de presentar un Plan de Humectación incorporando los contenidos mínimos requeridos en la Res Ex. N° 1225/2015.</w:t>
      </w:r>
    </w:p>
    <w:p w14:paraId="073AF1B8" w14:textId="77777777" w:rsidR="0069513D" w:rsidRDefault="0069513D" w:rsidP="00506337">
      <w:pPr>
        <w:rPr>
          <w:rFonts w:cstheme="minorHAnsi"/>
          <w:sz w:val="20"/>
          <w:szCs w:val="20"/>
        </w:rPr>
      </w:pPr>
    </w:p>
    <w:p w14:paraId="76551FCC" w14:textId="7DAD40AC" w:rsidR="008119E3" w:rsidRDefault="008119E3">
      <w:pPr>
        <w:spacing w:after="160" w:line="259" w:lineRule="auto"/>
        <w:jc w:val="left"/>
        <w:rPr>
          <w:rFonts w:cstheme="minorHAnsi"/>
          <w:sz w:val="20"/>
          <w:szCs w:val="20"/>
        </w:rPr>
      </w:pPr>
      <w:r>
        <w:rPr>
          <w:rFonts w:cstheme="minorHAnsi"/>
          <w:sz w:val="20"/>
          <w:szCs w:val="20"/>
        </w:rPr>
        <w:br w:type="page"/>
      </w:r>
    </w:p>
    <w:p w14:paraId="7A96F513" w14:textId="77777777" w:rsidR="0069513D" w:rsidRDefault="0069513D" w:rsidP="00506337">
      <w:pPr>
        <w:rPr>
          <w:rFonts w:cstheme="minorHAnsi"/>
          <w:sz w:val="20"/>
          <w:szCs w:val="20"/>
        </w:rPr>
      </w:pPr>
    </w:p>
    <w:p w14:paraId="3AB1DD1B" w14:textId="2C3D289B" w:rsidR="00565C2A" w:rsidRPr="004F1729" w:rsidRDefault="0069513D" w:rsidP="00506337">
      <w:pPr>
        <w:rPr>
          <w:rFonts w:cstheme="minorHAnsi"/>
          <w:sz w:val="24"/>
          <w:szCs w:val="24"/>
        </w:rPr>
      </w:pPr>
      <w:bookmarkStart w:id="48" w:name="_Toc456906765"/>
      <w:r w:rsidRPr="004F1729">
        <w:rPr>
          <w:rStyle w:val="Ttulo1Car"/>
          <w:szCs w:val="24"/>
        </w:rPr>
        <w:t>3.2</w:t>
      </w:r>
      <w:bookmarkEnd w:id="48"/>
      <w:r w:rsidRPr="004F1729">
        <w:rPr>
          <w:rFonts w:cstheme="minorHAnsi"/>
          <w:sz w:val="24"/>
          <w:szCs w:val="24"/>
        </w:rPr>
        <w:t xml:space="preserve"> </w:t>
      </w:r>
      <w:r w:rsidR="00565C2A" w:rsidRPr="004F1729">
        <w:rPr>
          <w:rFonts w:cstheme="minorHAnsi"/>
          <w:b/>
          <w:sz w:val="24"/>
          <w:szCs w:val="24"/>
        </w:rPr>
        <w:t>Res. Ex. N°1225/2015, obligación de  presentar un informe final de humectación del TRC.</w:t>
      </w:r>
    </w:p>
    <w:p w14:paraId="547C225C" w14:textId="77777777" w:rsidR="004F1729" w:rsidRDefault="004F1729" w:rsidP="00506337">
      <w:pPr>
        <w:rPr>
          <w:rFonts w:cstheme="minorHAnsi"/>
          <w:sz w:val="20"/>
          <w:szCs w:val="20"/>
        </w:rPr>
      </w:pPr>
    </w:p>
    <w:p w14:paraId="393EFD30" w14:textId="6DCDA7E9" w:rsidR="00506337" w:rsidRDefault="0069513D" w:rsidP="00DD56F8">
      <w:pPr>
        <w:ind w:firstLine="708"/>
        <w:rPr>
          <w:rFonts w:cstheme="minorHAnsi"/>
          <w:sz w:val="20"/>
          <w:szCs w:val="20"/>
        </w:rPr>
      </w:pPr>
      <w:r>
        <w:rPr>
          <w:rFonts w:cstheme="minorHAnsi"/>
          <w:sz w:val="20"/>
          <w:szCs w:val="20"/>
        </w:rPr>
        <w:t>En relación a la obligación</w:t>
      </w:r>
      <w:r w:rsidR="00E52FDB">
        <w:rPr>
          <w:rFonts w:cstheme="minorHAnsi"/>
          <w:sz w:val="20"/>
          <w:szCs w:val="20"/>
        </w:rPr>
        <w:t xml:space="preserve"> contenida en la Res. Ex. N°1225/2015 </w:t>
      </w:r>
      <w:r>
        <w:rPr>
          <w:rFonts w:cstheme="minorHAnsi"/>
          <w:sz w:val="20"/>
          <w:szCs w:val="20"/>
        </w:rPr>
        <w:t>de p</w:t>
      </w:r>
      <w:r w:rsidRPr="0069513D">
        <w:rPr>
          <w:rFonts w:cstheme="minorHAnsi"/>
          <w:sz w:val="20"/>
          <w:szCs w:val="20"/>
        </w:rPr>
        <w:t>resentar un</w:t>
      </w:r>
      <w:r w:rsidR="00355B5C">
        <w:rPr>
          <w:rFonts w:cstheme="minorHAnsi"/>
          <w:sz w:val="20"/>
          <w:szCs w:val="20"/>
        </w:rPr>
        <w:t xml:space="preserve"> primer</w:t>
      </w:r>
      <w:r w:rsidR="0094539C">
        <w:rPr>
          <w:rFonts w:cstheme="minorHAnsi"/>
          <w:sz w:val="20"/>
          <w:szCs w:val="20"/>
        </w:rPr>
        <w:t xml:space="preserve"> informe final que dé</w:t>
      </w:r>
      <w:r w:rsidRPr="0069513D">
        <w:rPr>
          <w:rFonts w:cstheme="minorHAnsi"/>
          <w:sz w:val="20"/>
          <w:szCs w:val="20"/>
        </w:rPr>
        <w:t xml:space="preserve"> cuenta de la efectividad de la implementación del plan de humectación de SCMET para eliminar o </w:t>
      </w:r>
      <w:r>
        <w:rPr>
          <w:rFonts w:cstheme="minorHAnsi"/>
          <w:sz w:val="20"/>
          <w:szCs w:val="20"/>
        </w:rPr>
        <w:t>m</w:t>
      </w:r>
      <w:r w:rsidRPr="0069513D">
        <w:rPr>
          <w:rFonts w:cstheme="minorHAnsi"/>
          <w:sz w:val="20"/>
          <w:szCs w:val="20"/>
        </w:rPr>
        <w:t>itigar las emisiones de polvo provenientes del TRC, que incluya a lo menos:</w:t>
      </w:r>
    </w:p>
    <w:p w14:paraId="4083E524" w14:textId="77777777" w:rsidR="00506337" w:rsidRDefault="00506337" w:rsidP="00506337">
      <w:pPr>
        <w:rPr>
          <w:rFonts w:cstheme="minorHAnsi"/>
          <w:sz w:val="20"/>
          <w:szCs w:val="20"/>
        </w:rPr>
      </w:pP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669"/>
        <w:gridCol w:w="7938"/>
      </w:tblGrid>
      <w:tr w:rsidR="004A143F" w:rsidRPr="004A143F" w14:paraId="6D7A73A2" w14:textId="77777777" w:rsidTr="004A143F">
        <w:trPr>
          <w:trHeight w:val="675"/>
        </w:trPr>
        <w:tc>
          <w:tcPr>
            <w:tcW w:w="860" w:type="dxa"/>
            <w:shd w:val="clear" w:color="auto" w:fill="BFBFBF" w:themeFill="background1" w:themeFillShade="BF"/>
            <w:vAlign w:val="center"/>
          </w:tcPr>
          <w:p w14:paraId="1EFA7397" w14:textId="77777777" w:rsidR="004A143F" w:rsidRPr="004A143F" w:rsidRDefault="004A143F" w:rsidP="004F1729">
            <w:pPr>
              <w:spacing w:after="240"/>
              <w:rPr>
                <w:b/>
                <w:iCs/>
                <w:sz w:val="20"/>
                <w:szCs w:val="20"/>
              </w:rPr>
            </w:pPr>
            <w:r w:rsidRPr="004A143F">
              <w:rPr>
                <w:b/>
                <w:iCs/>
                <w:sz w:val="20"/>
                <w:szCs w:val="20"/>
              </w:rPr>
              <w:t>N° Medida</w:t>
            </w:r>
          </w:p>
        </w:tc>
        <w:tc>
          <w:tcPr>
            <w:tcW w:w="4669" w:type="dxa"/>
            <w:shd w:val="clear" w:color="auto" w:fill="BFBFBF" w:themeFill="background1" w:themeFillShade="BF"/>
            <w:vAlign w:val="center"/>
          </w:tcPr>
          <w:p w14:paraId="093135B6" w14:textId="77777777" w:rsidR="004A143F" w:rsidRPr="004A143F" w:rsidRDefault="004A143F" w:rsidP="004F1729">
            <w:pPr>
              <w:spacing w:after="240"/>
              <w:rPr>
                <w:b/>
                <w:iCs/>
                <w:sz w:val="20"/>
                <w:szCs w:val="20"/>
              </w:rPr>
            </w:pPr>
            <w:r w:rsidRPr="004A143F">
              <w:rPr>
                <w:b/>
                <w:iCs/>
                <w:sz w:val="20"/>
                <w:szCs w:val="20"/>
              </w:rPr>
              <w:t>Compromiso</w:t>
            </w:r>
          </w:p>
        </w:tc>
        <w:tc>
          <w:tcPr>
            <w:tcW w:w="7938" w:type="dxa"/>
            <w:shd w:val="clear" w:color="auto" w:fill="BFBFBF" w:themeFill="background1" w:themeFillShade="BF"/>
            <w:vAlign w:val="center"/>
          </w:tcPr>
          <w:p w14:paraId="3FE63007" w14:textId="77777777" w:rsidR="004A143F" w:rsidRPr="004A143F" w:rsidRDefault="004A143F" w:rsidP="004F1729">
            <w:pPr>
              <w:spacing w:after="240"/>
              <w:rPr>
                <w:b/>
                <w:iCs/>
                <w:sz w:val="20"/>
                <w:szCs w:val="20"/>
              </w:rPr>
            </w:pPr>
            <w:r w:rsidRPr="004A143F">
              <w:rPr>
                <w:b/>
                <w:iCs/>
                <w:sz w:val="20"/>
                <w:szCs w:val="20"/>
              </w:rPr>
              <w:t>Revisión documental</w:t>
            </w:r>
          </w:p>
        </w:tc>
      </w:tr>
      <w:tr w:rsidR="004A143F" w:rsidRPr="004A143F" w14:paraId="419423E5" w14:textId="77777777" w:rsidTr="004A143F">
        <w:tc>
          <w:tcPr>
            <w:tcW w:w="860" w:type="dxa"/>
          </w:tcPr>
          <w:p w14:paraId="0DB2F3FB" w14:textId="77777777" w:rsidR="004A143F" w:rsidRPr="004A143F" w:rsidRDefault="004A143F" w:rsidP="004A143F">
            <w:pPr>
              <w:spacing w:after="240"/>
              <w:jc w:val="center"/>
              <w:rPr>
                <w:iCs/>
                <w:sz w:val="20"/>
                <w:szCs w:val="20"/>
              </w:rPr>
            </w:pPr>
            <w:r w:rsidRPr="004A143F">
              <w:rPr>
                <w:iCs/>
                <w:sz w:val="20"/>
                <w:szCs w:val="20"/>
              </w:rPr>
              <w:t>1</w:t>
            </w:r>
          </w:p>
        </w:tc>
        <w:tc>
          <w:tcPr>
            <w:tcW w:w="4669" w:type="dxa"/>
            <w:shd w:val="clear" w:color="auto" w:fill="auto"/>
          </w:tcPr>
          <w:p w14:paraId="2546ADD7" w14:textId="77777777" w:rsidR="004A143F" w:rsidRPr="004A143F" w:rsidRDefault="004A143F" w:rsidP="004A143F">
            <w:pPr>
              <w:rPr>
                <w:iCs/>
                <w:sz w:val="20"/>
                <w:szCs w:val="20"/>
              </w:rPr>
            </w:pPr>
          </w:p>
          <w:p w14:paraId="2387D9CA" w14:textId="39B8D2BD" w:rsidR="004A143F" w:rsidRPr="004A143F" w:rsidRDefault="004A143F" w:rsidP="004A143F">
            <w:pPr>
              <w:spacing w:after="240"/>
              <w:rPr>
                <w:iCs/>
                <w:sz w:val="20"/>
                <w:szCs w:val="20"/>
              </w:rPr>
            </w:pPr>
            <w:r w:rsidRPr="004A143F">
              <w:rPr>
                <w:iCs/>
                <w:sz w:val="20"/>
                <w:szCs w:val="20"/>
              </w:rPr>
              <w:t>(i) Fotografías fechadas y geor</w:t>
            </w:r>
            <w:r w:rsidR="0094539C">
              <w:rPr>
                <w:iCs/>
                <w:sz w:val="20"/>
                <w:szCs w:val="20"/>
              </w:rPr>
              <w:t>r</w:t>
            </w:r>
            <w:r w:rsidRPr="004A143F">
              <w:rPr>
                <w:iCs/>
                <w:sz w:val="20"/>
                <w:szCs w:val="20"/>
              </w:rPr>
              <w:t>eferenciadas desde el punto de captura de la fotografía,</w:t>
            </w:r>
          </w:p>
        </w:tc>
        <w:tc>
          <w:tcPr>
            <w:tcW w:w="7938" w:type="dxa"/>
            <w:shd w:val="clear" w:color="auto" w:fill="auto"/>
          </w:tcPr>
          <w:p w14:paraId="5E11293C" w14:textId="77777777" w:rsidR="004A143F" w:rsidRPr="004A143F" w:rsidRDefault="004A143F" w:rsidP="004A143F">
            <w:pPr>
              <w:rPr>
                <w:iCs/>
                <w:sz w:val="20"/>
                <w:szCs w:val="20"/>
              </w:rPr>
            </w:pPr>
          </w:p>
          <w:p w14:paraId="2DBAD534" w14:textId="05AF861E" w:rsidR="004A143F" w:rsidRPr="004A143F" w:rsidRDefault="004A143F" w:rsidP="004A143F">
            <w:pPr>
              <w:rPr>
                <w:iCs/>
                <w:sz w:val="20"/>
                <w:szCs w:val="20"/>
              </w:rPr>
            </w:pPr>
            <w:r w:rsidRPr="004A143F">
              <w:rPr>
                <w:iCs/>
                <w:sz w:val="20"/>
                <w:szCs w:val="20"/>
              </w:rPr>
              <w:t>El informe presentado contiene fotografías fechadas y geor</w:t>
            </w:r>
            <w:r w:rsidR="0094539C">
              <w:rPr>
                <w:iCs/>
                <w:sz w:val="20"/>
                <w:szCs w:val="20"/>
              </w:rPr>
              <w:t>r</w:t>
            </w:r>
            <w:r w:rsidRPr="004A143F">
              <w:rPr>
                <w:iCs/>
                <w:sz w:val="20"/>
                <w:szCs w:val="20"/>
              </w:rPr>
              <w:t>eferenciadas en el punto de captura</w:t>
            </w:r>
          </w:p>
        </w:tc>
      </w:tr>
      <w:tr w:rsidR="004A143F" w:rsidRPr="004A143F" w14:paraId="1489212D" w14:textId="77777777" w:rsidTr="004A143F">
        <w:tc>
          <w:tcPr>
            <w:tcW w:w="860" w:type="dxa"/>
          </w:tcPr>
          <w:p w14:paraId="6B31D4D7" w14:textId="77777777" w:rsidR="004A143F" w:rsidRPr="004A143F" w:rsidRDefault="004A143F" w:rsidP="004A143F">
            <w:pPr>
              <w:spacing w:after="240"/>
              <w:jc w:val="center"/>
              <w:rPr>
                <w:iCs/>
                <w:sz w:val="20"/>
                <w:szCs w:val="20"/>
              </w:rPr>
            </w:pPr>
            <w:r w:rsidRPr="004A143F">
              <w:rPr>
                <w:iCs/>
                <w:sz w:val="20"/>
                <w:szCs w:val="20"/>
              </w:rPr>
              <w:t>2</w:t>
            </w:r>
          </w:p>
        </w:tc>
        <w:tc>
          <w:tcPr>
            <w:tcW w:w="4669" w:type="dxa"/>
            <w:shd w:val="clear" w:color="auto" w:fill="auto"/>
          </w:tcPr>
          <w:p w14:paraId="71BF3556" w14:textId="77777777" w:rsidR="004A143F" w:rsidRPr="004A143F" w:rsidRDefault="004A143F" w:rsidP="004A143F">
            <w:pPr>
              <w:rPr>
                <w:iCs/>
                <w:sz w:val="20"/>
                <w:szCs w:val="20"/>
              </w:rPr>
            </w:pPr>
          </w:p>
          <w:p w14:paraId="4F6E208C" w14:textId="77777777" w:rsidR="004A143F" w:rsidRPr="004A143F" w:rsidRDefault="004A143F" w:rsidP="004A143F">
            <w:pPr>
              <w:spacing w:after="240"/>
              <w:rPr>
                <w:iCs/>
                <w:sz w:val="20"/>
                <w:szCs w:val="20"/>
              </w:rPr>
            </w:pPr>
            <w:r w:rsidRPr="004A143F">
              <w:rPr>
                <w:iCs/>
                <w:sz w:val="20"/>
                <w:szCs w:val="20"/>
              </w:rPr>
              <w:t xml:space="preserve">(ii) Acciones y gastos efectivamente incurridos para la implementación, </w:t>
            </w:r>
          </w:p>
        </w:tc>
        <w:tc>
          <w:tcPr>
            <w:tcW w:w="7938" w:type="dxa"/>
            <w:shd w:val="clear" w:color="auto" w:fill="auto"/>
          </w:tcPr>
          <w:p w14:paraId="5367C76D" w14:textId="77777777" w:rsidR="004A143F" w:rsidRPr="004A143F" w:rsidRDefault="004A143F" w:rsidP="004A143F">
            <w:pPr>
              <w:rPr>
                <w:iCs/>
                <w:sz w:val="20"/>
                <w:szCs w:val="20"/>
              </w:rPr>
            </w:pPr>
          </w:p>
          <w:p w14:paraId="4EE381E3" w14:textId="1BA696A1" w:rsidR="004A143F" w:rsidRPr="004A143F" w:rsidRDefault="004A143F" w:rsidP="004A143F">
            <w:pPr>
              <w:rPr>
                <w:iCs/>
                <w:sz w:val="20"/>
                <w:szCs w:val="20"/>
              </w:rPr>
            </w:pPr>
            <w:r w:rsidRPr="004A143F">
              <w:rPr>
                <w:iCs/>
                <w:sz w:val="20"/>
                <w:szCs w:val="20"/>
              </w:rPr>
              <w:t xml:space="preserve">El informe presentado contiene una tabla que describe los costos de implementación del programa de humectación </w:t>
            </w:r>
            <w:r w:rsidR="004D6B7E">
              <w:rPr>
                <w:iCs/>
                <w:sz w:val="20"/>
                <w:szCs w:val="20"/>
              </w:rPr>
              <w:t xml:space="preserve"> cuyo costo total es de</w:t>
            </w:r>
            <w:r w:rsidR="00431556">
              <w:rPr>
                <w:iCs/>
                <w:sz w:val="20"/>
                <w:szCs w:val="20"/>
              </w:rPr>
              <w:t xml:space="preserve"> $24.738.000</w:t>
            </w:r>
          </w:p>
        </w:tc>
      </w:tr>
      <w:tr w:rsidR="004A143F" w:rsidRPr="004A143F" w14:paraId="2FB3D6E7" w14:textId="77777777" w:rsidTr="004A143F">
        <w:tc>
          <w:tcPr>
            <w:tcW w:w="860" w:type="dxa"/>
          </w:tcPr>
          <w:p w14:paraId="6BCA7EC8" w14:textId="77777777" w:rsidR="004A143F" w:rsidRPr="004A143F" w:rsidRDefault="004A143F" w:rsidP="004A143F">
            <w:pPr>
              <w:spacing w:after="240"/>
              <w:jc w:val="center"/>
              <w:rPr>
                <w:iCs/>
                <w:sz w:val="20"/>
                <w:szCs w:val="20"/>
              </w:rPr>
            </w:pPr>
            <w:r w:rsidRPr="004A143F">
              <w:rPr>
                <w:iCs/>
                <w:sz w:val="20"/>
                <w:szCs w:val="20"/>
              </w:rPr>
              <w:t>3</w:t>
            </w:r>
          </w:p>
        </w:tc>
        <w:tc>
          <w:tcPr>
            <w:tcW w:w="4669" w:type="dxa"/>
            <w:shd w:val="clear" w:color="auto" w:fill="auto"/>
          </w:tcPr>
          <w:p w14:paraId="526EAAC7" w14:textId="77777777" w:rsidR="004A143F" w:rsidRPr="004A143F" w:rsidRDefault="004A143F" w:rsidP="004A143F">
            <w:pPr>
              <w:rPr>
                <w:iCs/>
                <w:sz w:val="20"/>
                <w:szCs w:val="20"/>
              </w:rPr>
            </w:pPr>
          </w:p>
          <w:p w14:paraId="7A9A7253" w14:textId="77777777" w:rsidR="004A143F" w:rsidRPr="004A143F" w:rsidRDefault="004A143F" w:rsidP="004A143F">
            <w:pPr>
              <w:spacing w:after="240"/>
              <w:rPr>
                <w:iCs/>
                <w:sz w:val="20"/>
                <w:szCs w:val="20"/>
              </w:rPr>
            </w:pPr>
            <w:r w:rsidRPr="004A143F">
              <w:rPr>
                <w:iCs/>
                <w:sz w:val="20"/>
                <w:szCs w:val="20"/>
              </w:rPr>
              <w:t>(iii) Estado de avance de las mejoras, mantenciones y/o ajustes, así como consumos de agua (m3/día)</w:t>
            </w:r>
          </w:p>
        </w:tc>
        <w:tc>
          <w:tcPr>
            <w:tcW w:w="7938" w:type="dxa"/>
            <w:shd w:val="clear" w:color="auto" w:fill="auto"/>
          </w:tcPr>
          <w:p w14:paraId="1220D8C9" w14:textId="77777777" w:rsidR="004A143F" w:rsidRPr="004A143F" w:rsidRDefault="004A143F" w:rsidP="004A143F">
            <w:pPr>
              <w:rPr>
                <w:iCs/>
                <w:sz w:val="20"/>
                <w:szCs w:val="20"/>
              </w:rPr>
            </w:pPr>
          </w:p>
          <w:p w14:paraId="11294999" w14:textId="585D6193" w:rsidR="004A143F" w:rsidRPr="004A143F" w:rsidRDefault="004A143F" w:rsidP="004A143F">
            <w:pPr>
              <w:rPr>
                <w:iCs/>
                <w:sz w:val="20"/>
                <w:szCs w:val="20"/>
              </w:rPr>
            </w:pPr>
            <w:r w:rsidRPr="004A143F">
              <w:rPr>
                <w:iCs/>
                <w:sz w:val="20"/>
                <w:szCs w:val="20"/>
              </w:rPr>
              <w:t>El informe presentado informa lo solicitado, indicando un consumo estimado de 605 m3/</w:t>
            </w:r>
            <w:r w:rsidR="007F220D" w:rsidRPr="004A143F">
              <w:rPr>
                <w:iCs/>
                <w:sz w:val="20"/>
                <w:szCs w:val="20"/>
              </w:rPr>
              <w:t>día</w:t>
            </w:r>
            <w:r w:rsidRPr="004A143F">
              <w:rPr>
                <w:iCs/>
                <w:sz w:val="20"/>
                <w:szCs w:val="20"/>
              </w:rPr>
              <w:t xml:space="preserve"> de agua para humectación.</w:t>
            </w:r>
          </w:p>
        </w:tc>
      </w:tr>
    </w:tbl>
    <w:p w14:paraId="214825B9" w14:textId="77777777" w:rsidR="00506337" w:rsidRDefault="00506337" w:rsidP="00506337">
      <w:pPr>
        <w:rPr>
          <w:rFonts w:cstheme="minorHAnsi"/>
          <w:sz w:val="20"/>
          <w:szCs w:val="20"/>
        </w:rPr>
      </w:pPr>
    </w:p>
    <w:p w14:paraId="0E8ACD9B" w14:textId="72AA8206" w:rsidR="004A143F" w:rsidRDefault="004A143F" w:rsidP="004A143F">
      <w:pPr>
        <w:rPr>
          <w:rFonts w:cstheme="minorHAnsi"/>
          <w:sz w:val="20"/>
          <w:szCs w:val="20"/>
        </w:rPr>
      </w:pPr>
      <w:r>
        <w:rPr>
          <w:rFonts w:cstheme="minorHAnsi"/>
          <w:sz w:val="20"/>
          <w:szCs w:val="20"/>
        </w:rPr>
        <w:t>Del examen de información  anterior es posible indicar que el titular ha dado cumplimiento a la obligación de presentar un informe que dé cuenta de la efectividad de la medida impuesta,  incorporando los contenidos mínimos requeridos en la Res Ex. N° 1225/2015.</w:t>
      </w:r>
    </w:p>
    <w:p w14:paraId="6F82F8AC" w14:textId="13BA99DC" w:rsidR="008E231B" w:rsidRDefault="008E231B">
      <w:pPr>
        <w:spacing w:after="160" w:line="259" w:lineRule="auto"/>
        <w:jc w:val="left"/>
        <w:rPr>
          <w:rFonts w:cstheme="minorHAnsi"/>
          <w:sz w:val="20"/>
          <w:szCs w:val="20"/>
        </w:rPr>
      </w:pPr>
      <w:r>
        <w:rPr>
          <w:rFonts w:cstheme="minorHAnsi"/>
          <w:sz w:val="20"/>
          <w:szCs w:val="20"/>
        </w:rPr>
        <w:br w:type="page"/>
      </w:r>
    </w:p>
    <w:p w14:paraId="78AD5466" w14:textId="77777777" w:rsidR="004A143F" w:rsidRDefault="004A143F" w:rsidP="00506337">
      <w:pPr>
        <w:rPr>
          <w:rFonts w:cstheme="minorHAnsi"/>
          <w:sz w:val="20"/>
          <w:szCs w:val="20"/>
        </w:rPr>
      </w:pPr>
    </w:p>
    <w:p w14:paraId="67DC00D2" w14:textId="77777777" w:rsidR="00506337" w:rsidRDefault="00506337" w:rsidP="00506337">
      <w:pPr>
        <w:rPr>
          <w:rFonts w:cstheme="minorHAnsi"/>
          <w:sz w:val="20"/>
          <w:szCs w:val="20"/>
        </w:rPr>
      </w:pPr>
    </w:p>
    <w:p w14:paraId="7E187797" w14:textId="55AB7B78" w:rsidR="004F1729" w:rsidRPr="004F1729" w:rsidRDefault="00565C2A" w:rsidP="00565C2A">
      <w:pPr>
        <w:rPr>
          <w:rFonts w:cstheme="minorHAnsi"/>
          <w:b/>
          <w:sz w:val="24"/>
          <w:szCs w:val="20"/>
        </w:rPr>
      </w:pPr>
      <w:r w:rsidRPr="004F1729">
        <w:rPr>
          <w:rFonts w:cstheme="minorHAnsi"/>
          <w:b/>
          <w:sz w:val="24"/>
          <w:szCs w:val="20"/>
        </w:rPr>
        <w:t xml:space="preserve">3.3 </w:t>
      </w:r>
      <w:r w:rsidR="004F1729" w:rsidRPr="004F1729">
        <w:rPr>
          <w:rFonts w:cstheme="minorHAnsi"/>
          <w:b/>
          <w:sz w:val="24"/>
          <w:szCs w:val="20"/>
        </w:rPr>
        <w:t xml:space="preserve">Res. Ex. </w:t>
      </w:r>
      <w:r w:rsidR="004F1729">
        <w:rPr>
          <w:rFonts w:cstheme="minorHAnsi"/>
          <w:b/>
          <w:sz w:val="24"/>
          <w:szCs w:val="20"/>
        </w:rPr>
        <w:t>N°</w:t>
      </w:r>
      <w:r w:rsidR="004F1729" w:rsidRPr="004F1729">
        <w:rPr>
          <w:rFonts w:cstheme="minorHAnsi"/>
          <w:b/>
          <w:sz w:val="24"/>
          <w:szCs w:val="20"/>
        </w:rPr>
        <w:t>192/</w:t>
      </w:r>
      <w:r w:rsidR="007F220D" w:rsidRPr="004F1729">
        <w:rPr>
          <w:rFonts w:cstheme="minorHAnsi"/>
          <w:b/>
          <w:sz w:val="24"/>
          <w:szCs w:val="20"/>
        </w:rPr>
        <w:t>2016,</w:t>
      </w:r>
      <w:r w:rsidR="004F1729" w:rsidRPr="004F1729">
        <w:rPr>
          <w:rFonts w:cstheme="minorHAnsi"/>
          <w:b/>
          <w:sz w:val="24"/>
          <w:szCs w:val="20"/>
        </w:rPr>
        <w:t xml:space="preserve"> obligación de  presentar un informe final de humectación del TRC</w:t>
      </w:r>
    </w:p>
    <w:p w14:paraId="0BB0CD00" w14:textId="77777777" w:rsidR="004F1729" w:rsidRDefault="004F1729" w:rsidP="00565C2A">
      <w:pPr>
        <w:rPr>
          <w:rFonts w:cstheme="minorHAnsi"/>
          <w:sz w:val="20"/>
          <w:szCs w:val="20"/>
        </w:rPr>
      </w:pPr>
    </w:p>
    <w:p w14:paraId="62F528CE" w14:textId="6BB7AECB" w:rsidR="007E2283" w:rsidRDefault="00565C2A" w:rsidP="00CC0F3D">
      <w:pPr>
        <w:ind w:firstLine="708"/>
        <w:rPr>
          <w:rFonts w:cstheme="minorHAnsi"/>
          <w:sz w:val="20"/>
          <w:szCs w:val="20"/>
        </w:rPr>
      </w:pPr>
      <w:r>
        <w:rPr>
          <w:rFonts w:cstheme="minorHAnsi"/>
          <w:sz w:val="20"/>
          <w:szCs w:val="20"/>
        </w:rPr>
        <w:t>En relación a la obligación contenida en las  Res. Ex. N° 192/2016 de p</w:t>
      </w:r>
      <w:r w:rsidRPr="0069513D">
        <w:rPr>
          <w:rFonts w:cstheme="minorHAnsi"/>
          <w:sz w:val="20"/>
          <w:szCs w:val="20"/>
        </w:rPr>
        <w:t xml:space="preserve">resentar un informe final que </w:t>
      </w:r>
      <w:r w:rsidR="008E231B" w:rsidRPr="0069513D">
        <w:rPr>
          <w:rFonts w:cstheme="minorHAnsi"/>
          <w:sz w:val="20"/>
          <w:szCs w:val="20"/>
        </w:rPr>
        <w:t>dé</w:t>
      </w:r>
      <w:r w:rsidRPr="0069513D">
        <w:rPr>
          <w:rFonts w:cstheme="minorHAnsi"/>
          <w:sz w:val="20"/>
          <w:szCs w:val="20"/>
        </w:rPr>
        <w:t xml:space="preserve"> cuenta de la efectividad de la implementación del plan de humectación de SCMET para eliminar o </w:t>
      </w:r>
      <w:r>
        <w:rPr>
          <w:rFonts w:cstheme="minorHAnsi"/>
          <w:sz w:val="20"/>
          <w:szCs w:val="20"/>
        </w:rPr>
        <w:t>m</w:t>
      </w:r>
      <w:r w:rsidRPr="0069513D">
        <w:rPr>
          <w:rFonts w:cstheme="minorHAnsi"/>
          <w:sz w:val="20"/>
          <w:szCs w:val="20"/>
        </w:rPr>
        <w:t>itigar las emisiones de polvo provenientes del TRC</w:t>
      </w:r>
      <w:r w:rsidR="00CC0F3D">
        <w:rPr>
          <w:rFonts w:cstheme="minorHAnsi"/>
          <w:sz w:val="20"/>
          <w:szCs w:val="20"/>
        </w:rPr>
        <w:t xml:space="preserve">; de la revisión del </w:t>
      </w:r>
      <w:r w:rsidR="00CC0F3D" w:rsidRPr="00CC0F3D">
        <w:rPr>
          <w:rFonts w:cstheme="minorHAnsi"/>
          <w:sz w:val="20"/>
          <w:szCs w:val="20"/>
        </w:rPr>
        <w:t>ACTUALIZACION INFORME FINAL</w:t>
      </w:r>
      <w:r w:rsidR="00CC0F3D">
        <w:rPr>
          <w:rFonts w:cstheme="minorHAnsi"/>
          <w:sz w:val="20"/>
          <w:szCs w:val="20"/>
        </w:rPr>
        <w:t xml:space="preserve"> </w:t>
      </w:r>
      <w:r w:rsidR="00CC0F3D" w:rsidRPr="00CC0F3D">
        <w:rPr>
          <w:rFonts w:cstheme="minorHAnsi"/>
          <w:sz w:val="20"/>
          <w:szCs w:val="20"/>
        </w:rPr>
        <w:t>PLAN DE HUMECTACIÓN</w:t>
      </w:r>
      <w:r w:rsidR="00CC0F3D">
        <w:rPr>
          <w:rFonts w:cstheme="minorHAnsi"/>
          <w:sz w:val="20"/>
          <w:szCs w:val="20"/>
        </w:rPr>
        <w:t xml:space="preserve"> </w:t>
      </w:r>
      <w:r w:rsidR="00CC0F3D" w:rsidRPr="00CC0F3D">
        <w:rPr>
          <w:rFonts w:cstheme="minorHAnsi"/>
          <w:sz w:val="20"/>
          <w:szCs w:val="20"/>
        </w:rPr>
        <w:t>TRANQUE DE RELAVES CONFLUENCIA</w:t>
      </w:r>
      <w:r w:rsidR="00CC0F3D">
        <w:rPr>
          <w:rFonts w:cstheme="minorHAnsi"/>
          <w:sz w:val="20"/>
          <w:szCs w:val="20"/>
        </w:rPr>
        <w:t xml:space="preserve"> marzo 2016 (Anexo 12) y de inspección a terreno del 18 abril 2016</w:t>
      </w:r>
      <w:r>
        <w:rPr>
          <w:rFonts w:cstheme="minorHAnsi"/>
          <w:sz w:val="20"/>
          <w:szCs w:val="20"/>
        </w:rPr>
        <w:t xml:space="preserve"> se constata </w:t>
      </w:r>
      <w:r w:rsidR="007E2283">
        <w:rPr>
          <w:rFonts w:cstheme="minorHAnsi"/>
          <w:sz w:val="20"/>
          <w:szCs w:val="20"/>
        </w:rPr>
        <w:t>lo siguiente</w:t>
      </w:r>
    </w:p>
    <w:p w14:paraId="7B16035E" w14:textId="77777777" w:rsidR="004F1729" w:rsidRDefault="004F1729" w:rsidP="00565C2A">
      <w:pPr>
        <w:rPr>
          <w:rFonts w:cstheme="minorHAnsi"/>
          <w:sz w:val="20"/>
          <w:szCs w:val="20"/>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521"/>
        <w:gridCol w:w="1701"/>
        <w:gridCol w:w="2693"/>
      </w:tblGrid>
      <w:tr w:rsidR="00FA618C" w:rsidRPr="00876CE8" w14:paraId="5C01E69A" w14:textId="55370064" w:rsidTr="00A71597">
        <w:trPr>
          <w:cantSplit/>
          <w:trHeight w:val="675"/>
          <w:tblHeader/>
        </w:trPr>
        <w:tc>
          <w:tcPr>
            <w:tcW w:w="2977" w:type="dxa"/>
            <w:shd w:val="clear" w:color="auto" w:fill="BFBFBF" w:themeFill="background1" w:themeFillShade="BF"/>
            <w:vAlign w:val="center"/>
          </w:tcPr>
          <w:p w14:paraId="168C1AEC" w14:textId="77777777" w:rsidR="00FA618C" w:rsidRPr="00876CE8" w:rsidRDefault="00FA618C" w:rsidP="0061511E">
            <w:pPr>
              <w:spacing w:after="240"/>
              <w:rPr>
                <w:b/>
                <w:iCs/>
                <w:sz w:val="20"/>
                <w:szCs w:val="20"/>
              </w:rPr>
            </w:pPr>
            <w:r>
              <w:rPr>
                <w:b/>
                <w:iCs/>
                <w:sz w:val="20"/>
                <w:szCs w:val="20"/>
              </w:rPr>
              <w:t>Exigencia</w:t>
            </w:r>
          </w:p>
        </w:tc>
        <w:tc>
          <w:tcPr>
            <w:tcW w:w="6521" w:type="dxa"/>
            <w:shd w:val="clear" w:color="auto" w:fill="BFBFBF" w:themeFill="background1" w:themeFillShade="BF"/>
            <w:vAlign w:val="center"/>
          </w:tcPr>
          <w:p w14:paraId="17F18742" w14:textId="77777777" w:rsidR="00FA618C" w:rsidRPr="00876CE8" w:rsidRDefault="00FA618C" w:rsidP="0061511E">
            <w:pPr>
              <w:spacing w:after="240"/>
              <w:rPr>
                <w:b/>
                <w:iCs/>
                <w:sz w:val="20"/>
                <w:szCs w:val="20"/>
              </w:rPr>
            </w:pPr>
            <w:r>
              <w:rPr>
                <w:b/>
                <w:iCs/>
                <w:sz w:val="20"/>
                <w:szCs w:val="20"/>
              </w:rPr>
              <w:t>Documentación Revisada y Analizada</w:t>
            </w:r>
          </w:p>
        </w:tc>
        <w:tc>
          <w:tcPr>
            <w:tcW w:w="1701" w:type="dxa"/>
            <w:shd w:val="clear" w:color="auto" w:fill="BFBFBF" w:themeFill="background1" w:themeFillShade="BF"/>
          </w:tcPr>
          <w:p w14:paraId="27DEB94F" w14:textId="77777777" w:rsidR="00FA618C" w:rsidRPr="00876CE8" w:rsidRDefault="00FA618C" w:rsidP="0061511E">
            <w:pPr>
              <w:spacing w:after="240"/>
              <w:jc w:val="center"/>
              <w:rPr>
                <w:b/>
                <w:iCs/>
                <w:sz w:val="20"/>
                <w:szCs w:val="20"/>
              </w:rPr>
            </w:pPr>
            <w:r>
              <w:rPr>
                <w:b/>
                <w:iCs/>
                <w:sz w:val="20"/>
                <w:szCs w:val="20"/>
              </w:rPr>
              <w:t>Medio de Verificación</w:t>
            </w:r>
          </w:p>
        </w:tc>
        <w:tc>
          <w:tcPr>
            <w:tcW w:w="2693" w:type="dxa"/>
            <w:shd w:val="clear" w:color="auto" w:fill="BFBFBF" w:themeFill="background1" w:themeFillShade="BF"/>
            <w:vAlign w:val="center"/>
          </w:tcPr>
          <w:p w14:paraId="2DF7A746" w14:textId="33125D65" w:rsidR="00FA618C" w:rsidRPr="00876CE8" w:rsidRDefault="00FA618C" w:rsidP="0061511E">
            <w:pPr>
              <w:spacing w:after="240"/>
              <w:rPr>
                <w:b/>
                <w:iCs/>
                <w:sz w:val="20"/>
                <w:szCs w:val="20"/>
              </w:rPr>
            </w:pPr>
            <w:r>
              <w:rPr>
                <w:b/>
                <w:iCs/>
                <w:sz w:val="20"/>
                <w:szCs w:val="20"/>
              </w:rPr>
              <w:t>Hecho constatado</w:t>
            </w:r>
          </w:p>
        </w:tc>
      </w:tr>
      <w:tr w:rsidR="00DD4C37" w:rsidRPr="00876CE8" w14:paraId="672297CA" w14:textId="1C141F69" w:rsidTr="00A71597">
        <w:trPr>
          <w:cantSplit/>
        </w:trPr>
        <w:tc>
          <w:tcPr>
            <w:tcW w:w="2977" w:type="dxa"/>
            <w:shd w:val="clear" w:color="auto" w:fill="auto"/>
          </w:tcPr>
          <w:p w14:paraId="4FF895B5" w14:textId="27839818" w:rsidR="00DD4C37" w:rsidRPr="00A95C7B" w:rsidRDefault="00DD4C37" w:rsidP="00DD4C37">
            <w:pPr>
              <w:spacing w:before="240" w:after="240"/>
              <w:rPr>
                <w:iCs/>
                <w:sz w:val="20"/>
                <w:szCs w:val="20"/>
              </w:rPr>
            </w:pPr>
            <w:r w:rsidRPr="00876CE8">
              <w:rPr>
                <w:iCs/>
                <w:sz w:val="20"/>
                <w:szCs w:val="20"/>
              </w:rPr>
              <w:t xml:space="preserve">(i) </w:t>
            </w:r>
            <w:r>
              <w:rPr>
                <w:iCs/>
                <w:sz w:val="20"/>
                <w:szCs w:val="20"/>
              </w:rPr>
              <w:t>Informar l</w:t>
            </w:r>
            <w:r w:rsidRPr="00876CE8">
              <w:rPr>
                <w:iCs/>
                <w:sz w:val="20"/>
                <w:szCs w:val="20"/>
              </w:rPr>
              <w:t>a superficie de la cubeta del TRC que se encuentra humectada naturalmente;</w:t>
            </w:r>
          </w:p>
        </w:tc>
        <w:tc>
          <w:tcPr>
            <w:tcW w:w="6521" w:type="dxa"/>
            <w:shd w:val="clear" w:color="auto" w:fill="auto"/>
          </w:tcPr>
          <w:p w14:paraId="0E9432F3" w14:textId="0BEC9724" w:rsidR="00DD4C37" w:rsidRPr="00876CE8" w:rsidRDefault="00DD4C37" w:rsidP="00112C00">
            <w:pPr>
              <w:spacing w:before="240" w:after="240"/>
              <w:rPr>
                <w:iCs/>
                <w:sz w:val="20"/>
                <w:szCs w:val="20"/>
              </w:rPr>
            </w:pPr>
            <w:r>
              <w:rPr>
                <w:iCs/>
                <w:sz w:val="20"/>
                <w:szCs w:val="20"/>
              </w:rPr>
              <w:t>El titular informa que la cubeta del Tranque Confluencia tiene un área aproximada de</w:t>
            </w:r>
            <w:r w:rsidR="00112C00">
              <w:rPr>
                <w:iCs/>
                <w:sz w:val="20"/>
                <w:szCs w:val="20"/>
              </w:rPr>
              <w:t xml:space="preserve">  18 hectáreas.  El capítulo II</w:t>
            </w:r>
            <w:r>
              <w:rPr>
                <w:iCs/>
                <w:sz w:val="20"/>
                <w:szCs w:val="20"/>
              </w:rPr>
              <w:t xml:space="preserve"> </w:t>
            </w:r>
            <w:r w:rsidR="00112C00">
              <w:rPr>
                <w:iCs/>
                <w:sz w:val="20"/>
                <w:szCs w:val="20"/>
              </w:rPr>
              <w:t xml:space="preserve">del informe </w:t>
            </w:r>
            <w:r w:rsidR="00112C00" w:rsidRPr="00CC0F3D">
              <w:rPr>
                <w:iCs/>
                <w:sz w:val="20"/>
                <w:szCs w:val="20"/>
              </w:rPr>
              <w:t>ACTUALIZACION INFORME FINAL PLAN DE HUMECTACIÓN</w:t>
            </w:r>
            <w:r w:rsidR="00112C00">
              <w:rPr>
                <w:iCs/>
                <w:sz w:val="20"/>
                <w:szCs w:val="20"/>
              </w:rPr>
              <w:t xml:space="preserve"> marzo 2016,</w:t>
            </w:r>
            <w:r>
              <w:rPr>
                <w:iCs/>
                <w:sz w:val="20"/>
                <w:szCs w:val="20"/>
              </w:rPr>
              <w:t xml:space="preserve"> da cuenta </w:t>
            </w:r>
            <w:r w:rsidRPr="00876CE8">
              <w:rPr>
                <w:iCs/>
                <w:sz w:val="20"/>
                <w:szCs w:val="20"/>
              </w:rPr>
              <w:t xml:space="preserve"> </w:t>
            </w:r>
            <w:r>
              <w:rPr>
                <w:iCs/>
                <w:sz w:val="20"/>
                <w:szCs w:val="20"/>
              </w:rPr>
              <w:t xml:space="preserve">  que la </w:t>
            </w:r>
            <w:r w:rsidRPr="00876CE8">
              <w:rPr>
                <w:iCs/>
                <w:sz w:val="20"/>
                <w:szCs w:val="20"/>
              </w:rPr>
              <w:t xml:space="preserve">humectación natural </w:t>
            </w:r>
            <w:r w:rsidR="00112C00">
              <w:rPr>
                <w:iCs/>
                <w:sz w:val="20"/>
                <w:szCs w:val="20"/>
              </w:rPr>
              <w:t>de la cubeta originada en la laguna de aguas claras ha ido disminuyendo hasta las 0,35Ha debido a la baja precipitación en el sector</w:t>
            </w:r>
            <w:r w:rsidRPr="00876CE8">
              <w:rPr>
                <w:iCs/>
                <w:sz w:val="20"/>
                <w:szCs w:val="20"/>
              </w:rPr>
              <w:t>.</w:t>
            </w:r>
          </w:p>
        </w:tc>
        <w:tc>
          <w:tcPr>
            <w:tcW w:w="1701" w:type="dxa"/>
          </w:tcPr>
          <w:p w14:paraId="667340DC" w14:textId="77777777" w:rsidR="00DD4C37" w:rsidRPr="00876CE8" w:rsidRDefault="00DD4C37" w:rsidP="00DD4C37">
            <w:pPr>
              <w:spacing w:before="240" w:after="240"/>
              <w:rPr>
                <w:iCs/>
                <w:sz w:val="20"/>
                <w:szCs w:val="20"/>
              </w:rPr>
            </w:pPr>
            <w:r>
              <w:rPr>
                <w:iCs/>
                <w:sz w:val="20"/>
                <w:szCs w:val="20"/>
              </w:rPr>
              <w:t xml:space="preserve"> </w:t>
            </w:r>
          </w:p>
          <w:p w14:paraId="437D8822" w14:textId="77777777" w:rsidR="00355B5C" w:rsidRDefault="00DD4C37" w:rsidP="00DD4C37">
            <w:pPr>
              <w:spacing w:before="240" w:after="240"/>
              <w:rPr>
                <w:iCs/>
                <w:sz w:val="20"/>
                <w:szCs w:val="20"/>
              </w:rPr>
            </w:pPr>
            <w:r>
              <w:rPr>
                <w:iCs/>
                <w:sz w:val="20"/>
                <w:szCs w:val="20"/>
              </w:rPr>
              <w:t xml:space="preserve">Medición de área sobre fotografía satelital. </w:t>
            </w:r>
          </w:p>
          <w:p w14:paraId="2E7CCDF5" w14:textId="77777777" w:rsidR="00355B5C" w:rsidRDefault="00DD4C37" w:rsidP="00355B5C">
            <w:pPr>
              <w:spacing w:before="240" w:after="240"/>
              <w:rPr>
                <w:iCs/>
                <w:sz w:val="20"/>
                <w:szCs w:val="20"/>
              </w:rPr>
            </w:pPr>
            <w:r>
              <w:rPr>
                <w:iCs/>
                <w:sz w:val="20"/>
                <w:szCs w:val="20"/>
              </w:rPr>
              <w:t>Figura 3</w:t>
            </w:r>
          </w:p>
          <w:p w14:paraId="6E8C14AE" w14:textId="2E8A1E43" w:rsidR="00DD4C37" w:rsidRPr="00876CE8" w:rsidRDefault="00355B5C" w:rsidP="00355B5C">
            <w:pPr>
              <w:spacing w:before="240" w:after="240"/>
              <w:rPr>
                <w:iCs/>
                <w:sz w:val="20"/>
                <w:szCs w:val="20"/>
              </w:rPr>
            </w:pPr>
            <w:r>
              <w:rPr>
                <w:iCs/>
                <w:sz w:val="20"/>
                <w:szCs w:val="20"/>
              </w:rPr>
              <w:t>F</w:t>
            </w:r>
            <w:r w:rsidR="00CC0F3D">
              <w:rPr>
                <w:iCs/>
                <w:sz w:val="20"/>
                <w:szCs w:val="20"/>
              </w:rPr>
              <w:t>otografía 4 y 5</w:t>
            </w:r>
          </w:p>
        </w:tc>
        <w:tc>
          <w:tcPr>
            <w:tcW w:w="2693" w:type="dxa"/>
          </w:tcPr>
          <w:p w14:paraId="6295C574" w14:textId="62CE977B" w:rsidR="00DD4C37" w:rsidRDefault="00DD4C37" w:rsidP="00DD4C37">
            <w:pPr>
              <w:spacing w:before="240" w:after="240"/>
              <w:rPr>
                <w:iCs/>
                <w:sz w:val="20"/>
                <w:szCs w:val="20"/>
              </w:rPr>
            </w:pPr>
            <w:r>
              <w:rPr>
                <w:iCs/>
                <w:sz w:val="20"/>
                <w:szCs w:val="20"/>
              </w:rPr>
              <w:t>Mediante mediciones sobre imagen satelital se constata que la superficie total de la cubeta del traque es de aproximadamente 18 Ha.</w:t>
            </w:r>
          </w:p>
          <w:p w14:paraId="6E55F876" w14:textId="26C4E436" w:rsidR="00DD4C37" w:rsidRDefault="00DD4C37" w:rsidP="00DD4C37">
            <w:pPr>
              <w:spacing w:before="240" w:after="240"/>
              <w:rPr>
                <w:iCs/>
                <w:sz w:val="20"/>
                <w:szCs w:val="20"/>
              </w:rPr>
            </w:pPr>
            <w:r>
              <w:rPr>
                <w:iCs/>
                <w:sz w:val="20"/>
                <w:szCs w:val="20"/>
              </w:rPr>
              <w:t>En visita a terreno del 18.04.16 s</w:t>
            </w:r>
            <w:r w:rsidRPr="00876CE8">
              <w:rPr>
                <w:iCs/>
                <w:sz w:val="20"/>
                <w:szCs w:val="20"/>
              </w:rPr>
              <w:t>e constata la humectación de la totalidad de la cubeta del tranque</w:t>
            </w:r>
          </w:p>
        </w:tc>
      </w:tr>
      <w:tr w:rsidR="00DD4C37" w:rsidRPr="00876CE8" w14:paraId="79326A4E" w14:textId="397C1791" w:rsidTr="00A71597">
        <w:trPr>
          <w:cantSplit/>
        </w:trPr>
        <w:tc>
          <w:tcPr>
            <w:tcW w:w="2977" w:type="dxa"/>
            <w:shd w:val="clear" w:color="auto" w:fill="auto"/>
          </w:tcPr>
          <w:p w14:paraId="35260430" w14:textId="72A6CEC1" w:rsidR="00DD4C37" w:rsidRPr="00876CE8" w:rsidRDefault="00DD4C37" w:rsidP="00DD4C37">
            <w:pPr>
              <w:spacing w:before="240" w:after="240"/>
              <w:rPr>
                <w:iCs/>
                <w:sz w:val="20"/>
                <w:szCs w:val="20"/>
              </w:rPr>
            </w:pPr>
            <w:r w:rsidRPr="00876CE8">
              <w:rPr>
                <w:iCs/>
                <w:sz w:val="20"/>
                <w:szCs w:val="20"/>
              </w:rPr>
              <w:t xml:space="preserve">(ii) </w:t>
            </w:r>
            <w:r>
              <w:rPr>
                <w:iCs/>
                <w:sz w:val="20"/>
                <w:szCs w:val="20"/>
              </w:rPr>
              <w:t>informar l</w:t>
            </w:r>
            <w:r w:rsidRPr="00876CE8">
              <w:rPr>
                <w:iCs/>
                <w:sz w:val="20"/>
                <w:szCs w:val="20"/>
              </w:rPr>
              <w:t>a superficie de la cubeta del TRC que no cuenta con humectación natural;</w:t>
            </w:r>
          </w:p>
        </w:tc>
        <w:tc>
          <w:tcPr>
            <w:tcW w:w="6521" w:type="dxa"/>
            <w:shd w:val="clear" w:color="auto" w:fill="auto"/>
          </w:tcPr>
          <w:p w14:paraId="0E7B7D2F" w14:textId="03303AC0" w:rsidR="00DD4C37" w:rsidRPr="00876CE8" w:rsidRDefault="00DD4C37" w:rsidP="00112C00">
            <w:pPr>
              <w:spacing w:before="240" w:after="240"/>
              <w:rPr>
                <w:iCs/>
                <w:sz w:val="20"/>
                <w:szCs w:val="20"/>
              </w:rPr>
            </w:pPr>
            <w:r w:rsidRPr="00876CE8">
              <w:rPr>
                <w:iCs/>
                <w:sz w:val="20"/>
                <w:szCs w:val="20"/>
              </w:rPr>
              <w:t xml:space="preserve">Se informa </w:t>
            </w:r>
            <w:r w:rsidR="00112C00">
              <w:rPr>
                <w:iCs/>
                <w:sz w:val="20"/>
                <w:szCs w:val="20"/>
              </w:rPr>
              <w:t xml:space="preserve">que </w:t>
            </w:r>
            <w:r w:rsidR="00112C00" w:rsidRPr="00112C00">
              <w:rPr>
                <w:iCs/>
                <w:sz w:val="20"/>
                <w:szCs w:val="20"/>
              </w:rPr>
              <w:t>la totalidad de la cubeta no se encuentra humectada naturalmente, salvo en</w:t>
            </w:r>
            <w:r w:rsidR="00112C00">
              <w:rPr>
                <w:iCs/>
                <w:sz w:val="20"/>
                <w:szCs w:val="20"/>
              </w:rPr>
              <w:t xml:space="preserve"> </w:t>
            </w:r>
            <w:r w:rsidR="00112C00" w:rsidRPr="00112C00">
              <w:rPr>
                <w:iCs/>
                <w:sz w:val="20"/>
                <w:szCs w:val="20"/>
              </w:rPr>
              <w:t>ocasiones de día de lluvia donde dicha humedad se seca rápidamente.</w:t>
            </w:r>
            <w:r w:rsidR="00112C00">
              <w:rPr>
                <w:iCs/>
                <w:sz w:val="20"/>
                <w:szCs w:val="20"/>
              </w:rPr>
              <w:t xml:space="preserve"> </w:t>
            </w:r>
            <w:r w:rsidR="00112C00" w:rsidRPr="00112C00">
              <w:rPr>
                <w:iCs/>
                <w:sz w:val="20"/>
                <w:szCs w:val="20"/>
              </w:rPr>
              <w:t>La humectación existente se ha realizado principalmente mediante la instalación de</w:t>
            </w:r>
            <w:r w:rsidR="00112C00">
              <w:rPr>
                <w:iCs/>
                <w:sz w:val="20"/>
                <w:szCs w:val="20"/>
              </w:rPr>
              <w:t xml:space="preserve"> </w:t>
            </w:r>
            <w:r w:rsidR="00112C00" w:rsidRPr="00112C00">
              <w:rPr>
                <w:iCs/>
                <w:sz w:val="20"/>
                <w:szCs w:val="20"/>
              </w:rPr>
              <w:t>aspersores dispuestos sobre la cubeta del tranque y mediante el riego manual realizado con</w:t>
            </w:r>
            <w:r w:rsidR="00112C00">
              <w:rPr>
                <w:iCs/>
                <w:sz w:val="20"/>
                <w:szCs w:val="20"/>
              </w:rPr>
              <w:t xml:space="preserve"> </w:t>
            </w:r>
            <w:r w:rsidR="00112C00" w:rsidRPr="00112C00">
              <w:rPr>
                <w:iCs/>
                <w:sz w:val="20"/>
                <w:szCs w:val="20"/>
              </w:rPr>
              <w:t>equipos móviles, donde se incluyen un camión aljibes y un carro de hidrosiembra equipado</w:t>
            </w:r>
            <w:r w:rsidR="00112C00">
              <w:rPr>
                <w:iCs/>
                <w:sz w:val="20"/>
                <w:szCs w:val="20"/>
              </w:rPr>
              <w:t xml:space="preserve"> </w:t>
            </w:r>
            <w:r w:rsidR="00112C00" w:rsidRPr="00112C00">
              <w:rPr>
                <w:iCs/>
                <w:sz w:val="20"/>
                <w:szCs w:val="20"/>
              </w:rPr>
              <w:t>con una motobomba con el cual se realiza el riego con floculante.</w:t>
            </w:r>
          </w:p>
        </w:tc>
        <w:tc>
          <w:tcPr>
            <w:tcW w:w="1701" w:type="dxa"/>
          </w:tcPr>
          <w:p w14:paraId="37787531" w14:textId="77777777" w:rsidR="00355B5C" w:rsidRDefault="00CC0F3D" w:rsidP="00355B5C">
            <w:pPr>
              <w:spacing w:before="240" w:after="240"/>
              <w:rPr>
                <w:iCs/>
                <w:sz w:val="20"/>
                <w:szCs w:val="20"/>
              </w:rPr>
            </w:pPr>
            <w:r w:rsidRPr="00CC0F3D">
              <w:rPr>
                <w:iCs/>
                <w:sz w:val="20"/>
                <w:szCs w:val="20"/>
              </w:rPr>
              <w:t>ACTUALIZACION INFORME FINAL PLAN DE HUMECTACIÓN</w:t>
            </w:r>
            <w:r w:rsidR="008D020F">
              <w:rPr>
                <w:iCs/>
                <w:sz w:val="20"/>
                <w:szCs w:val="20"/>
              </w:rPr>
              <w:t xml:space="preserve"> marzo 2016</w:t>
            </w:r>
            <w:r w:rsidR="00355B5C">
              <w:rPr>
                <w:iCs/>
                <w:sz w:val="20"/>
                <w:szCs w:val="20"/>
              </w:rPr>
              <w:t>.</w:t>
            </w:r>
          </w:p>
          <w:p w14:paraId="327E1C16" w14:textId="2334A36E" w:rsidR="00DD4C37" w:rsidRPr="00876CE8" w:rsidRDefault="00355B5C" w:rsidP="00355B5C">
            <w:pPr>
              <w:spacing w:before="240" w:after="240"/>
              <w:rPr>
                <w:iCs/>
                <w:sz w:val="20"/>
                <w:szCs w:val="20"/>
              </w:rPr>
            </w:pPr>
            <w:r>
              <w:rPr>
                <w:iCs/>
                <w:sz w:val="20"/>
                <w:szCs w:val="20"/>
              </w:rPr>
              <w:t xml:space="preserve"> F</w:t>
            </w:r>
            <w:r w:rsidR="00CC0F3D">
              <w:rPr>
                <w:iCs/>
                <w:sz w:val="20"/>
                <w:szCs w:val="20"/>
              </w:rPr>
              <w:t>otografía 4 y 5</w:t>
            </w:r>
          </w:p>
        </w:tc>
        <w:tc>
          <w:tcPr>
            <w:tcW w:w="2693" w:type="dxa"/>
          </w:tcPr>
          <w:p w14:paraId="00A1CFC1" w14:textId="77777777" w:rsidR="00DD4C37" w:rsidRDefault="00DD4C37" w:rsidP="00DD4C37">
            <w:pPr>
              <w:spacing w:before="240" w:after="240"/>
              <w:rPr>
                <w:iCs/>
                <w:sz w:val="20"/>
                <w:szCs w:val="20"/>
              </w:rPr>
            </w:pPr>
            <w:r>
              <w:rPr>
                <w:iCs/>
                <w:sz w:val="20"/>
                <w:szCs w:val="20"/>
              </w:rPr>
              <w:t>En visita a terreno del 18.04.16 s</w:t>
            </w:r>
            <w:r w:rsidRPr="00876CE8">
              <w:rPr>
                <w:iCs/>
                <w:sz w:val="20"/>
                <w:szCs w:val="20"/>
              </w:rPr>
              <w:t xml:space="preserve">e </w:t>
            </w:r>
            <w:r w:rsidR="00112C00">
              <w:rPr>
                <w:iCs/>
                <w:sz w:val="20"/>
                <w:szCs w:val="20"/>
              </w:rPr>
              <w:t xml:space="preserve">constata la humectación </w:t>
            </w:r>
            <w:r w:rsidRPr="00876CE8">
              <w:rPr>
                <w:iCs/>
                <w:sz w:val="20"/>
                <w:szCs w:val="20"/>
              </w:rPr>
              <w:t>de la totalidad de la cubeta del tranque</w:t>
            </w:r>
            <w:r w:rsidR="00CC0F3D">
              <w:rPr>
                <w:iCs/>
                <w:sz w:val="20"/>
                <w:szCs w:val="20"/>
              </w:rPr>
              <w:t>.</w:t>
            </w:r>
          </w:p>
          <w:p w14:paraId="24FA8CF6" w14:textId="4846DA81" w:rsidR="00112C00" w:rsidRPr="00876CE8" w:rsidRDefault="00112C00" w:rsidP="00DD4C37">
            <w:pPr>
              <w:spacing w:before="240" w:after="240"/>
              <w:rPr>
                <w:iCs/>
                <w:sz w:val="20"/>
                <w:szCs w:val="20"/>
              </w:rPr>
            </w:pPr>
            <w:r>
              <w:rPr>
                <w:iCs/>
                <w:sz w:val="20"/>
                <w:szCs w:val="20"/>
              </w:rPr>
              <w:t>También se constata el uso de equipos de dispersión de solución de floculante</w:t>
            </w:r>
            <w:r w:rsidR="004D6B7E">
              <w:rPr>
                <w:iCs/>
                <w:sz w:val="20"/>
                <w:szCs w:val="20"/>
              </w:rPr>
              <w:t>.</w:t>
            </w:r>
          </w:p>
        </w:tc>
      </w:tr>
      <w:tr w:rsidR="00DD4C37" w:rsidRPr="00876CE8" w14:paraId="1AA43B93" w14:textId="7EAA484C" w:rsidTr="00A71597">
        <w:trPr>
          <w:cantSplit/>
        </w:trPr>
        <w:tc>
          <w:tcPr>
            <w:tcW w:w="2977" w:type="dxa"/>
            <w:shd w:val="clear" w:color="auto" w:fill="auto"/>
          </w:tcPr>
          <w:p w14:paraId="1E253A55" w14:textId="02516FA1" w:rsidR="00DD4C37" w:rsidRPr="00876CE8" w:rsidRDefault="00DD4C37" w:rsidP="00DD4C37">
            <w:pPr>
              <w:spacing w:before="240" w:after="240"/>
              <w:rPr>
                <w:iCs/>
                <w:sz w:val="20"/>
                <w:szCs w:val="20"/>
              </w:rPr>
            </w:pPr>
            <w:r w:rsidRPr="00876CE8">
              <w:rPr>
                <w:iCs/>
                <w:sz w:val="20"/>
                <w:szCs w:val="20"/>
              </w:rPr>
              <w:lastRenderedPageBreak/>
              <w:t xml:space="preserve">(iii) </w:t>
            </w:r>
            <w:r>
              <w:rPr>
                <w:iCs/>
                <w:sz w:val="20"/>
                <w:szCs w:val="20"/>
              </w:rPr>
              <w:t>Informar e</w:t>
            </w:r>
            <w:r w:rsidRPr="00876CE8">
              <w:rPr>
                <w:iCs/>
                <w:sz w:val="20"/>
                <w:szCs w:val="20"/>
              </w:rPr>
              <w:t xml:space="preserve">l </w:t>
            </w:r>
            <w:r w:rsidRPr="00DD4C37">
              <w:rPr>
                <w:iCs/>
                <w:sz w:val="20"/>
                <w:szCs w:val="20"/>
              </w:rPr>
              <w:t>listado de equipos, instrumentos, aspersores, et c. que son o serán utilizados para humectar</w:t>
            </w:r>
            <w:r>
              <w:rPr>
                <w:iCs/>
                <w:sz w:val="20"/>
                <w:szCs w:val="20"/>
              </w:rPr>
              <w:t xml:space="preserve"> </w:t>
            </w:r>
            <w:r w:rsidRPr="00DD4C37">
              <w:rPr>
                <w:iCs/>
                <w:sz w:val="20"/>
                <w:szCs w:val="20"/>
              </w:rPr>
              <w:t>la cubeta del TRC en aquellos lugares que no cuenten con humectación natural y la</w:t>
            </w:r>
            <w:r>
              <w:rPr>
                <w:iCs/>
                <w:sz w:val="20"/>
                <w:szCs w:val="20"/>
              </w:rPr>
              <w:t xml:space="preserve"> ju</w:t>
            </w:r>
            <w:r w:rsidRPr="00DD4C37">
              <w:rPr>
                <w:iCs/>
                <w:sz w:val="20"/>
                <w:szCs w:val="20"/>
              </w:rPr>
              <w:t>stificación de por qué éstos son el método más idóneo para humectar el TRC</w:t>
            </w:r>
            <w:r>
              <w:rPr>
                <w:iCs/>
                <w:sz w:val="20"/>
                <w:szCs w:val="20"/>
              </w:rPr>
              <w:t>.</w:t>
            </w:r>
          </w:p>
        </w:tc>
        <w:tc>
          <w:tcPr>
            <w:tcW w:w="6521" w:type="dxa"/>
            <w:shd w:val="clear" w:color="auto" w:fill="auto"/>
          </w:tcPr>
          <w:p w14:paraId="153B9C6F" w14:textId="77777777" w:rsidR="00DD4C37" w:rsidRPr="00876CE8" w:rsidRDefault="00DD4C37" w:rsidP="00DD4C37">
            <w:pPr>
              <w:spacing w:after="240"/>
              <w:rPr>
                <w:iCs/>
                <w:sz w:val="20"/>
                <w:szCs w:val="20"/>
              </w:rPr>
            </w:pPr>
            <w:r w:rsidRPr="00876CE8">
              <w:rPr>
                <w:iCs/>
                <w:sz w:val="20"/>
                <w:szCs w:val="20"/>
              </w:rPr>
              <w:t>Se informa el uso de los siguientes equipos:</w:t>
            </w:r>
          </w:p>
          <w:p w14:paraId="2AED01BA" w14:textId="77777777" w:rsidR="00DD4C37" w:rsidRPr="00876CE8" w:rsidRDefault="00DD4C37" w:rsidP="00DD4C37">
            <w:pPr>
              <w:rPr>
                <w:iCs/>
                <w:sz w:val="20"/>
                <w:szCs w:val="20"/>
              </w:rPr>
            </w:pPr>
            <w:r w:rsidRPr="00876CE8">
              <w:rPr>
                <w:iCs/>
                <w:sz w:val="20"/>
                <w:szCs w:val="20"/>
              </w:rPr>
              <w:t>-Tubería de 2" de 780 metros de longitud y 5 válvulas de 2" y 4", 3</w:t>
            </w:r>
          </w:p>
          <w:p w14:paraId="61680746" w14:textId="77777777" w:rsidR="00DD4C37" w:rsidRPr="00876CE8" w:rsidRDefault="00DD4C37" w:rsidP="00DD4C37">
            <w:pPr>
              <w:rPr>
                <w:iCs/>
                <w:sz w:val="20"/>
                <w:szCs w:val="20"/>
              </w:rPr>
            </w:pPr>
            <w:r w:rsidRPr="00876CE8">
              <w:rPr>
                <w:iCs/>
                <w:sz w:val="20"/>
                <w:szCs w:val="20"/>
              </w:rPr>
              <w:t>-3 Aspersores marca RANGER</w:t>
            </w:r>
          </w:p>
          <w:p w14:paraId="6EEBE5F0" w14:textId="77777777" w:rsidR="00DD4C37" w:rsidRPr="00876CE8" w:rsidRDefault="00DD4C37" w:rsidP="00DD4C37">
            <w:pPr>
              <w:rPr>
                <w:iCs/>
                <w:sz w:val="20"/>
                <w:szCs w:val="20"/>
              </w:rPr>
            </w:pPr>
            <w:r w:rsidRPr="00876CE8">
              <w:rPr>
                <w:iCs/>
                <w:sz w:val="20"/>
                <w:szCs w:val="20"/>
              </w:rPr>
              <w:t>-2 Bombas de impulsión marca LEADER.</w:t>
            </w:r>
          </w:p>
          <w:p w14:paraId="6AE11C66" w14:textId="77777777" w:rsidR="00DD4C37" w:rsidRPr="00876CE8" w:rsidRDefault="00DD4C37" w:rsidP="00DD4C37">
            <w:pPr>
              <w:rPr>
                <w:iCs/>
                <w:sz w:val="20"/>
                <w:szCs w:val="20"/>
              </w:rPr>
            </w:pPr>
            <w:r w:rsidRPr="00876CE8">
              <w:rPr>
                <w:iCs/>
                <w:sz w:val="20"/>
                <w:szCs w:val="20"/>
              </w:rPr>
              <w:t>-1 Carro de hidrosiembra marca Hydrotech con estanque de 1 m3, provisto de</w:t>
            </w:r>
          </w:p>
          <w:p w14:paraId="590B6AC4" w14:textId="77777777" w:rsidR="00DD4C37" w:rsidRPr="00876CE8" w:rsidRDefault="00DD4C37" w:rsidP="00DD4C37">
            <w:pPr>
              <w:rPr>
                <w:iCs/>
                <w:sz w:val="20"/>
                <w:szCs w:val="20"/>
              </w:rPr>
            </w:pPr>
            <w:r w:rsidRPr="00876CE8">
              <w:rPr>
                <w:iCs/>
                <w:sz w:val="20"/>
                <w:szCs w:val="20"/>
              </w:rPr>
              <w:t>-motobomba 5 HP Marca Subaru.</w:t>
            </w:r>
          </w:p>
          <w:p w14:paraId="63DDF76F" w14:textId="77777777" w:rsidR="00DD4C37" w:rsidRDefault="00DD4C37" w:rsidP="00F07008">
            <w:pPr>
              <w:rPr>
                <w:iCs/>
                <w:sz w:val="20"/>
                <w:szCs w:val="20"/>
              </w:rPr>
            </w:pPr>
            <w:r w:rsidRPr="00876CE8">
              <w:rPr>
                <w:iCs/>
                <w:sz w:val="20"/>
                <w:szCs w:val="20"/>
              </w:rPr>
              <w:t xml:space="preserve">-1 Camioneta </w:t>
            </w:r>
            <w:r w:rsidR="00F07008">
              <w:rPr>
                <w:iCs/>
                <w:sz w:val="20"/>
                <w:szCs w:val="20"/>
              </w:rPr>
              <w:t>Chevrolet Dmax</w:t>
            </w:r>
            <w:r w:rsidRPr="00876CE8">
              <w:rPr>
                <w:iCs/>
                <w:sz w:val="20"/>
                <w:szCs w:val="20"/>
              </w:rPr>
              <w:t xml:space="preserve"> (para mover el carro).</w:t>
            </w:r>
          </w:p>
          <w:p w14:paraId="260BC8D5" w14:textId="2DB18D5B" w:rsidR="00F07008" w:rsidRPr="00876CE8" w:rsidRDefault="00F07008" w:rsidP="00F07008">
            <w:pPr>
              <w:rPr>
                <w:iCs/>
                <w:sz w:val="20"/>
                <w:szCs w:val="20"/>
              </w:rPr>
            </w:pPr>
            <w:r>
              <w:rPr>
                <w:iCs/>
                <w:sz w:val="20"/>
                <w:szCs w:val="20"/>
              </w:rPr>
              <w:t xml:space="preserve">-1 </w:t>
            </w:r>
            <w:r w:rsidR="007F220D">
              <w:rPr>
                <w:iCs/>
                <w:sz w:val="20"/>
                <w:szCs w:val="20"/>
              </w:rPr>
              <w:t>camión</w:t>
            </w:r>
            <w:r>
              <w:rPr>
                <w:iCs/>
                <w:sz w:val="20"/>
                <w:szCs w:val="20"/>
              </w:rPr>
              <w:t xml:space="preserve"> aljibe</w:t>
            </w:r>
          </w:p>
        </w:tc>
        <w:tc>
          <w:tcPr>
            <w:tcW w:w="1701" w:type="dxa"/>
          </w:tcPr>
          <w:p w14:paraId="356E8981" w14:textId="77777777" w:rsidR="00355B5C" w:rsidRDefault="00112C00" w:rsidP="00355B5C">
            <w:pPr>
              <w:spacing w:before="240" w:after="240"/>
              <w:rPr>
                <w:iCs/>
                <w:sz w:val="20"/>
                <w:szCs w:val="20"/>
              </w:rPr>
            </w:pPr>
            <w:r w:rsidRPr="00CC0F3D">
              <w:rPr>
                <w:iCs/>
                <w:sz w:val="20"/>
                <w:szCs w:val="20"/>
              </w:rPr>
              <w:t>ACTUALIZACION INFORME FINAL PLAN DE HUMECTACIÓN</w:t>
            </w:r>
            <w:r w:rsidR="00355B5C">
              <w:rPr>
                <w:iCs/>
                <w:sz w:val="20"/>
                <w:szCs w:val="20"/>
              </w:rPr>
              <w:t xml:space="preserve"> marzo 2016.</w:t>
            </w:r>
          </w:p>
          <w:p w14:paraId="64F2A364" w14:textId="6C9DEBD5" w:rsidR="00CC0F3D" w:rsidRPr="00876CE8" w:rsidRDefault="00355B5C" w:rsidP="00355B5C">
            <w:pPr>
              <w:spacing w:before="240" w:after="240"/>
              <w:rPr>
                <w:iCs/>
                <w:sz w:val="20"/>
                <w:szCs w:val="20"/>
              </w:rPr>
            </w:pPr>
            <w:r>
              <w:rPr>
                <w:iCs/>
                <w:sz w:val="20"/>
                <w:szCs w:val="20"/>
              </w:rPr>
              <w:t xml:space="preserve"> </w:t>
            </w:r>
            <w:r w:rsidR="00CC0F3D">
              <w:rPr>
                <w:iCs/>
                <w:sz w:val="20"/>
                <w:szCs w:val="20"/>
              </w:rPr>
              <w:t>Fotografías 1 y 2.</w:t>
            </w:r>
          </w:p>
        </w:tc>
        <w:tc>
          <w:tcPr>
            <w:tcW w:w="2693" w:type="dxa"/>
          </w:tcPr>
          <w:p w14:paraId="4F011C5D" w14:textId="2122783B" w:rsidR="00DD4C37" w:rsidRPr="00876CE8" w:rsidRDefault="00431556" w:rsidP="00431556">
            <w:pPr>
              <w:spacing w:before="240" w:after="240"/>
              <w:rPr>
                <w:iCs/>
                <w:sz w:val="20"/>
                <w:szCs w:val="20"/>
              </w:rPr>
            </w:pPr>
            <w:r>
              <w:rPr>
                <w:iCs/>
                <w:sz w:val="20"/>
                <w:szCs w:val="20"/>
              </w:rPr>
              <w:t>En inspección ambiental del 18 de abril 2016 s</w:t>
            </w:r>
            <w:r w:rsidR="00DD4C37" w:rsidRPr="00876CE8">
              <w:rPr>
                <w:iCs/>
                <w:sz w:val="20"/>
                <w:szCs w:val="20"/>
              </w:rPr>
              <w:t>e constata el uso de la totalidad de los equipos descritos</w:t>
            </w:r>
          </w:p>
        </w:tc>
      </w:tr>
      <w:tr w:rsidR="00DD4C37" w:rsidRPr="00876CE8" w14:paraId="439B2886" w14:textId="7471FDDC" w:rsidTr="00A71597">
        <w:trPr>
          <w:cantSplit/>
        </w:trPr>
        <w:tc>
          <w:tcPr>
            <w:tcW w:w="2977" w:type="dxa"/>
            <w:shd w:val="clear" w:color="auto" w:fill="auto"/>
          </w:tcPr>
          <w:p w14:paraId="298E48FA" w14:textId="2D54B507" w:rsidR="00DD4C37" w:rsidRPr="00876CE8" w:rsidRDefault="00DD4C37" w:rsidP="00DD4C37">
            <w:pPr>
              <w:spacing w:before="240" w:after="240"/>
              <w:rPr>
                <w:iCs/>
                <w:sz w:val="20"/>
                <w:szCs w:val="20"/>
              </w:rPr>
            </w:pPr>
            <w:r w:rsidRPr="00876CE8">
              <w:rPr>
                <w:iCs/>
                <w:sz w:val="20"/>
                <w:szCs w:val="20"/>
              </w:rPr>
              <w:t xml:space="preserve">(iv) </w:t>
            </w:r>
            <w:r>
              <w:rPr>
                <w:iCs/>
                <w:sz w:val="20"/>
                <w:szCs w:val="20"/>
              </w:rPr>
              <w:t>Informar l</w:t>
            </w:r>
            <w:r w:rsidRPr="00876CE8">
              <w:rPr>
                <w:iCs/>
                <w:sz w:val="20"/>
                <w:szCs w:val="20"/>
              </w:rPr>
              <w:t xml:space="preserve">a </w:t>
            </w:r>
            <w:r w:rsidRPr="00DD4C37">
              <w:rPr>
                <w:iCs/>
                <w:sz w:val="20"/>
                <w:szCs w:val="20"/>
              </w:rPr>
              <w:t>distribución espacial de dichos equipos, instrumentos, aspersores, etc. con indicación de la</w:t>
            </w:r>
            <w:r>
              <w:rPr>
                <w:iCs/>
                <w:sz w:val="20"/>
                <w:szCs w:val="20"/>
              </w:rPr>
              <w:t xml:space="preserve"> </w:t>
            </w:r>
            <w:r w:rsidRPr="00DD4C37">
              <w:rPr>
                <w:iCs/>
                <w:sz w:val="20"/>
                <w:szCs w:val="20"/>
              </w:rPr>
              <w:t>distancia existente entre ellos y su alcance, y la justificación del criterio utilizado para su</w:t>
            </w:r>
            <w:r>
              <w:rPr>
                <w:iCs/>
                <w:sz w:val="20"/>
                <w:szCs w:val="20"/>
              </w:rPr>
              <w:t xml:space="preserve"> </w:t>
            </w:r>
            <w:r w:rsidRPr="00DD4C37">
              <w:rPr>
                <w:iCs/>
                <w:sz w:val="20"/>
                <w:szCs w:val="20"/>
              </w:rPr>
              <w:t>ubicación</w:t>
            </w:r>
          </w:p>
        </w:tc>
        <w:tc>
          <w:tcPr>
            <w:tcW w:w="6521" w:type="dxa"/>
            <w:shd w:val="clear" w:color="auto" w:fill="auto"/>
          </w:tcPr>
          <w:p w14:paraId="529258BD" w14:textId="390FEA7E" w:rsidR="00DD4C37" w:rsidRPr="00876CE8" w:rsidRDefault="00DD4C37" w:rsidP="00DD4DEE">
            <w:pPr>
              <w:spacing w:before="240" w:after="240"/>
              <w:rPr>
                <w:iCs/>
                <w:sz w:val="20"/>
                <w:szCs w:val="20"/>
              </w:rPr>
            </w:pPr>
            <w:r>
              <w:rPr>
                <w:iCs/>
                <w:sz w:val="20"/>
                <w:szCs w:val="20"/>
              </w:rPr>
              <w:t xml:space="preserve">Página </w:t>
            </w:r>
            <w:r w:rsidR="00F07008">
              <w:rPr>
                <w:iCs/>
                <w:sz w:val="20"/>
                <w:szCs w:val="20"/>
              </w:rPr>
              <w:t xml:space="preserve">3 del  informe </w:t>
            </w:r>
            <w:r w:rsidR="00F07008" w:rsidRPr="00CC0F3D">
              <w:rPr>
                <w:iCs/>
                <w:sz w:val="20"/>
                <w:szCs w:val="20"/>
              </w:rPr>
              <w:t>ACTUALIZACION INFORME FINAL PLAN DE HUMECTACIÓN</w:t>
            </w:r>
            <w:r w:rsidR="00F07008">
              <w:rPr>
                <w:iCs/>
                <w:sz w:val="20"/>
                <w:szCs w:val="20"/>
              </w:rPr>
              <w:t xml:space="preserve"> marzo 2016</w:t>
            </w:r>
            <w:r>
              <w:rPr>
                <w:iCs/>
                <w:sz w:val="20"/>
                <w:szCs w:val="20"/>
              </w:rPr>
              <w:t xml:space="preserve"> señala en forma textual</w:t>
            </w:r>
            <w:r w:rsidR="00F07008">
              <w:rPr>
                <w:iCs/>
                <w:sz w:val="20"/>
                <w:szCs w:val="20"/>
              </w:rPr>
              <w:t xml:space="preserve">: </w:t>
            </w:r>
            <w:r w:rsidR="007F220D">
              <w:rPr>
                <w:iCs/>
                <w:sz w:val="20"/>
                <w:szCs w:val="20"/>
              </w:rPr>
              <w:t>“La</w:t>
            </w:r>
            <w:r w:rsidR="00F07008" w:rsidRPr="00F07008">
              <w:rPr>
                <w:iCs/>
                <w:sz w:val="20"/>
                <w:szCs w:val="20"/>
              </w:rPr>
              <w:t xml:space="preserve"> distribución espacial del sistema de</w:t>
            </w:r>
            <w:r w:rsidR="00F07008">
              <w:rPr>
                <w:iCs/>
                <w:sz w:val="20"/>
                <w:szCs w:val="20"/>
              </w:rPr>
              <w:t xml:space="preserve"> </w:t>
            </w:r>
            <w:r w:rsidR="00F07008" w:rsidRPr="00F07008">
              <w:rPr>
                <w:iCs/>
                <w:sz w:val="20"/>
                <w:szCs w:val="20"/>
              </w:rPr>
              <w:t>humectación es variable debido a que los aspersores se cambian manualmente de posición</w:t>
            </w:r>
            <w:r w:rsidR="00F07008">
              <w:rPr>
                <w:iCs/>
                <w:sz w:val="20"/>
                <w:szCs w:val="20"/>
              </w:rPr>
              <w:t xml:space="preserve"> </w:t>
            </w:r>
            <w:r w:rsidR="00F07008" w:rsidRPr="00F07008">
              <w:rPr>
                <w:iCs/>
                <w:sz w:val="20"/>
                <w:szCs w:val="20"/>
              </w:rPr>
              <w:t>cuando ya se han logrado la humectación por riego. La distancia entre los aspersores es de</w:t>
            </w:r>
            <w:r w:rsidR="00F07008">
              <w:rPr>
                <w:iCs/>
                <w:sz w:val="20"/>
                <w:szCs w:val="20"/>
              </w:rPr>
              <w:t xml:space="preserve"> </w:t>
            </w:r>
            <w:r w:rsidR="00F07008" w:rsidRPr="00F07008">
              <w:rPr>
                <w:iCs/>
                <w:sz w:val="20"/>
                <w:szCs w:val="20"/>
              </w:rPr>
              <w:t>aproximadamente 100 m y el rango de aspersión varía entre los 8 a 15 metros de longitud</w:t>
            </w:r>
            <w:r w:rsidR="00F07008">
              <w:rPr>
                <w:iCs/>
                <w:sz w:val="20"/>
                <w:szCs w:val="20"/>
              </w:rPr>
              <w:t xml:space="preserve"> </w:t>
            </w:r>
            <w:r w:rsidR="00F07008" w:rsidRPr="00F07008">
              <w:rPr>
                <w:iCs/>
                <w:sz w:val="20"/>
                <w:szCs w:val="20"/>
              </w:rPr>
              <w:t>dependiendo de la presión que alcance el sistema o si la dirección de riego está a sotavento, el criterio utilizado para reubicar los aspersores es lógicamente cuando ya se</w:t>
            </w:r>
            <w:r w:rsidR="00F07008">
              <w:rPr>
                <w:iCs/>
                <w:sz w:val="20"/>
                <w:szCs w:val="20"/>
              </w:rPr>
              <w:t xml:space="preserve"> </w:t>
            </w:r>
            <w:r w:rsidR="00F07008" w:rsidRPr="00F07008">
              <w:rPr>
                <w:iCs/>
                <w:sz w:val="20"/>
                <w:szCs w:val="20"/>
              </w:rPr>
              <w:t>encuentra suficientemente humectada la zona donde el aspersor a regado.</w:t>
            </w:r>
            <w:r w:rsidR="00F07008">
              <w:rPr>
                <w:iCs/>
                <w:sz w:val="20"/>
                <w:szCs w:val="20"/>
              </w:rPr>
              <w:t>”</w:t>
            </w:r>
          </w:p>
        </w:tc>
        <w:tc>
          <w:tcPr>
            <w:tcW w:w="1701" w:type="dxa"/>
          </w:tcPr>
          <w:p w14:paraId="4FF7D4AA" w14:textId="77777777" w:rsidR="00DD4C37" w:rsidRDefault="00112C00" w:rsidP="00DD4C37">
            <w:pPr>
              <w:spacing w:before="240" w:after="240"/>
              <w:rPr>
                <w:iCs/>
                <w:sz w:val="20"/>
                <w:szCs w:val="20"/>
              </w:rPr>
            </w:pPr>
            <w:r w:rsidRPr="00CC0F3D">
              <w:rPr>
                <w:iCs/>
                <w:sz w:val="20"/>
                <w:szCs w:val="20"/>
              </w:rPr>
              <w:t>ACTUALIZACION INFORME FINAL PLAN DE HUMECTACIÓN</w:t>
            </w:r>
            <w:r>
              <w:rPr>
                <w:iCs/>
                <w:sz w:val="20"/>
                <w:szCs w:val="20"/>
              </w:rPr>
              <w:t xml:space="preserve"> marzo 2016.</w:t>
            </w:r>
          </w:p>
          <w:p w14:paraId="53633429" w14:textId="00DE6B53" w:rsidR="00F07008" w:rsidRPr="00876CE8" w:rsidRDefault="00F07008" w:rsidP="00DD4C37">
            <w:pPr>
              <w:spacing w:before="240" w:after="240"/>
              <w:rPr>
                <w:iCs/>
                <w:sz w:val="20"/>
                <w:szCs w:val="20"/>
              </w:rPr>
            </w:pPr>
            <w:r>
              <w:rPr>
                <w:iCs/>
                <w:sz w:val="20"/>
                <w:szCs w:val="20"/>
              </w:rPr>
              <w:t>Ver Fotografía 5</w:t>
            </w:r>
          </w:p>
        </w:tc>
        <w:tc>
          <w:tcPr>
            <w:tcW w:w="2693" w:type="dxa"/>
          </w:tcPr>
          <w:p w14:paraId="255E823D" w14:textId="501271AC" w:rsidR="00DD4C37" w:rsidRDefault="00DD4C37" w:rsidP="00DD4C37">
            <w:pPr>
              <w:spacing w:before="240" w:after="240"/>
              <w:rPr>
                <w:iCs/>
                <w:sz w:val="20"/>
                <w:szCs w:val="20"/>
              </w:rPr>
            </w:pPr>
            <w:r w:rsidRPr="00876CE8">
              <w:rPr>
                <w:iCs/>
                <w:sz w:val="20"/>
                <w:szCs w:val="20"/>
              </w:rPr>
              <w:t>Se constata la instalación en terreno de 3 aspersores, uno de ellos en operación.</w:t>
            </w:r>
            <w:r w:rsidR="00431556">
              <w:rPr>
                <w:iCs/>
                <w:sz w:val="20"/>
                <w:szCs w:val="20"/>
              </w:rPr>
              <w:t xml:space="preserve"> Con un radio de aspersión de 15 m cada uno,</w:t>
            </w:r>
            <w:r w:rsidR="00DD4DEE">
              <w:rPr>
                <w:iCs/>
                <w:sz w:val="20"/>
                <w:szCs w:val="20"/>
              </w:rPr>
              <w:t xml:space="preserve"> entre los 3</w:t>
            </w:r>
            <w:r w:rsidR="00431556">
              <w:rPr>
                <w:iCs/>
                <w:sz w:val="20"/>
                <w:szCs w:val="20"/>
              </w:rPr>
              <w:t xml:space="preserve"> lograrían cubrir </w:t>
            </w:r>
            <w:r w:rsidR="00DD4DEE">
              <w:rPr>
                <w:iCs/>
                <w:sz w:val="20"/>
                <w:szCs w:val="20"/>
              </w:rPr>
              <w:t>una superficie total de 106</w:t>
            </w:r>
            <w:r w:rsidR="00431556">
              <w:rPr>
                <w:iCs/>
                <w:sz w:val="20"/>
                <w:szCs w:val="20"/>
              </w:rPr>
              <w:t>0 m2</w:t>
            </w:r>
            <w:r w:rsidR="00DD4DEE">
              <w:rPr>
                <w:iCs/>
                <w:sz w:val="20"/>
                <w:szCs w:val="20"/>
              </w:rPr>
              <w:t xml:space="preserve"> de un total de 180.000 m2 (0,6%del total).</w:t>
            </w:r>
            <w:r w:rsidR="00431556">
              <w:rPr>
                <w:iCs/>
                <w:sz w:val="20"/>
                <w:szCs w:val="20"/>
              </w:rPr>
              <w:t xml:space="preserve">  Lo que deja en evidencia</w:t>
            </w:r>
            <w:r w:rsidR="004D6B7E">
              <w:rPr>
                <w:iCs/>
                <w:sz w:val="20"/>
                <w:szCs w:val="20"/>
              </w:rPr>
              <w:t xml:space="preserve"> que</w:t>
            </w:r>
            <w:r w:rsidR="00431556">
              <w:rPr>
                <w:iCs/>
                <w:sz w:val="20"/>
                <w:szCs w:val="20"/>
              </w:rPr>
              <w:t xml:space="preserve"> ante la ausencia de</w:t>
            </w:r>
            <w:r w:rsidR="004D6B7E">
              <w:rPr>
                <w:iCs/>
                <w:sz w:val="20"/>
                <w:szCs w:val="20"/>
              </w:rPr>
              <w:t xml:space="preserve"> humectación natural (precipitaciones),</w:t>
            </w:r>
            <w:r w:rsidR="00431556">
              <w:rPr>
                <w:iCs/>
                <w:sz w:val="20"/>
                <w:szCs w:val="20"/>
              </w:rPr>
              <w:t xml:space="preserve"> </w:t>
            </w:r>
            <w:r w:rsidR="004D6B7E">
              <w:rPr>
                <w:iCs/>
                <w:sz w:val="20"/>
                <w:szCs w:val="20"/>
              </w:rPr>
              <w:t xml:space="preserve"> la </w:t>
            </w:r>
            <w:r w:rsidR="00431556">
              <w:rPr>
                <w:iCs/>
                <w:sz w:val="20"/>
                <w:szCs w:val="20"/>
              </w:rPr>
              <w:t xml:space="preserve">sola </w:t>
            </w:r>
            <w:r w:rsidR="004D6B7E">
              <w:rPr>
                <w:iCs/>
                <w:sz w:val="20"/>
                <w:szCs w:val="20"/>
              </w:rPr>
              <w:t>medida</w:t>
            </w:r>
            <w:r w:rsidR="00431556">
              <w:rPr>
                <w:iCs/>
                <w:sz w:val="20"/>
                <w:szCs w:val="20"/>
              </w:rPr>
              <w:t xml:space="preserve"> de humectación</w:t>
            </w:r>
            <w:r w:rsidR="004D6B7E">
              <w:rPr>
                <w:iCs/>
                <w:sz w:val="20"/>
                <w:szCs w:val="20"/>
              </w:rPr>
              <w:t xml:space="preserve">  es insuficiente para la época </w:t>
            </w:r>
            <w:r w:rsidR="007F220D">
              <w:rPr>
                <w:iCs/>
                <w:sz w:val="20"/>
                <w:szCs w:val="20"/>
              </w:rPr>
              <w:t>más</w:t>
            </w:r>
            <w:r w:rsidR="004D6B7E">
              <w:rPr>
                <w:iCs/>
                <w:sz w:val="20"/>
                <w:szCs w:val="20"/>
              </w:rPr>
              <w:t xml:space="preserve"> seca.</w:t>
            </w:r>
          </w:p>
          <w:p w14:paraId="2A94548F" w14:textId="6AE3E4E8" w:rsidR="00F07008" w:rsidRPr="00876CE8" w:rsidRDefault="00F07008" w:rsidP="00DD4C37">
            <w:pPr>
              <w:spacing w:before="240" w:after="240"/>
              <w:rPr>
                <w:iCs/>
                <w:sz w:val="20"/>
                <w:szCs w:val="20"/>
              </w:rPr>
            </w:pPr>
            <w:r>
              <w:rPr>
                <w:iCs/>
                <w:sz w:val="20"/>
                <w:szCs w:val="20"/>
              </w:rPr>
              <w:t>Las observaciones en terreno son concordantes con lo afirmado en el informe final de humectación.</w:t>
            </w:r>
          </w:p>
        </w:tc>
      </w:tr>
      <w:tr w:rsidR="00DD4C37" w:rsidRPr="00876CE8" w14:paraId="1A8854AC" w14:textId="22C11E46" w:rsidTr="00A71597">
        <w:trPr>
          <w:cantSplit/>
        </w:trPr>
        <w:tc>
          <w:tcPr>
            <w:tcW w:w="2977" w:type="dxa"/>
            <w:shd w:val="clear" w:color="auto" w:fill="auto"/>
          </w:tcPr>
          <w:p w14:paraId="326E6C7B" w14:textId="4707F047" w:rsidR="00DD4C37" w:rsidRPr="00876CE8" w:rsidRDefault="00DD4C37" w:rsidP="00DD4C37">
            <w:pPr>
              <w:spacing w:before="240" w:after="240"/>
              <w:rPr>
                <w:iCs/>
                <w:sz w:val="20"/>
                <w:szCs w:val="20"/>
              </w:rPr>
            </w:pPr>
            <w:r w:rsidRPr="00876CE8">
              <w:rPr>
                <w:iCs/>
                <w:sz w:val="20"/>
                <w:szCs w:val="20"/>
              </w:rPr>
              <w:lastRenderedPageBreak/>
              <w:t xml:space="preserve">(v) </w:t>
            </w:r>
            <w:r>
              <w:rPr>
                <w:iCs/>
                <w:sz w:val="20"/>
                <w:szCs w:val="20"/>
              </w:rPr>
              <w:t>Informar l</w:t>
            </w:r>
            <w:r w:rsidRPr="00876CE8">
              <w:rPr>
                <w:iCs/>
                <w:sz w:val="20"/>
                <w:szCs w:val="20"/>
              </w:rPr>
              <w:t xml:space="preserve">a </w:t>
            </w:r>
            <w:r w:rsidRPr="00DD4C37">
              <w:rPr>
                <w:iCs/>
                <w:sz w:val="20"/>
                <w:szCs w:val="20"/>
              </w:rPr>
              <w:t>superficie y el porcentaje de la cubeta del TRC que se encuentra actualmente abarcada</w:t>
            </w:r>
            <w:r>
              <w:rPr>
                <w:iCs/>
                <w:sz w:val="20"/>
                <w:szCs w:val="20"/>
              </w:rPr>
              <w:t xml:space="preserve"> </w:t>
            </w:r>
            <w:r w:rsidRPr="00DD4C37">
              <w:rPr>
                <w:iCs/>
                <w:sz w:val="20"/>
                <w:szCs w:val="20"/>
              </w:rPr>
              <w:t>mediante los equipos, instrumentos, aspersores, etc. utilizados para humectar la cubeta del</w:t>
            </w:r>
            <w:r>
              <w:rPr>
                <w:iCs/>
                <w:sz w:val="20"/>
                <w:szCs w:val="20"/>
              </w:rPr>
              <w:t xml:space="preserve"> </w:t>
            </w:r>
            <w:r w:rsidRPr="00DD4C37">
              <w:rPr>
                <w:iCs/>
                <w:sz w:val="20"/>
                <w:szCs w:val="20"/>
              </w:rPr>
              <w:t>TRC en aquellos lugares que no cuenten con humectación natural</w:t>
            </w:r>
          </w:p>
        </w:tc>
        <w:tc>
          <w:tcPr>
            <w:tcW w:w="6521" w:type="dxa"/>
            <w:shd w:val="clear" w:color="auto" w:fill="auto"/>
          </w:tcPr>
          <w:p w14:paraId="51446F51" w14:textId="4D7033D3" w:rsidR="00DD4C37" w:rsidRPr="00876CE8" w:rsidRDefault="0094539C" w:rsidP="00AD7A22">
            <w:pPr>
              <w:spacing w:before="240" w:after="240"/>
              <w:rPr>
                <w:iCs/>
                <w:sz w:val="20"/>
                <w:szCs w:val="20"/>
              </w:rPr>
            </w:pPr>
            <w:r>
              <w:rPr>
                <w:iCs/>
                <w:sz w:val="20"/>
                <w:szCs w:val="20"/>
              </w:rPr>
              <w:t>Pá</w:t>
            </w:r>
            <w:r w:rsidR="00DD4C37">
              <w:rPr>
                <w:iCs/>
                <w:sz w:val="20"/>
                <w:szCs w:val="20"/>
              </w:rPr>
              <w:t>gina</w:t>
            </w:r>
            <w:r w:rsidR="00F07008">
              <w:rPr>
                <w:iCs/>
                <w:sz w:val="20"/>
                <w:szCs w:val="20"/>
              </w:rPr>
              <w:t xml:space="preserve"> 5 d</w:t>
            </w:r>
            <w:r w:rsidR="00DD4C37">
              <w:rPr>
                <w:iCs/>
                <w:sz w:val="20"/>
                <w:szCs w:val="20"/>
              </w:rPr>
              <w:t xml:space="preserve">el informe </w:t>
            </w:r>
            <w:r w:rsidR="00AD7A22" w:rsidRPr="00CC0F3D">
              <w:rPr>
                <w:iCs/>
                <w:sz w:val="20"/>
                <w:szCs w:val="20"/>
              </w:rPr>
              <w:t>ACTUALIZACION INFORME FINAL PLAN DE HUMECTACIÓN</w:t>
            </w:r>
            <w:r w:rsidR="00AD7A22">
              <w:rPr>
                <w:iCs/>
                <w:sz w:val="20"/>
                <w:szCs w:val="20"/>
              </w:rPr>
              <w:t xml:space="preserve"> marzo 2016 </w:t>
            </w:r>
            <w:r w:rsidR="00DD4C37">
              <w:rPr>
                <w:iCs/>
                <w:sz w:val="20"/>
                <w:szCs w:val="20"/>
              </w:rPr>
              <w:t xml:space="preserve"> señala</w:t>
            </w:r>
            <w:r w:rsidR="00AD7A22">
              <w:rPr>
                <w:iCs/>
                <w:sz w:val="20"/>
                <w:szCs w:val="20"/>
              </w:rPr>
              <w:t xml:space="preserve">: </w:t>
            </w:r>
            <w:r w:rsidR="007F220D">
              <w:rPr>
                <w:iCs/>
                <w:sz w:val="20"/>
                <w:szCs w:val="20"/>
              </w:rPr>
              <w:t>“Actualmente</w:t>
            </w:r>
            <w:r w:rsidR="00AD7A22" w:rsidRPr="00AD7A22">
              <w:rPr>
                <w:iCs/>
                <w:sz w:val="20"/>
                <w:szCs w:val="20"/>
              </w:rPr>
              <w:t xml:space="preserve"> toda la cubeta del Tranque se encuentra con floculante (18 hectáreas). Esto se</w:t>
            </w:r>
            <w:r w:rsidR="00AD7A22">
              <w:rPr>
                <w:iCs/>
                <w:sz w:val="20"/>
                <w:szCs w:val="20"/>
              </w:rPr>
              <w:t xml:space="preserve"> </w:t>
            </w:r>
            <w:r w:rsidR="00AD7A22" w:rsidRPr="00AD7A22">
              <w:rPr>
                <w:iCs/>
                <w:sz w:val="20"/>
                <w:szCs w:val="20"/>
              </w:rPr>
              <w:t>logró aproximadamente la segunda semana de marzo, por lo que en adelante se siguió</w:t>
            </w:r>
            <w:r w:rsidR="00AD7A22">
              <w:rPr>
                <w:iCs/>
                <w:sz w:val="20"/>
                <w:szCs w:val="20"/>
              </w:rPr>
              <w:t xml:space="preserve"> </w:t>
            </w:r>
            <w:r w:rsidR="00AD7A22" w:rsidRPr="00AD7A22">
              <w:rPr>
                <w:iCs/>
                <w:sz w:val="20"/>
                <w:szCs w:val="20"/>
              </w:rPr>
              <w:t>reaplicando floculante con la intensión de reforzar algunas áreas donde se ha perdido la</w:t>
            </w:r>
            <w:r w:rsidR="00AD7A22">
              <w:rPr>
                <w:iCs/>
                <w:sz w:val="20"/>
                <w:szCs w:val="20"/>
              </w:rPr>
              <w:t xml:space="preserve"> </w:t>
            </w:r>
            <w:r w:rsidR="00AD7A22" w:rsidRPr="00AD7A22">
              <w:rPr>
                <w:iCs/>
                <w:sz w:val="20"/>
                <w:szCs w:val="20"/>
              </w:rPr>
              <w:t>cohesión de la capa por efecto del tránsito tanto del personal que realiza el cambio de</w:t>
            </w:r>
            <w:r w:rsidR="00AD7A22">
              <w:rPr>
                <w:iCs/>
                <w:sz w:val="20"/>
                <w:szCs w:val="20"/>
              </w:rPr>
              <w:t xml:space="preserve"> </w:t>
            </w:r>
            <w:r w:rsidR="00AD7A22" w:rsidRPr="00AD7A22">
              <w:rPr>
                <w:iCs/>
                <w:sz w:val="20"/>
                <w:szCs w:val="20"/>
              </w:rPr>
              <w:t>posición de los aspersores y como del equipo móvil de humectación.</w:t>
            </w:r>
            <w:r w:rsidR="00AD7A22">
              <w:rPr>
                <w:iCs/>
                <w:sz w:val="20"/>
                <w:szCs w:val="20"/>
              </w:rPr>
              <w:t xml:space="preserve"> </w:t>
            </w:r>
            <w:r w:rsidR="00AD7A22" w:rsidRPr="00AD7A22">
              <w:rPr>
                <w:iCs/>
                <w:sz w:val="20"/>
                <w:szCs w:val="20"/>
              </w:rPr>
              <w:t>Con respecto a la humectación con agua, ésta ha permanecido operativa en la medida de la</w:t>
            </w:r>
            <w:r w:rsidR="00AD7A22">
              <w:rPr>
                <w:iCs/>
                <w:sz w:val="20"/>
                <w:szCs w:val="20"/>
              </w:rPr>
              <w:t xml:space="preserve"> </w:t>
            </w:r>
            <w:r w:rsidR="00AD7A22" w:rsidRPr="00AD7A22">
              <w:rPr>
                <w:iCs/>
                <w:sz w:val="20"/>
                <w:szCs w:val="20"/>
              </w:rPr>
              <w:t>disponibilidad de agua de las piscinas. Se ha realizado la rotación de los aspersores cada</w:t>
            </w:r>
            <w:r w:rsidR="00AD7A22">
              <w:rPr>
                <w:iCs/>
                <w:sz w:val="20"/>
                <w:szCs w:val="20"/>
              </w:rPr>
              <w:t xml:space="preserve"> </w:t>
            </w:r>
            <w:r w:rsidR="00AD7A22" w:rsidRPr="00AD7A22">
              <w:rPr>
                <w:iCs/>
                <w:sz w:val="20"/>
                <w:szCs w:val="20"/>
              </w:rPr>
              <w:t>tres a cuatro días para abarcar más superficie, sin embargo, debido a la aplicación de</w:t>
            </w:r>
            <w:r w:rsidR="00AD7A22">
              <w:rPr>
                <w:iCs/>
                <w:sz w:val="20"/>
                <w:szCs w:val="20"/>
              </w:rPr>
              <w:t xml:space="preserve"> </w:t>
            </w:r>
            <w:r w:rsidR="00AD7A22" w:rsidRPr="00AD7A22">
              <w:rPr>
                <w:iCs/>
                <w:sz w:val="20"/>
                <w:szCs w:val="20"/>
              </w:rPr>
              <w:t>floculante como principal método de control de emisión de polvo no se han evidenciado</w:t>
            </w:r>
            <w:r w:rsidR="00AD7A22">
              <w:rPr>
                <w:iCs/>
                <w:sz w:val="20"/>
                <w:szCs w:val="20"/>
              </w:rPr>
              <w:t xml:space="preserve"> </w:t>
            </w:r>
            <w:r w:rsidR="00AD7A22" w:rsidRPr="00AD7A22">
              <w:rPr>
                <w:iCs/>
                <w:sz w:val="20"/>
                <w:szCs w:val="20"/>
              </w:rPr>
              <w:t>eventos de polvo en suspensión.</w:t>
            </w:r>
            <w:r w:rsidR="00AD7A22">
              <w:rPr>
                <w:iCs/>
                <w:sz w:val="20"/>
                <w:szCs w:val="20"/>
              </w:rPr>
              <w:t>”</w:t>
            </w:r>
          </w:p>
        </w:tc>
        <w:tc>
          <w:tcPr>
            <w:tcW w:w="1701" w:type="dxa"/>
          </w:tcPr>
          <w:p w14:paraId="59121367" w14:textId="77777777" w:rsidR="00DD4C37" w:rsidRDefault="00112C00" w:rsidP="00DD4C37">
            <w:pPr>
              <w:spacing w:before="240" w:after="240"/>
              <w:rPr>
                <w:iCs/>
                <w:sz w:val="20"/>
                <w:szCs w:val="20"/>
              </w:rPr>
            </w:pPr>
            <w:r w:rsidRPr="00CC0F3D">
              <w:rPr>
                <w:iCs/>
                <w:sz w:val="20"/>
                <w:szCs w:val="20"/>
              </w:rPr>
              <w:t>ACTUALIZACION INFORME FINAL PLAN DE HUMECTACIÓN</w:t>
            </w:r>
            <w:r>
              <w:rPr>
                <w:iCs/>
                <w:sz w:val="20"/>
                <w:szCs w:val="20"/>
              </w:rPr>
              <w:t xml:space="preserve"> marzo 2016.</w:t>
            </w:r>
          </w:p>
          <w:p w14:paraId="496F5EF3" w14:textId="1C1D5DA2" w:rsidR="00AD7A22" w:rsidRPr="00876CE8" w:rsidRDefault="00AD7A22" w:rsidP="00DD4C37">
            <w:pPr>
              <w:spacing w:before="240" w:after="240"/>
              <w:rPr>
                <w:iCs/>
                <w:sz w:val="20"/>
                <w:szCs w:val="20"/>
              </w:rPr>
            </w:pPr>
            <w:r>
              <w:rPr>
                <w:iCs/>
                <w:sz w:val="20"/>
                <w:szCs w:val="20"/>
              </w:rPr>
              <w:t>Fotografía 5</w:t>
            </w:r>
          </w:p>
        </w:tc>
        <w:tc>
          <w:tcPr>
            <w:tcW w:w="2693" w:type="dxa"/>
          </w:tcPr>
          <w:p w14:paraId="22443D1B" w14:textId="77777777" w:rsidR="00DD4C37" w:rsidRDefault="00DD4C37" w:rsidP="00355B5C">
            <w:pPr>
              <w:spacing w:before="240" w:after="240"/>
              <w:rPr>
                <w:iCs/>
                <w:sz w:val="20"/>
                <w:szCs w:val="20"/>
              </w:rPr>
            </w:pPr>
            <w:r w:rsidRPr="00876CE8">
              <w:rPr>
                <w:iCs/>
                <w:sz w:val="20"/>
                <w:szCs w:val="20"/>
              </w:rPr>
              <w:t>Se constata</w:t>
            </w:r>
            <w:r w:rsidR="00AD7A22">
              <w:rPr>
                <w:iCs/>
                <w:sz w:val="20"/>
                <w:szCs w:val="20"/>
              </w:rPr>
              <w:t xml:space="preserve"> en terreno</w:t>
            </w:r>
            <w:r w:rsidRPr="00876CE8">
              <w:rPr>
                <w:iCs/>
                <w:sz w:val="20"/>
                <w:szCs w:val="20"/>
              </w:rPr>
              <w:t xml:space="preserve"> la humectación de la totalidad de la cubeta del tranque, constatando la existencia de los equipos de dispersión de floculante.</w:t>
            </w:r>
          </w:p>
          <w:p w14:paraId="2666FB4D" w14:textId="73F19600" w:rsidR="004D6B7E" w:rsidRPr="00876CE8" w:rsidRDefault="00DD4DEE" w:rsidP="00355B5C">
            <w:pPr>
              <w:spacing w:before="240" w:after="240"/>
              <w:rPr>
                <w:iCs/>
                <w:sz w:val="20"/>
                <w:szCs w:val="20"/>
              </w:rPr>
            </w:pPr>
            <w:r>
              <w:rPr>
                <w:iCs/>
                <w:sz w:val="20"/>
                <w:szCs w:val="20"/>
              </w:rPr>
              <w:t xml:space="preserve">Los floculantes corresponden típicamente a familias de polímero de la acrilamida, al que se agregan diferentes radicales para otorgarle características especiales de carga (positiva o negativa)  y variar su densidad. Estos polímeros tienen como característica secundaria su higroscopicidad (capacidad de capturar moléculas de agua en su red) reteniendo humedad a su alrededor. </w:t>
            </w:r>
          </w:p>
        </w:tc>
      </w:tr>
      <w:tr w:rsidR="00DD4C37" w:rsidRPr="00876CE8" w14:paraId="796D96AA" w14:textId="2320ACD8" w:rsidTr="00A71597">
        <w:trPr>
          <w:cantSplit/>
        </w:trPr>
        <w:tc>
          <w:tcPr>
            <w:tcW w:w="2977" w:type="dxa"/>
            <w:shd w:val="clear" w:color="auto" w:fill="auto"/>
          </w:tcPr>
          <w:p w14:paraId="7B251689" w14:textId="1C0C2C8F" w:rsidR="00DD4C37" w:rsidRPr="00876CE8" w:rsidRDefault="00DD4C37" w:rsidP="00DD4C37">
            <w:pPr>
              <w:spacing w:before="240" w:after="240"/>
              <w:rPr>
                <w:iCs/>
                <w:sz w:val="20"/>
                <w:szCs w:val="20"/>
              </w:rPr>
            </w:pPr>
            <w:r w:rsidRPr="00876CE8">
              <w:rPr>
                <w:iCs/>
                <w:sz w:val="20"/>
                <w:szCs w:val="20"/>
              </w:rPr>
              <w:t xml:space="preserve">(vi) </w:t>
            </w:r>
            <w:r>
              <w:rPr>
                <w:iCs/>
                <w:sz w:val="20"/>
                <w:szCs w:val="20"/>
              </w:rPr>
              <w:t>Informar l</w:t>
            </w:r>
            <w:r w:rsidRPr="00876CE8">
              <w:rPr>
                <w:iCs/>
                <w:sz w:val="20"/>
                <w:szCs w:val="20"/>
              </w:rPr>
              <w:t>a cantidad y procedencia del agua utilizada para humectar la cubeta del TRC en aquellos lugares que no cuentan con humectación natural;</w:t>
            </w:r>
          </w:p>
        </w:tc>
        <w:tc>
          <w:tcPr>
            <w:tcW w:w="6521" w:type="dxa"/>
            <w:shd w:val="clear" w:color="auto" w:fill="auto"/>
          </w:tcPr>
          <w:p w14:paraId="58DE6D9E" w14:textId="46FB307F" w:rsidR="00DD4C37" w:rsidRPr="00876CE8" w:rsidRDefault="0094539C" w:rsidP="00355B5C">
            <w:pPr>
              <w:spacing w:before="240" w:after="240"/>
              <w:rPr>
                <w:iCs/>
                <w:sz w:val="20"/>
                <w:szCs w:val="20"/>
              </w:rPr>
            </w:pPr>
            <w:r>
              <w:rPr>
                <w:iCs/>
                <w:sz w:val="20"/>
                <w:szCs w:val="20"/>
              </w:rPr>
              <w:t>La pá</w:t>
            </w:r>
            <w:r w:rsidR="00DD4C37">
              <w:rPr>
                <w:iCs/>
                <w:sz w:val="20"/>
                <w:szCs w:val="20"/>
              </w:rPr>
              <w:t xml:space="preserve">gina </w:t>
            </w:r>
            <w:r w:rsidR="00AD7A22">
              <w:rPr>
                <w:iCs/>
                <w:sz w:val="20"/>
                <w:szCs w:val="20"/>
              </w:rPr>
              <w:t>5 d</w:t>
            </w:r>
            <w:r w:rsidR="00DD4C37">
              <w:rPr>
                <w:iCs/>
                <w:sz w:val="20"/>
                <w:szCs w:val="20"/>
              </w:rPr>
              <w:t xml:space="preserve">el </w:t>
            </w:r>
            <w:r w:rsidR="00355B5C" w:rsidRPr="00355B5C">
              <w:rPr>
                <w:iCs/>
                <w:sz w:val="20"/>
                <w:szCs w:val="20"/>
              </w:rPr>
              <w:t xml:space="preserve">informe ACTUALIZACION INFORME FINAL PLAN DE HUMECTACIÓN marzo 2016  </w:t>
            </w:r>
            <w:r w:rsidR="00DD4C37">
              <w:rPr>
                <w:iCs/>
                <w:sz w:val="20"/>
                <w:szCs w:val="20"/>
              </w:rPr>
              <w:t xml:space="preserve"> señala </w:t>
            </w:r>
            <w:r w:rsidR="00DD4C37" w:rsidRPr="00876CE8">
              <w:rPr>
                <w:iCs/>
                <w:sz w:val="20"/>
                <w:szCs w:val="20"/>
              </w:rPr>
              <w:t xml:space="preserve">que </w:t>
            </w:r>
            <w:r w:rsidR="00355B5C">
              <w:rPr>
                <w:iCs/>
                <w:sz w:val="20"/>
                <w:szCs w:val="20"/>
              </w:rPr>
              <w:t>la totalidad d</w:t>
            </w:r>
            <w:r w:rsidR="00DD4C37" w:rsidRPr="00876CE8">
              <w:rPr>
                <w:iCs/>
                <w:sz w:val="20"/>
                <w:szCs w:val="20"/>
              </w:rPr>
              <w:t>el agua se obtiene desde las piscinas 1 y 2 del tranque (3000 m3). El origen del agua de las piscinas, es la precipitación  que se infiltra por todo el sistema tranque y que es captada por la tubería de fondo.</w:t>
            </w:r>
            <w:r w:rsidR="00355B5C">
              <w:t xml:space="preserve"> También informa que </w:t>
            </w:r>
            <w:r w:rsidR="00355B5C" w:rsidRPr="00355B5C">
              <w:rPr>
                <w:iCs/>
                <w:sz w:val="20"/>
                <w:szCs w:val="20"/>
              </w:rPr>
              <w:t>aproximadamente se utilizan 605 m3/día de agua para humectación,</w:t>
            </w:r>
            <w:r w:rsidR="00355B5C">
              <w:rPr>
                <w:iCs/>
                <w:sz w:val="20"/>
                <w:szCs w:val="20"/>
              </w:rPr>
              <w:t xml:space="preserve"> </w:t>
            </w:r>
            <w:r w:rsidR="00355B5C" w:rsidRPr="00355B5C">
              <w:rPr>
                <w:iCs/>
                <w:sz w:val="20"/>
                <w:szCs w:val="20"/>
              </w:rPr>
              <w:t>dependiendo de si existe precipitación en el día o si existe disponibilidad en las piscinas</w:t>
            </w:r>
            <w:r w:rsidR="00355B5C">
              <w:rPr>
                <w:iCs/>
                <w:sz w:val="20"/>
                <w:szCs w:val="20"/>
              </w:rPr>
              <w:t>.</w:t>
            </w:r>
          </w:p>
        </w:tc>
        <w:tc>
          <w:tcPr>
            <w:tcW w:w="1701" w:type="dxa"/>
          </w:tcPr>
          <w:p w14:paraId="37DCE3A8" w14:textId="4916D6B6" w:rsidR="00DD4C37" w:rsidRDefault="00112C00" w:rsidP="00DD4C37">
            <w:pPr>
              <w:spacing w:before="240" w:after="240"/>
              <w:rPr>
                <w:iCs/>
                <w:sz w:val="20"/>
                <w:szCs w:val="20"/>
              </w:rPr>
            </w:pPr>
            <w:r w:rsidRPr="00CC0F3D">
              <w:rPr>
                <w:iCs/>
                <w:sz w:val="20"/>
                <w:szCs w:val="20"/>
              </w:rPr>
              <w:t>ACTUALIZACION INFORME FINAL PLAN DE HUMECTACIÓN</w:t>
            </w:r>
            <w:r>
              <w:rPr>
                <w:iCs/>
                <w:sz w:val="20"/>
                <w:szCs w:val="20"/>
              </w:rPr>
              <w:t xml:space="preserve"> marzo 2016. </w:t>
            </w:r>
          </w:p>
          <w:p w14:paraId="30166359" w14:textId="6E78EE69" w:rsidR="00DD4C37" w:rsidRPr="00876CE8" w:rsidRDefault="00355B5C" w:rsidP="00DD4C37">
            <w:pPr>
              <w:spacing w:before="240" w:after="240"/>
              <w:rPr>
                <w:iCs/>
                <w:sz w:val="20"/>
                <w:szCs w:val="20"/>
              </w:rPr>
            </w:pPr>
            <w:r>
              <w:rPr>
                <w:iCs/>
                <w:sz w:val="20"/>
                <w:szCs w:val="20"/>
              </w:rPr>
              <w:t>Fotografía 3</w:t>
            </w:r>
          </w:p>
        </w:tc>
        <w:tc>
          <w:tcPr>
            <w:tcW w:w="2693" w:type="dxa"/>
          </w:tcPr>
          <w:p w14:paraId="0476CC27" w14:textId="018AD21E" w:rsidR="00DD4C37" w:rsidRPr="00876CE8" w:rsidRDefault="00DD4C37" w:rsidP="00DD4C37">
            <w:pPr>
              <w:spacing w:before="240" w:after="240"/>
              <w:rPr>
                <w:iCs/>
                <w:sz w:val="20"/>
                <w:szCs w:val="20"/>
              </w:rPr>
            </w:pPr>
            <w:r w:rsidRPr="00876CE8">
              <w:rPr>
                <w:iCs/>
                <w:sz w:val="20"/>
                <w:szCs w:val="20"/>
              </w:rPr>
              <w:t>Se constata la existencia de un sistema de impulsión desde las piscinas 1 y 2, que descarga a una línea de distribución hacia los aspersores instalados en la superficie del tranque</w:t>
            </w:r>
          </w:p>
        </w:tc>
      </w:tr>
      <w:tr w:rsidR="00DD4C37" w:rsidRPr="00876CE8" w14:paraId="0C523D5F" w14:textId="332F2949" w:rsidTr="00A71597">
        <w:trPr>
          <w:cantSplit/>
        </w:trPr>
        <w:tc>
          <w:tcPr>
            <w:tcW w:w="2977" w:type="dxa"/>
            <w:shd w:val="clear" w:color="auto" w:fill="auto"/>
          </w:tcPr>
          <w:p w14:paraId="7C3A012C" w14:textId="51086C08" w:rsidR="00DD4C37" w:rsidRPr="00876CE8" w:rsidRDefault="00DD4C37" w:rsidP="00DD4C37">
            <w:pPr>
              <w:spacing w:before="240" w:after="240"/>
              <w:rPr>
                <w:iCs/>
                <w:sz w:val="20"/>
                <w:szCs w:val="20"/>
              </w:rPr>
            </w:pPr>
            <w:r w:rsidRPr="00876CE8">
              <w:rPr>
                <w:iCs/>
                <w:sz w:val="20"/>
                <w:szCs w:val="20"/>
              </w:rPr>
              <w:lastRenderedPageBreak/>
              <w:t xml:space="preserve">(vii) </w:t>
            </w:r>
            <w:r>
              <w:rPr>
                <w:iCs/>
                <w:sz w:val="20"/>
                <w:szCs w:val="20"/>
              </w:rPr>
              <w:t>Informar</w:t>
            </w:r>
            <w:r w:rsidRPr="00876CE8">
              <w:rPr>
                <w:iCs/>
                <w:sz w:val="20"/>
                <w:szCs w:val="20"/>
              </w:rPr>
              <w:t xml:space="preserve"> </w:t>
            </w:r>
            <w:r>
              <w:rPr>
                <w:iCs/>
                <w:sz w:val="20"/>
                <w:szCs w:val="20"/>
              </w:rPr>
              <w:t>l</w:t>
            </w:r>
            <w:r w:rsidRPr="00876CE8">
              <w:rPr>
                <w:iCs/>
                <w:sz w:val="20"/>
                <w:szCs w:val="20"/>
              </w:rPr>
              <w:t xml:space="preserve">os </w:t>
            </w:r>
            <w:r w:rsidRPr="00DD4C37">
              <w:rPr>
                <w:iCs/>
                <w:sz w:val="20"/>
                <w:szCs w:val="20"/>
              </w:rPr>
              <w:t>criterios de aplicación de la medida en atención a consideraciones meteorológicas,</w:t>
            </w:r>
            <w:r>
              <w:rPr>
                <w:iCs/>
                <w:sz w:val="20"/>
                <w:szCs w:val="20"/>
              </w:rPr>
              <w:t xml:space="preserve"> d</w:t>
            </w:r>
            <w:r w:rsidRPr="00DD4C37">
              <w:rPr>
                <w:iCs/>
                <w:sz w:val="20"/>
                <w:szCs w:val="20"/>
              </w:rPr>
              <w:t>istribución de horarios y todo otro criterio que determine la ejecución de la medida</w:t>
            </w:r>
          </w:p>
        </w:tc>
        <w:tc>
          <w:tcPr>
            <w:tcW w:w="6521" w:type="dxa"/>
            <w:shd w:val="clear" w:color="auto" w:fill="auto"/>
          </w:tcPr>
          <w:p w14:paraId="584BFA48" w14:textId="286B815A" w:rsidR="00DD4C37" w:rsidRPr="00876CE8" w:rsidRDefault="00355B5C" w:rsidP="00DD4C37">
            <w:pPr>
              <w:spacing w:before="240" w:after="240"/>
              <w:rPr>
                <w:iCs/>
                <w:sz w:val="20"/>
                <w:szCs w:val="20"/>
              </w:rPr>
            </w:pPr>
            <w:r>
              <w:rPr>
                <w:iCs/>
                <w:sz w:val="20"/>
                <w:szCs w:val="20"/>
              </w:rPr>
              <w:t>El titular informa en la página 6 del informe que el riego es permanente y sólo se interrumpe  si existen precipitaciones en la zona, durante los turnos de noche y desde el inicio de la temporada de lluvias.</w:t>
            </w:r>
          </w:p>
        </w:tc>
        <w:tc>
          <w:tcPr>
            <w:tcW w:w="1701" w:type="dxa"/>
          </w:tcPr>
          <w:p w14:paraId="75CD7B63" w14:textId="0C37F26A" w:rsidR="00DD4C37" w:rsidRPr="00876CE8" w:rsidRDefault="00112C00" w:rsidP="00DD4C37">
            <w:pPr>
              <w:spacing w:before="240" w:after="240"/>
              <w:rPr>
                <w:iCs/>
                <w:sz w:val="20"/>
                <w:szCs w:val="20"/>
              </w:rPr>
            </w:pPr>
            <w:r w:rsidRPr="00CC0F3D">
              <w:rPr>
                <w:iCs/>
                <w:sz w:val="20"/>
                <w:szCs w:val="20"/>
              </w:rPr>
              <w:t>ACTUALIZACION INFORME FINAL PLAN DE HUMECTACIÓN</w:t>
            </w:r>
            <w:r>
              <w:rPr>
                <w:iCs/>
                <w:sz w:val="20"/>
                <w:szCs w:val="20"/>
              </w:rPr>
              <w:t xml:space="preserve"> marzo 2016.</w:t>
            </w:r>
          </w:p>
        </w:tc>
        <w:tc>
          <w:tcPr>
            <w:tcW w:w="2693" w:type="dxa"/>
          </w:tcPr>
          <w:p w14:paraId="1BCDB1F6" w14:textId="18F1E130" w:rsidR="00DD4C37" w:rsidRPr="00876CE8" w:rsidRDefault="00355B5C" w:rsidP="005F57C5">
            <w:pPr>
              <w:spacing w:before="240" w:after="240"/>
              <w:rPr>
                <w:iCs/>
                <w:sz w:val="20"/>
                <w:szCs w:val="20"/>
              </w:rPr>
            </w:pPr>
            <w:r>
              <w:rPr>
                <w:iCs/>
                <w:sz w:val="20"/>
                <w:szCs w:val="20"/>
              </w:rPr>
              <w:t>Las observaciones en terreno concordantes con lo informado por el titular.</w:t>
            </w:r>
          </w:p>
        </w:tc>
      </w:tr>
      <w:tr w:rsidR="00DD4C37" w:rsidRPr="00876CE8" w14:paraId="6EE9B499" w14:textId="10A2E9A5" w:rsidTr="00A71597">
        <w:trPr>
          <w:cantSplit/>
        </w:trPr>
        <w:tc>
          <w:tcPr>
            <w:tcW w:w="2977" w:type="dxa"/>
            <w:shd w:val="clear" w:color="auto" w:fill="auto"/>
          </w:tcPr>
          <w:p w14:paraId="4A090FEC" w14:textId="335EA5CF" w:rsidR="00DD4C37" w:rsidRPr="00876CE8" w:rsidRDefault="00DD4C37" w:rsidP="00DD4C37">
            <w:pPr>
              <w:spacing w:before="240" w:after="240"/>
              <w:rPr>
                <w:iCs/>
                <w:sz w:val="20"/>
                <w:szCs w:val="20"/>
              </w:rPr>
            </w:pPr>
            <w:r>
              <w:rPr>
                <w:iCs/>
                <w:sz w:val="20"/>
                <w:szCs w:val="20"/>
              </w:rPr>
              <w:t>(viii) Informar l</w:t>
            </w:r>
            <w:r w:rsidRPr="00DD4C37">
              <w:rPr>
                <w:iCs/>
                <w:sz w:val="20"/>
                <w:szCs w:val="20"/>
              </w:rPr>
              <w:t>as condiciones meteorológicas de la zona durante el periodo, con indicación de los</w:t>
            </w:r>
            <w:r>
              <w:rPr>
                <w:iCs/>
                <w:sz w:val="20"/>
                <w:szCs w:val="20"/>
              </w:rPr>
              <w:t xml:space="preserve"> </w:t>
            </w:r>
            <w:r w:rsidRPr="00DD4C37">
              <w:rPr>
                <w:iCs/>
                <w:sz w:val="20"/>
                <w:szCs w:val="20"/>
              </w:rPr>
              <w:t>promedios de viento y s</w:t>
            </w:r>
            <w:r>
              <w:rPr>
                <w:iCs/>
                <w:sz w:val="20"/>
                <w:szCs w:val="20"/>
              </w:rPr>
              <w:t xml:space="preserve">i  </w:t>
            </w:r>
            <w:r w:rsidRPr="00DD4C37">
              <w:rPr>
                <w:iCs/>
                <w:sz w:val="20"/>
                <w:szCs w:val="20"/>
              </w:rPr>
              <w:t>se han registrado eventos de erosión eólica del TRC.</w:t>
            </w:r>
          </w:p>
        </w:tc>
        <w:tc>
          <w:tcPr>
            <w:tcW w:w="6521" w:type="dxa"/>
            <w:shd w:val="clear" w:color="auto" w:fill="auto"/>
          </w:tcPr>
          <w:p w14:paraId="58B4A33B" w14:textId="2F5FAF49" w:rsidR="00A71597" w:rsidRPr="00876CE8" w:rsidRDefault="00355B5C" w:rsidP="0094539C">
            <w:pPr>
              <w:spacing w:before="240" w:after="240"/>
              <w:rPr>
                <w:iCs/>
                <w:sz w:val="20"/>
                <w:szCs w:val="20"/>
              </w:rPr>
            </w:pPr>
            <w:r>
              <w:rPr>
                <w:iCs/>
                <w:sz w:val="20"/>
                <w:szCs w:val="20"/>
              </w:rPr>
              <w:t>En la p</w:t>
            </w:r>
            <w:r w:rsidR="0094539C">
              <w:rPr>
                <w:iCs/>
                <w:sz w:val="20"/>
                <w:szCs w:val="20"/>
              </w:rPr>
              <w:t>á</w:t>
            </w:r>
            <w:r>
              <w:rPr>
                <w:iCs/>
                <w:sz w:val="20"/>
                <w:szCs w:val="20"/>
              </w:rPr>
              <w:t xml:space="preserve">gina 7 del </w:t>
            </w:r>
            <w:r w:rsidRPr="00355B5C">
              <w:rPr>
                <w:iCs/>
                <w:sz w:val="20"/>
                <w:szCs w:val="20"/>
              </w:rPr>
              <w:t xml:space="preserve">informe ACTUALIZACION INFORME FINAL PLAN DE HUMECTACIÓN marzo 2016  </w:t>
            </w:r>
            <w:r>
              <w:rPr>
                <w:iCs/>
                <w:sz w:val="20"/>
                <w:szCs w:val="20"/>
              </w:rPr>
              <w:t xml:space="preserve"> se presentan los antecedentes meteorológicos requeridos</w:t>
            </w:r>
            <w:r w:rsidR="00A71597">
              <w:rPr>
                <w:iCs/>
                <w:sz w:val="20"/>
                <w:szCs w:val="20"/>
              </w:rPr>
              <w:t>. Dichos antecedentes re</w:t>
            </w:r>
            <w:r w:rsidR="00444270">
              <w:rPr>
                <w:iCs/>
                <w:sz w:val="20"/>
                <w:szCs w:val="20"/>
              </w:rPr>
              <w:t>g</w:t>
            </w:r>
            <w:r w:rsidR="00A71597">
              <w:rPr>
                <w:iCs/>
                <w:sz w:val="20"/>
                <w:szCs w:val="20"/>
              </w:rPr>
              <w:t>istran una precipitación total en el sec</w:t>
            </w:r>
            <w:r w:rsidR="00444270">
              <w:rPr>
                <w:iCs/>
                <w:sz w:val="20"/>
                <w:szCs w:val="20"/>
              </w:rPr>
              <w:t>t</w:t>
            </w:r>
            <w:r w:rsidR="00A71597">
              <w:rPr>
                <w:iCs/>
                <w:sz w:val="20"/>
                <w:szCs w:val="20"/>
              </w:rPr>
              <w:t>or de Alto Mañihuales de 32,8 mm durante el mes de marzo 2016.</w:t>
            </w:r>
          </w:p>
        </w:tc>
        <w:tc>
          <w:tcPr>
            <w:tcW w:w="1701" w:type="dxa"/>
          </w:tcPr>
          <w:p w14:paraId="24E6E7C0" w14:textId="595B8E5E" w:rsidR="00DD4C37" w:rsidRPr="00876CE8" w:rsidRDefault="00112C00" w:rsidP="00DD4C37">
            <w:pPr>
              <w:spacing w:before="240" w:after="240"/>
              <w:rPr>
                <w:iCs/>
                <w:sz w:val="20"/>
                <w:szCs w:val="20"/>
              </w:rPr>
            </w:pPr>
            <w:r w:rsidRPr="00CC0F3D">
              <w:rPr>
                <w:iCs/>
                <w:sz w:val="20"/>
                <w:szCs w:val="20"/>
              </w:rPr>
              <w:t>ACTUALIZACION INFORME FINAL PLAN DE HUMECTACIÓN</w:t>
            </w:r>
            <w:r>
              <w:rPr>
                <w:iCs/>
                <w:sz w:val="20"/>
                <w:szCs w:val="20"/>
              </w:rPr>
              <w:t xml:space="preserve"> marzo 2016.</w:t>
            </w:r>
          </w:p>
        </w:tc>
        <w:tc>
          <w:tcPr>
            <w:tcW w:w="2693" w:type="dxa"/>
          </w:tcPr>
          <w:p w14:paraId="176DB120" w14:textId="7B85E57E" w:rsidR="00DD4C37" w:rsidRPr="00876CE8" w:rsidRDefault="00A71597" w:rsidP="00DD4C37">
            <w:pPr>
              <w:spacing w:before="240" w:after="240"/>
              <w:rPr>
                <w:iCs/>
                <w:sz w:val="20"/>
                <w:szCs w:val="20"/>
              </w:rPr>
            </w:pPr>
            <w:r w:rsidRPr="00DD4DEE">
              <w:rPr>
                <w:iCs/>
                <w:sz w:val="20"/>
                <w:szCs w:val="20"/>
              </w:rPr>
              <w:t xml:space="preserve">El </w:t>
            </w:r>
            <w:r w:rsidR="00DD4DEE" w:rsidRPr="00DD4DEE">
              <w:rPr>
                <w:iCs/>
                <w:sz w:val="20"/>
                <w:szCs w:val="20"/>
              </w:rPr>
              <w:t>“</w:t>
            </w:r>
            <w:r w:rsidRPr="00DD4DEE">
              <w:rPr>
                <w:b/>
                <w:iCs/>
                <w:sz w:val="20"/>
                <w:szCs w:val="20"/>
              </w:rPr>
              <w:t>Boletín de Información Pluviométrica, Fluviométrica, Estado de Embalses y Aguas Subterráneas (Nº 455 Marzo 2016)</w:t>
            </w:r>
            <w:r w:rsidR="00DD4DEE" w:rsidRPr="00DD4DEE">
              <w:rPr>
                <w:b/>
                <w:iCs/>
                <w:sz w:val="20"/>
                <w:szCs w:val="20"/>
              </w:rPr>
              <w:t>”</w:t>
            </w:r>
            <w:r w:rsidR="0091246C" w:rsidRPr="00DD4DEE">
              <w:rPr>
                <w:b/>
                <w:iCs/>
                <w:sz w:val="20"/>
                <w:szCs w:val="20"/>
              </w:rPr>
              <w:t>,</w:t>
            </w:r>
            <w:r w:rsidR="00DD4DEE">
              <w:rPr>
                <w:b/>
                <w:iCs/>
                <w:sz w:val="20"/>
                <w:szCs w:val="20"/>
              </w:rPr>
              <w:t xml:space="preserve"> www.dga.cl,</w:t>
            </w:r>
            <w:r w:rsidR="0091246C" w:rsidRPr="00DD4DEE">
              <w:rPr>
                <w:b/>
                <w:iCs/>
                <w:sz w:val="20"/>
                <w:szCs w:val="20"/>
              </w:rPr>
              <w:t xml:space="preserve"> </w:t>
            </w:r>
            <w:r w:rsidR="0091246C">
              <w:rPr>
                <w:iCs/>
                <w:sz w:val="20"/>
                <w:szCs w:val="20"/>
              </w:rPr>
              <w:t xml:space="preserve">informa precipitaciones por </w:t>
            </w:r>
            <w:r>
              <w:rPr>
                <w:iCs/>
                <w:sz w:val="20"/>
                <w:szCs w:val="20"/>
              </w:rPr>
              <w:t>un total de 18,9 mm para la comuna de Coyhaique para el mes de marzo</w:t>
            </w:r>
            <w:r w:rsidR="00FF284B">
              <w:rPr>
                <w:iCs/>
                <w:sz w:val="20"/>
                <w:szCs w:val="20"/>
              </w:rPr>
              <w:t xml:space="preserve"> 2016</w:t>
            </w:r>
            <w:r>
              <w:rPr>
                <w:iCs/>
                <w:sz w:val="20"/>
                <w:szCs w:val="20"/>
              </w:rPr>
              <w:t>.</w:t>
            </w:r>
          </w:p>
        </w:tc>
      </w:tr>
      <w:tr w:rsidR="00DD4C37" w:rsidRPr="00876CE8" w14:paraId="0DAA773C" w14:textId="3210CD35" w:rsidTr="00A71597">
        <w:trPr>
          <w:cantSplit/>
        </w:trPr>
        <w:tc>
          <w:tcPr>
            <w:tcW w:w="2977" w:type="dxa"/>
            <w:shd w:val="clear" w:color="auto" w:fill="auto"/>
          </w:tcPr>
          <w:p w14:paraId="2B16DB5B" w14:textId="7C2F5245" w:rsidR="00DD4C37" w:rsidRDefault="00DD4C37" w:rsidP="00DD4C37">
            <w:pPr>
              <w:rPr>
                <w:rFonts w:ascii="Verdana" w:hAnsi="Verdana"/>
                <w:iCs/>
                <w:sz w:val="16"/>
                <w:szCs w:val="16"/>
              </w:rPr>
            </w:pPr>
          </w:p>
          <w:p w14:paraId="16C2438D" w14:textId="04D456EB" w:rsidR="00DD4C37" w:rsidRPr="00876CE8" w:rsidRDefault="00DD4C37" w:rsidP="00DD4C37">
            <w:pPr>
              <w:spacing w:before="240" w:after="240"/>
              <w:rPr>
                <w:iCs/>
                <w:sz w:val="20"/>
                <w:szCs w:val="20"/>
              </w:rPr>
            </w:pPr>
            <w:r w:rsidRPr="00F47AE8">
              <w:rPr>
                <w:rFonts w:ascii="Verdana" w:hAnsi="Verdana"/>
                <w:iCs/>
                <w:sz w:val="16"/>
                <w:szCs w:val="16"/>
              </w:rPr>
              <w:t>(i) Fotografías fechadas y geor</w:t>
            </w:r>
            <w:r w:rsidR="0094539C">
              <w:rPr>
                <w:rFonts w:ascii="Verdana" w:hAnsi="Verdana"/>
                <w:iCs/>
                <w:sz w:val="16"/>
                <w:szCs w:val="16"/>
              </w:rPr>
              <w:t>r</w:t>
            </w:r>
            <w:r w:rsidRPr="00F47AE8">
              <w:rPr>
                <w:rFonts w:ascii="Verdana" w:hAnsi="Verdana"/>
                <w:iCs/>
                <w:sz w:val="16"/>
                <w:szCs w:val="16"/>
              </w:rPr>
              <w:t>eferenciadas desde el punto de captura de la fotografía,</w:t>
            </w:r>
          </w:p>
        </w:tc>
        <w:tc>
          <w:tcPr>
            <w:tcW w:w="6521" w:type="dxa"/>
            <w:shd w:val="clear" w:color="auto" w:fill="auto"/>
          </w:tcPr>
          <w:p w14:paraId="447F7156" w14:textId="61172F37" w:rsidR="00DD4C37" w:rsidRPr="00876CE8" w:rsidRDefault="00A71597" w:rsidP="00A71597">
            <w:pPr>
              <w:spacing w:before="240" w:after="240"/>
              <w:rPr>
                <w:iCs/>
                <w:sz w:val="20"/>
                <w:szCs w:val="20"/>
              </w:rPr>
            </w:pPr>
            <w:r>
              <w:rPr>
                <w:iCs/>
                <w:sz w:val="20"/>
                <w:szCs w:val="20"/>
              </w:rPr>
              <w:t xml:space="preserve">En las páginas 8, 9, 10,11 y 12 del </w:t>
            </w:r>
            <w:r w:rsidR="00DD4C37">
              <w:rPr>
                <w:iCs/>
                <w:sz w:val="20"/>
                <w:szCs w:val="20"/>
              </w:rPr>
              <w:t xml:space="preserve"> informe</w:t>
            </w:r>
            <w:r w:rsidRPr="00355B5C">
              <w:rPr>
                <w:iCs/>
                <w:sz w:val="20"/>
                <w:szCs w:val="20"/>
              </w:rPr>
              <w:t xml:space="preserve"> ACTUALIZACION INFORME FINAL </w:t>
            </w:r>
            <w:r>
              <w:rPr>
                <w:iCs/>
                <w:sz w:val="20"/>
                <w:szCs w:val="20"/>
              </w:rPr>
              <w:t xml:space="preserve">PLAN DE HUMECTACIÓN marzo 2016 </w:t>
            </w:r>
            <w:r w:rsidR="00DD4C37">
              <w:rPr>
                <w:iCs/>
                <w:sz w:val="20"/>
                <w:szCs w:val="20"/>
              </w:rPr>
              <w:t>contiene fotografías fechadas y geo</w:t>
            </w:r>
            <w:r w:rsidR="0094539C">
              <w:rPr>
                <w:iCs/>
                <w:sz w:val="20"/>
                <w:szCs w:val="20"/>
              </w:rPr>
              <w:t>r</w:t>
            </w:r>
            <w:r w:rsidR="00DD4C37">
              <w:rPr>
                <w:iCs/>
                <w:sz w:val="20"/>
                <w:szCs w:val="20"/>
              </w:rPr>
              <w:t>referenciadas en el punto de captura</w:t>
            </w:r>
          </w:p>
        </w:tc>
        <w:tc>
          <w:tcPr>
            <w:tcW w:w="1701" w:type="dxa"/>
          </w:tcPr>
          <w:p w14:paraId="682BBFE4" w14:textId="28719F64" w:rsidR="00DD4C37" w:rsidRPr="00876CE8" w:rsidRDefault="00112C00" w:rsidP="00DD4C37">
            <w:pPr>
              <w:spacing w:before="240" w:after="240"/>
              <w:rPr>
                <w:iCs/>
                <w:sz w:val="20"/>
                <w:szCs w:val="20"/>
              </w:rPr>
            </w:pPr>
            <w:r w:rsidRPr="00CC0F3D">
              <w:rPr>
                <w:iCs/>
                <w:sz w:val="20"/>
                <w:szCs w:val="20"/>
              </w:rPr>
              <w:t>ACTUALIZACION INFORME FINAL PLAN DE HUMECTACIÓN</w:t>
            </w:r>
            <w:r>
              <w:rPr>
                <w:iCs/>
                <w:sz w:val="20"/>
                <w:szCs w:val="20"/>
              </w:rPr>
              <w:t xml:space="preserve"> marzo 2016.</w:t>
            </w:r>
          </w:p>
        </w:tc>
        <w:tc>
          <w:tcPr>
            <w:tcW w:w="2693" w:type="dxa"/>
          </w:tcPr>
          <w:p w14:paraId="7AF5BD63" w14:textId="3DAC18CD" w:rsidR="00DD4C37" w:rsidRPr="00876CE8" w:rsidRDefault="00DD4C37" w:rsidP="00DD4C37">
            <w:pPr>
              <w:spacing w:before="240" w:after="240"/>
              <w:rPr>
                <w:iCs/>
                <w:sz w:val="20"/>
                <w:szCs w:val="20"/>
              </w:rPr>
            </w:pPr>
            <w:r>
              <w:rPr>
                <w:iCs/>
                <w:sz w:val="20"/>
                <w:szCs w:val="20"/>
              </w:rPr>
              <w:t>Las observaciones en terreno son consistentes con lo descrito en las fotografías presentadas.</w:t>
            </w:r>
          </w:p>
        </w:tc>
      </w:tr>
      <w:tr w:rsidR="00DD4C37" w:rsidRPr="00876CE8" w14:paraId="106B714C" w14:textId="77777777" w:rsidTr="00A71597">
        <w:trPr>
          <w:cantSplit/>
        </w:trPr>
        <w:tc>
          <w:tcPr>
            <w:tcW w:w="2977" w:type="dxa"/>
            <w:shd w:val="clear" w:color="auto" w:fill="auto"/>
          </w:tcPr>
          <w:p w14:paraId="76DB01A5" w14:textId="77777777" w:rsidR="00DD4C37" w:rsidRDefault="00DD4C37" w:rsidP="00DD4C37">
            <w:pPr>
              <w:rPr>
                <w:rFonts w:ascii="Verdana" w:hAnsi="Verdana"/>
                <w:iCs/>
                <w:sz w:val="16"/>
                <w:szCs w:val="16"/>
              </w:rPr>
            </w:pPr>
          </w:p>
          <w:p w14:paraId="0CE012D2" w14:textId="4ADB0B01" w:rsidR="00DD4C37" w:rsidRPr="00876CE8" w:rsidRDefault="00DD4C37" w:rsidP="00DD4C37">
            <w:pPr>
              <w:spacing w:before="240" w:after="240"/>
              <w:rPr>
                <w:iCs/>
                <w:sz w:val="20"/>
                <w:szCs w:val="20"/>
              </w:rPr>
            </w:pPr>
            <w:r w:rsidRPr="00F47AE8">
              <w:rPr>
                <w:rFonts w:ascii="Verdana" w:hAnsi="Verdana"/>
                <w:iCs/>
                <w:sz w:val="16"/>
                <w:szCs w:val="16"/>
              </w:rPr>
              <w:t>(ii) Acciones y gastos efectivamente incu</w:t>
            </w:r>
            <w:r>
              <w:rPr>
                <w:rFonts w:ascii="Verdana" w:hAnsi="Verdana"/>
                <w:iCs/>
                <w:sz w:val="16"/>
                <w:szCs w:val="16"/>
              </w:rPr>
              <w:t xml:space="preserve">rridos para la implementación, </w:t>
            </w:r>
          </w:p>
        </w:tc>
        <w:tc>
          <w:tcPr>
            <w:tcW w:w="6521" w:type="dxa"/>
            <w:shd w:val="clear" w:color="auto" w:fill="auto"/>
          </w:tcPr>
          <w:p w14:paraId="0B3EA74F" w14:textId="5F4B0523" w:rsidR="00DD4C37" w:rsidRPr="00876CE8" w:rsidRDefault="00A71597" w:rsidP="00A71597">
            <w:pPr>
              <w:spacing w:before="240" w:after="240"/>
              <w:rPr>
                <w:iCs/>
                <w:sz w:val="20"/>
                <w:szCs w:val="20"/>
              </w:rPr>
            </w:pPr>
            <w:r>
              <w:rPr>
                <w:iCs/>
                <w:sz w:val="20"/>
                <w:szCs w:val="20"/>
              </w:rPr>
              <w:t>En la página 13 del  informe</w:t>
            </w:r>
            <w:r w:rsidRPr="00355B5C">
              <w:rPr>
                <w:iCs/>
                <w:sz w:val="20"/>
                <w:szCs w:val="20"/>
              </w:rPr>
              <w:t xml:space="preserve"> ACTUALIZACION INFORME FINAL </w:t>
            </w:r>
            <w:r>
              <w:rPr>
                <w:iCs/>
                <w:sz w:val="20"/>
                <w:szCs w:val="20"/>
              </w:rPr>
              <w:t xml:space="preserve">PLAN DE HUMECTACIÓN marzo 2016 se presenta una </w:t>
            </w:r>
            <w:r w:rsidR="00DD4C37">
              <w:rPr>
                <w:iCs/>
                <w:sz w:val="20"/>
                <w:szCs w:val="20"/>
              </w:rPr>
              <w:t xml:space="preserve">tabla que describe los costos de implementación del programa de humectación </w:t>
            </w:r>
          </w:p>
        </w:tc>
        <w:tc>
          <w:tcPr>
            <w:tcW w:w="1701" w:type="dxa"/>
          </w:tcPr>
          <w:p w14:paraId="56E3C274" w14:textId="77777777" w:rsidR="00DD4C37" w:rsidRDefault="00112C00" w:rsidP="00DD4C37">
            <w:pPr>
              <w:spacing w:before="240" w:after="240"/>
              <w:rPr>
                <w:iCs/>
                <w:sz w:val="20"/>
                <w:szCs w:val="20"/>
              </w:rPr>
            </w:pPr>
            <w:r w:rsidRPr="00CC0F3D">
              <w:rPr>
                <w:iCs/>
                <w:sz w:val="20"/>
                <w:szCs w:val="20"/>
              </w:rPr>
              <w:t>ACTUALIZACION INFORME FINAL PLAN DE HUMECTACIÓN</w:t>
            </w:r>
            <w:r>
              <w:rPr>
                <w:iCs/>
                <w:sz w:val="20"/>
                <w:szCs w:val="20"/>
              </w:rPr>
              <w:t xml:space="preserve"> marzo 2016.</w:t>
            </w:r>
          </w:p>
          <w:p w14:paraId="7DA52AD5" w14:textId="730B6D1C" w:rsidR="00112C00" w:rsidRDefault="00112C00" w:rsidP="00DD4C37">
            <w:pPr>
              <w:spacing w:before="240" w:after="240"/>
              <w:rPr>
                <w:iCs/>
                <w:sz w:val="20"/>
                <w:szCs w:val="20"/>
              </w:rPr>
            </w:pPr>
            <w:r>
              <w:rPr>
                <w:iCs/>
                <w:sz w:val="20"/>
                <w:szCs w:val="20"/>
              </w:rPr>
              <w:t>Facturas de arriendo de camión aljibe (Anexo 13)</w:t>
            </w:r>
          </w:p>
        </w:tc>
        <w:tc>
          <w:tcPr>
            <w:tcW w:w="2693" w:type="dxa"/>
          </w:tcPr>
          <w:p w14:paraId="446922DE" w14:textId="471A0326" w:rsidR="00DD4C37" w:rsidRPr="00876CE8" w:rsidRDefault="00DD4C37" w:rsidP="00FF284B">
            <w:pPr>
              <w:spacing w:before="240" w:after="240"/>
              <w:rPr>
                <w:iCs/>
                <w:sz w:val="20"/>
                <w:szCs w:val="20"/>
              </w:rPr>
            </w:pPr>
            <w:r>
              <w:rPr>
                <w:iCs/>
                <w:sz w:val="20"/>
                <w:szCs w:val="20"/>
              </w:rPr>
              <w:t>Las obras observadas en terreno son consistentes con el listado de materiales e insumos presentado. Los costos asociados guardan relajación con los costos regionales para los insumos descritos. Se verificó el costo del arriendo del camión aljibe mediante la presentación de las facturas por dichos servicios siendo concordante con lo informado.</w:t>
            </w:r>
            <w:r w:rsidR="00444270">
              <w:rPr>
                <w:iCs/>
                <w:sz w:val="20"/>
                <w:szCs w:val="20"/>
              </w:rPr>
              <w:t xml:space="preserve"> </w:t>
            </w:r>
            <w:r w:rsidR="00FF284B">
              <w:rPr>
                <w:iCs/>
                <w:sz w:val="20"/>
                <w:szCs w:val="20"/>
              </w:rPr>
              <w:t>El total de costos asciende a $24.738.000</w:t>
            </w:r>
          </w:p>
        </w:tc>
      </w:tr>
      <w:tr w:rsidR="00DD4C37" w:rsidRPr="00876CE8" w14:paraId="24590510" w14:textId="77777777" w:rsidTr="00A71597">
        <w:trPr>
          <w:cantSplit/>
        </w:trPr>
        <w:tc>
          <w:tcPr>
            <w:tcW w:w="2977" w:type="dxa"/>
            <w:shd w:val="clear" w:color="auto" w:fill="auto"/>
          </w:tcPr>
          <w:p w14:paraId="50420D23" w14:textId="77777777" w:rsidR="00DD4C37" w:rsidRDefault="00DD4C37" w:rsidP="00DD4C37">
            <w:pPr>
              <w:rPr>
                <w:rFonts w:ascii="Verdana" w:hAnsi="Verdana"/>
                <w:iCs/>
                <w:sz w:val="16"/>
                <w:szCs w:val="16"/>
              </w:rPr>
            </w:pPr>
          </w:p>
          <w:p w14:paraId="36F91CB3" w14:textId="10FEE783" w:rsidR="00DD4C37" w:rsidRPr="00876CE8" w:rsidRDefault="00DD4C37" w:rsidP="00DD4C37">
            <w:pPr>
              <w:spacing w:before="240" w:after="240"/>
              <w:rPr>
                <w:iCs/>
                <w:sz w:val="20"/>
                <w:szCs w:val="20"/>
              </w:rPr>
            </w:pPr>
            <w:r w:rsidRPr="00F47AE8">
              <w:rPr>
                <w:rFonts w:ascii="Verdana" w:hAnsi="Verdana"/>
                <w:iCs/>
                <w:sz w:val="16"/>
                <w:szCs w:val="16"/>
              </w:rPr>
              <w:t>(iii) Estado de avance</w:t>
            </w:r>
            <w:r>
              <w:rPr>
                <w:rFonts w:ascii="Verdana" w:hAnsi="Verdana"/>
                <w:iCs/>
                <w:sz w:val="16"/>
                <w:szCs w:val="16"/>
              </w:rPr>
              <w:t xml:space="preserve"> de las mejoras, mantenciones y/</w:t>
            </w:r>
            <w:r w:rsidRPr="00F47AE8">
              <w:rPr>
                <w:rFonts w:ascii="Verdana" w:hAnsi="Verdana"/>
                <w:iCs/>
                <w:sz w:val="16"/>
                <w:szCs w:val="16"/>
              </w:rPr>
              <w:t xml:space="preserve">o ajustes, así como consumos de agua </w:t>
            </w:r>
            <w:r>
              <w:rPr>
                <w:rFonts w:ascii="Verdana" w:hAnsi="Verdana"/>
                <w:iCs/>
                <w:sz w:val="16"/>
                <w:szCs w:val="16"/>
              </w:rPr>
              <w:t>(m3/día)</w:t>
            </w:r>
          </w:p>
        </w:tc>
        <w:tc>
          <w:tcPr>
            <w:tcW w:w="6521" w:type="dxa"/>
            <w:shd w:val="clear" w:color="auto" w:fill="auto"/>
          </w:tcPr>
          <w:p w14:paraId="5E05C5E4" w14:textId="77777777" w:rsidR="00DD4C37" w:rsidRDefault="00DD4C37" w:rsidP="00DD4C37">
            <w:pPr>
              <w:rPr>
                <w:iCs/>
                <w:sz w:val="20"/>
                <w:szCs w:val="20"/>
              </w:rPr>
            </w:pPr>
          </w:p>
          <w:p w14:paraId="5B5428CA" w14:textId="2DE21B4C" w:rsidR="00A71597" w:rsidRPr="00A71597" w:rsidRDefault="00A71597" w:rsidP="00A71597">
            <w:pPr>
              <w:spacing w:before="240" w:after="240"/>
              <w:rPr>
                <w:iCs/>
                <w:sz w:val="20"/>
                <w:szCs w:val="20"/>
              </w:rPr>
            </w:pPr>
            <w:r>
              <w:rPr>
                <w:iCs/>
                <w:sz w:val="20"/>
                <w:szCs w:val="20"/>
              </w:rPr>
              <w:t xml:space="preserve">En la página 5 del informe </w:t>
            </w:r>
            <w:r w:rsidRPr="00CC0F3D">
              <w:rPr>
                <w:iCs/>
                <w:sz w:val="20"/>
                <w:szCs w:val="20"/>
              </w:rPr>
              <w:t>ACTUALIZACION INFORME FINAL PLAN DE HUMECTACIÓN</w:t>
            </w:r>
            <w:r>
              <w:rPr>
                <w:iCs/>
                <w:sz w:val="20"/>
                <w:szCs w:val="20"/>
              </w:rPr>
              <w:t xml:space="preserve"> marzo 2016  señala: </w:t>
            </w:r>
            <w:r w:rsidR="007F220D">
              <w:rPr>
                <w:iCs/>
                <w:sz w:val="20"/>
                <w:szCs w:val="20"/>
              </w:rPr>
              <w:t>“Como</w:t>
            </w:r>
            <w:r w:rsidRPr="00A71597">
              <w:rPr>
                <w:iCs/>
                <w:sz w:val="20"/>
                <w:szCs w:val="20"/>
              </w:rPr>
              <w:t xml:space="preserve"> se mencionó anteriormente, el avance del plan de humectación ha cubierto a la fecha</w:t>
            </w:r>
            <w:r>
              <w:rPr>
                <w:iCs/>
                <w:sz w:val="20"/>
                <w:szCs w:val="20"/>
              </w:rPr>
              <w:t xml:space="preserve"> </w:t>
            </w:r>
            <w:r w:rsidRPr="00A71597">
              <w:rPr>
                <w:iCs/>
                <w:sz w:val="20"/>
                <w:szCs w:val="20"/>
              </w:rPr>
              <w:t>el 100% de la cubeta, no registrándose eventos de emisión de polvo a causa del viento. Las</w:t>
            </w:r>
            <w:r>
              <w:rPr>
                <w:iCs/>
                <w:sz w:val="20"/>
                <w:szCs w:val="20"/>
              </w:rPr>
              <w:t xml:space="preserve"> </w:t>
            </w:r>
            <w:r w:rsidRPr="00A71597">
              <w:rPr>
                <w:iCs/>
                <w:sz w:val="20"/>
                <w:szCs w:val="20"/>
              </w:rPr>
              <w:t>mantenciones y ajustes a los equipos se han realizado sin inconvenientes, no interfiriendo</w:t>
            </w:r>
            <w:r>
              <w:rPr>
                <w:iCs/>
                <w:sz w:val="20"/>
                <w:szCs w:val="20"/>
              </w:rPr>
              <w:t xml:space="preserve"> </w:t>
            </w:r>
            <w:r w:rsidRPr="00A71597">
              <w:rPr>
                <w:iCs/>
                <w:sz w:val="20"/>
                <w:szCs w:val="20"/>
              </w:rPr>
              <w:t>en el plan.</w:t>
            </w:r>
          </w:p>
          <w:p w14:paraId="2BE4269E" w14:textId="3E389811" w:rsidR="00A71597" w:rsidRPr="00A71597" w:rsidRDefault="00A71597" w:rsidP="00A71597">
            <w:pPr>
              <w:spacing w:before="240" w:after="240"/>
              <w:rPr>
                <w:iCs/>
                <w:sz w:val="20"/>
                <w:szCs w:val="20"/>
              </w:rPr>
            </w:pPr>
            <w:r w:rsidRPr="00A71597">
              <w:rPr>
                <w:iCs/>
                <w:sz w:val="20"/>
                <w:szCs w:val="20"/>
              </w:rPr>
              <w:t>Los consumos de agua no han variado y se estiman en aproximadamente 605 m3/día de</w:t>
            </w:r>
            <w:r>
              <w:rPr>
                <w:iCs/>
                <w:sz w:val="20"/>
                <w:szCs w:val="20"/>
              </w:rPr>
              <w:t xml:space="preserve"> </w:t>
            </w:r>
            <w:r w:rsidRPr="00A71597">
              <w:rPr>
                <w:iCs/>
                <w:sz w:val="20"/>
                <w:szCs w:val="20"/>
              </w:rPr>
              <w:t>agua para humectación, dependiendo de si existe precipitación en el día o si existe</w:t>
            </w:r>
            <w:r>
              <w:rPr>
                <w:iCs/>
                <w:sz w:val="20"/>
                <w:szCs w:val="20"/>
              </w:rPr>
              <w:t xml:space="preserve"> </w:t>
            </w:r>
            <w:r w:rsidRPr="00A71597">
              <w:rPr>
                <w:iCs/>
                <w:sz w:val="20"/>
                <w:szCs w:val="20"/>
              </w:rPr>
              <w:t>disponibilidad en las piscinas.</w:t>
            </w:r>
          </w:p>
          <w:p w14:paraId="0DCECBFB" w14:textId="70285231" w:rsidR="00DD4C37" w:rsidRPr="00876CE8" w:rsidRDefault="00A71597" w:rsidP="00A71597">
            <w:pPr>
              <w:spacing w:before="240" w:after="240"/>
              <w:rPr>
                <w:iCs/>
                <w:sz w:val="20"/>
                <w:szCs w:val="20"/>
              </w:rPr>
            </w:pPr>
            <w:r w:rsidRPr="00A71597">
              <w:rPr>
                <w:iCs/>
                <w:sz w:val="20"/>
                <w:szCs w:val="20"/>
              </w:rPr>
              <w:t>Cabe señalar que en marzo se completa la aplicación de floculante sobre la cubeta del</w:t>
            </w:r>
            <w:r>
              <w:rPr>
                <w:iCs/>
                <w:sz w:val="20"/>
                <w:szCs w:val="20"/>
              </w:rPr>
              <w:t xml:space="preserve"> </w:t>
            </w:r>
            <w:r w:rsidRPr="00A71597">
              <w:rPr>
                <w:iCs/>
                <w:sz w:val="20"/>
                <w:szCs w:val="20"/>
              </w:rPr>
              <w:t>tranque, por lo que en adelante se siguió reaplicando floculante con la intensión de reforzar</w:t>
            </w:r>
            <w:r>
              <w:rPr>
                <w:iCs/>
                <w:sz w:val="20"/>
                <w:szCs w:val="20"/>
              </w:rPr>
              <w:t xml:space="preserve"> </w:t>
            </w:r>
            <w:r w:rsidRPr="00A71597">
              <w:rPr>
                <w:iCs/>
                <w:sz w:val="20"/>
                <w:szCs w:val="20"/>
              </w:rPr>
              <w:t>algunas áreas donde se ha perdido la cohesión de la capa por efecto del tránsito tanto del</w:t>
            </w:r>
            <w:r>
              <w:rPr>
                <w:iCs/>
                <w:sz w:val="20"/>
                <w:szCs w:val="20"/>
              </w:rPr>
              <w:t xml:space="preserve"> </w:t>
            </w:r>
            <w:r w:rsidRPr="00A71597">
              <w:rPr>
                <w:iCs/>
                <w:sz w:val="20"/>
                <w:szCs w:val="20"/>
              </w:rPr>
              <w:t>personal que realiza el cambio de posición de los aspersores y como del equipo móvil de</w:t>
            </w:r>
            <w:r>
              <w:rPr>
                <w:iCs/>
                <w:sz w:val="20"/>
                <w:szCs w:val="20"/>
              </w:rPr>
              <w:t xml:space="preserve"> </w:t>
            </w:r>
            <w:r w:rsidRPr="00A71597">
              <w:rPr>
                <w:iCs/>
                <w:sz w:val="20"/>
                <w:szCs w:val="20"/>
              </w:rPr>
              <w:t>humectación, por lo que se puede concluir que el Plan de Humectación ha sido exitoso</w:t>
            </w:r>
          </w:p>
        </w:tc>
        <w:tc>
          <w:tcPr>
            <w:tcW w:w="1701" w:type="dxa"/>
          </w:tcPr>
          <w:p w14:paraId="78B911D9" w14:textId="77777777" w:rsidR="00A71597" w:rsidRDefault="00A71597" w:rsidP="00A71597">
            <w:pPr>
              <w:spacing w:before="240" w:after="240"/>
              <w:rPr>
                <w:iCs/>
                <w:sz w:val="20"/>
                <w:szCs w:val="20"/>
              </w:rPr>
            </w:pPr>
            <w:r w:rsidRPr="00CC0F3D">
              <w:rPr>
                <w:iCs/>
                <w:sz w:val="20"/>
                <w:szCs w:val="20"/>
              </w:rPr>
              <w:t>ACTUALIZACION INFORME FINAL PLAN DE HUMECTACIÓN</w:t>
            </w:r>
            <w:r>
              <w:rPr>
                <w:iCs/>
                <w:sz w:val="20"/>
                <w:szCs w:val="20"/>
              </w:rPr>
              <w:t xml:space="preserve"> marzo 2016.</w:t>
            </w:r>
          </w:p>
          <w:p w14:paraId="51742490" w14:textId="77777777" w:rsidR="00DD4C37" w:rsidRDefault="00DD4C37" w:rsidP="00DD4C37">
            <w:pPr>
              <w:spacing w:before="240" w:after="240"/>
              <w:rPr>
                <w:iCs/>
                <w:sz w:val="20"/>
                <w:szCs w:val="20"/>
              </w:rPr>
            </w:pPr>
          </w:p>
        </w:tc>
        <w:tc>
          <w:tcPr>
            <w:tcW w:w="2693" w:type="dxa"/>
          </w:tcPr>
          <w:p w14:paraId="2E485773" w14:textId="77777777" w:rsidR="00DD4C37" w:rsidRDefault="00DD4C37" w:rsidP="00DD4C37">
            <w:pPr>
              <w:spacing w:before="240" w:after="240"/>
              <w:rPr>
                <w:iCs/>
                <w:sz w:val="20"/>
                <w:szCs w:val="20"/>
              </w:rPr>
            </w:pPr>
            <w:r>
              <w:rPr>
                <w:iCs/>
                <w:sz w:val="20"/>
                <w:szCs w:val="20"/>
              </w:rPr>
              <w:t>En terreno se constata la aplicación de agua y soluciones con floculante para la humectación de la cubeta del tranque</w:t>
            </w:r>
            <w:r w:rsidR="00A71597">
              <w:rPr>
                <w:iCs/>
                <w:sz w:val="20"/>
                <w:szCs w:val="20"/>
              </w:rPr>
              <w:t>.</w:t>
            </w:r>
          </w:p>
          <w:p w14:paraId="6FAB93FB" w14:textId="52D3E90F" w:rsidR="00FF284B" w:rsidRPr="00876CE8" w:rsidRDefault="00FF284B" w:rsidP="00DD4C37">
            <w:pPr>
              <w:spacing w:before="240" w:after="240"/>
              <w:rPr>
                <w:iCs/>
                <w:sz w:val="20"/>
                <w:szCs w:val="20"/>
              </w:rPr>
            </w:pPr>
          </w:p>
        </w:tc>
      </w:tr>
    </w:tbl>
    <w:p w14:paraId="5FACFA82" w14:textId="7749B88C" w:rsidR="004F1729" w:rsidRDefault="004F1729" w:rsidP="00565C2A">
      <w:pPr>
        <w:rPr>
          <w:rFonts w:cstheme="minorHAnsi"/>
          <w:sz w:val="20"/>
          <w:szCs w:val="20"/>
        </w:rPr>
      </w:pPr>
    </w:p>
    <w:p w14:paraId="51BCC0C5" w14:textId="77777777" w:rsidR="004A143F" w:rsidRDefault="004A143F" w:rsidP="00565C2A">
      <w:pPr>
        <w:rPr>
          <w:rFonts w:cstheme="minorHAnsi"/>
          <w:sz w:val="20"/>
          <w:szCs w:val="20"/>
        </w:rPr>
      </w:pPr>
    </w:p>
    <w:p w14:paraId="55E9E7E0" w14:textId="1A28284A" w:rsidR="00FA618C" w:rsidRDefault="007E2283" w:rsidP="001E5EA1">
      <w:pPr>
        <w:spacing w:before="240" w:after="240"/>
        <w:rPr>
          <w:rFonts w:cstheme="minorHAnsi"/>
          <w:sz w:val="20"/>
          <w:szCs w:val="20"/>
        </w:rPr>
      </w:pPr>
      <w:r>
        <w:rPr>
          <w:rFonts w:cstheme="minorHAnsi"/>
          <w:sz w:val="20"/>
          <w:szCs w:val="20"/>
        </w:rPr>
        <w:t xml:space="preserve">Del examen de información  </w:t>
      </w:r>
      <w:r w:rsidR="001E5EA1">
        <w:rPr>
          <w:rFonts w:cstheme="minorHAnsi"/>
          <w:sz w:val="20"/>
          <w:szCs w:val="20"/>
        </w:rPr>
        <w:t xml:space="preserve">del informe </w:t>
      </w:r>
      <w:r>
        <w:rPr>
          <w:rFonts w:cstheme="minorHAnsi"/>
          <w:sz w:val="20"/>
          <w:szCs w:val="20"/>
        </w:rPr>
        <w:t xml:space="preserve"> </w:t>
      </w:r>
      <w:r w:rsidR="001E5EA1" w:rsidRPr="00CC0F3D">
        <w:rPr>
          <w:iCs/>
          <w:sz w:val="20"/>
          <w:szCs w:val="20"/>
        </w:rPr>
        <w:t>ACTUALIZACION INFORME FINAL PLAN DE HUMECTACIÓN</w:t>
      </w:r>
      <w:r w:rsidR="001E5EA1">
        <w:rPr>
          <w:iCs/>
          <w:sz w:val="20"/>
          <w:szCs w:val="20"/>
        </w:rPr>
        <w:t xml:space="preserve"> marzo 2016 </w:t>
      </w:r>
      <w:r>
        <w:rPr>
          <w:rFonts w:cstheme="minorHAnsi"/>
          <w:sz w:val="20"/>
          <w:szCs w:val="20"/>
        </w:rPr>
        <w:t>y d</w:t>
      </w:r>
      <w:r w:rsidR="001E5EA1">
        <w:rPr>
          <w:rFonts w:cstheme="minorHAnsi"/>
          <w:sz w:val="20"/>
          <w:szCs w:val="20"/>
        </w:rPr>
        <w:t xml:space="preserve">e la visita efectuada a terreno </w:t>
      </w:r>
      <w:r>
        <w:rPr>
          <w:rFonts w:cstheme="minorHAnsi"/>
          <w:sz w:val="20"/>
          <w:szCs w:val="20"/>
        </w:rPr>
        <w:t xml:space="preserve">es posible indicar que el titular ha dado cumplimiento </w:t>
      </w:r>
      <w:r w:rsidR="00FA618C">
        <w:rPr>
          <w:rFonts w:cstheme="minorHAnsi"/>
          <w:sz w:val="20"/>
          <w:szCs w:val="20"/>
        </w:rPr>
        <w:t xml:space="preserve">a la obligación de presentar un informe </w:t>
      </w:r>
      <w:r w:rsidR="001E5EA1">
        <w:rPr>
          <w:rFonts w:cstheme="minorHAnsi"/>
          <w:sz w:val="20"/>
          <w:szCs w:val="20"/>
        </w:rPr>
        <w:t xml:space="preserve">final </w:t>
      </w:r>
      <w:r w:rsidR="00FA618C">
        <w:rPr>
          <w:rFonts w:cstheme="minorHAnsi"/>
          <w:sz w:val="20"/>
          <w:szCs w:val="20"/>
        </w:rPr>
        <w:t>que dé cuenta de la efectividad de la medida impuesta,  incorporando los contenidos mínimos requeridos en la Res Ex. N° 1225/2015.</w:t>
      </w:r>
      <w:r w:rsidR="001E5EA1">
        <w:rPr>
          <w:rFonts w:cstheme="minorHAnsi"/>
          <w:sz w:val="20"/>
          <w:szCs w:val="20"/>
        </w:rPr>
        <w:t xml:space="preserve"> Se constata además que los antecedentes presentados en dicho informe son coincidentes con las observaciones en terreno y los testimonios entregados por pobladores del sector.</w:t>
      </w:r>
    </w:p>
    <w:p w14:paraId="524700CB" w14:textId="0D0B3CB0" w:rsidR="00AD7A22" w:rsidRDefault="00AD7A22" w:rsidP="00AD7A22">
      <w:pPr>
        <w:spacing w:before="240" w:after="240"/>
        <w:rPr>
          <w:iCs/>
          <w:sz w:val="20"/>
          <w:szCs w:val="20"/>
        </w:rPr>
      </w:pPr>
      <w:r>
        <w:rPr>
          <w:rFonts w:cstheme="minorHAnsi"/>
          <w:sz w:val="20"/>
          <w:szCs w:val="20"/>
        </w:rPr>
        <w:t>En relación a la solución definitiva</w:t>
      </w:r>
      <w:r w:rsidR="00A71597">
        <w:rPr>
          <w:rFonts w:cstheme="minorHAnsi"/>
          <w:sz w:val="20"/>
          <w:szCs w:val="20"/>
        </w:rPr>
        <w:t xml:space="preserve"> para evitar la dispersión de material  particulado desde el tranque</w:t>
      </w:r>
      <w:r>
        <w:rPr>
          <w:rFonts w:cstheme="minorHAnsi"/>
          <w:sz w:val="20"/>
          <w:szCs w:val="20"/>
        </w:rPr>
        <w:t xml:space="preserve"> el titular</w:t>
      </w:r>
      <w:r w:rsidR="00A71597">
        <w:rPr>
          <w:rFonts w:cstheme="minorHAnsi"/>
          <w:sz w:val="20"/>
          <w:szCs w:val="20"/>
        </w:rPr>
        <w:t xml:space="preserve"> informa</w:t>
      </w:r>
      <w:r>
        <w:rPr>
          <w:rFonts w:cstheme="minorHAnsi"/>
          <w:sz w:val="20"/>
          <w:szCs w:val="20"/>
        </w:rPr>
        <w:t xml:space="preserve">, en la pg. 5 del informe </w:t>
      </w:r>
      <w:r w:rsidRPr="00CC0F3D">
        <w:rPr>
          <w:iCs/>
          <w:sz w:val="20"/>
          <w:szCs w:val="20"/>
        </w:rPr>
        <w:t>ACTUALIZACION INFORME FINAL PLAN DE HUMECTACIÓN</w:t>
      </w:r>
      <w:r>
        <w:rPr>
          <w:iCs/>
          <w:sz w:val="20"/>
          <w:szCs w:val="20"/>
        </w:rPr>
        <w:t xml:space="preserve"> marzo 2016, que el año 2016 s</w:t>
      </w:r>
      <w:r w:rsidRPr="00AD7A22">
        <w:rPr>
          <w:iCs/>
          <w:sz w:val="20"/>
          <w:szCs w:val="20"/>
        </w:rPr>
        <w:t>e ejecutará el cierre definitivo del Tranque</w:t>
      </w:r>
      <w:r>
        <w:rPr>
          <w:iCs/>
          <w:sz w:val="20"/>
          <w:szCs w:val="20"/>
        </w:rPr>
        <w:t xml:space="preserve"> </w:t>
      </w:r>
      <w:r w:rsidRPr="00AD7A22">
        <w:rPr>
          <w:iCs/>
          <w:sz w:val="20"/>
          <w:szCs w:val="20"/>
        </w:rPr>
        <w:t>Confluencia, que entre otras medidas considera la impermeabilización total de la cubeta,</w:t>
      </w:r>
      <w:r>
        <w:rPr>
          <w:iCs/>
          <w:sz w:val="20"/>
          <w:szCs w:val="20"/>
        </w:rPr>
        <w:t xml:space="preserve"> </w:t>
      </w:r>
      <w:r w:rsidRPr="00AD7A22">
        <w:rPr>
          <w:iCs/>
          <w:sz w:val="20"/>
          <w:szCs w:val="20"/>
        </w:rPr>
        <w:t>con lo cual se eliminará definitivamente el problema del polvo</w:t>
      </w:r>
      <w:r>
        <w:rPr>
          <w:iCs/>
          <w:sz w:val="20"/>
          <w:szCs w:val="20"/>
        </w:rPr>
        <w:t>.</w:t>
      </w:r>
    </w:p>
    <w:p w14:paraId="7711E944" w14:textId="77777777" w:rsidR="007E2283" w:rsidRDefault="007E2283" w:rsidP="007E2283">
      <w:pPr>
        <w:rPr>
          <w:rFonts w:cstheme="minorHAnsi"/>
          <w:sz w:val="20"/>
          <w:szCs w:val="20"/>
        </w:rPr>
      </w:pPr>
    </w:p>
    <w:p w14:paraId="70807AA6" w14:textId="77777777" w:rsidR="007E2283" w:rsidRDefault="007E2283" w:rsidP="007E2283">
      <w:pPr>
        <w:rPr>
          <w:rFonts w:cstheme="minorHAnsi"/>
          <w:sz w:val="20"/>
          <w:szCs w:val="20"/>
        </w:rPr>
      </w:pPr>
    </w:p>
    <w:p w14:paraId="255FFD8C" w14:textId="77777777" w:rsidR="004A143F" w:rsidRDefault="004A143F" w:rsidP="00565C2A">
      <w:pPr>
        <w:rPr>
          <w:rFonts w:cstheme="minorHAnsi"/>
          <w:sz w:val="20"/>
          <w:szCs w:val="20"/>
        </w:rPr>
      </w:pPr>
    </w:p>
    <w:tbl>
      <w:tblPr>
        <w:tblpPr w:leftFromText="141" w:rightFromText="141" w:vertAnchor="page" w:horzAnchor="margin" w:tblpY="1276"/>
        <w:tblW w:w="13771" w:type="dxa"/>
        <w:tblCellMar>
          <w:left w:w="70" w:type="dxa"/>
          <w:right w:w="70" w:type="dxa"/>
        </w:tblCellMar>
        <w:tblLook w:val="04A0" w:firstRow="1" w:lastRow="0" w:firstColumn="1" w:lastColumn="0" w:noHBand="0" w:noVBand="1"/>
      </w:tblPr>
      <w:tblGrid>
        <w:gridCol w:w="10604"/>
        <w:gridCol w:w="3167"/>
      </w:tblGrid>
      <w:tr w:rsidR="00FA618C" w:rsidRPr="00F551C3" w14:paraId="58383618" w14:textId="77777777" w:rsidTr="007260EE">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6ABF42" w14:textId="77777777" w:rsidR="00FA618C" w:rsidRPr="00F551C3" w:rsidRDefault="00FA618C" w:rsidP="007260EE">
            <w:pPr>
              <w:jc w:val="center"/>
              <w:rPr>
                <w:rFonts w:ascii="Calibri" w:eastAsia="Times New Roman" w:hAnsi="Calibri"/>
                <w:b/>
                <w:bCs/>
                <w:color w:val="000000"/>
                <w:sz w:val="20"/>
                <w:szCs w:val="20"/>
                <w:lang w:eastAsia="es-CL"/>
              </w:rPr>
            </w:pPr>
            <w:r>
              <w:rPr>
                <w:rFonts w:eastAsia="Times New Roman"/>
                <w:b/>
                <w:bCs/>
                <w:color w:val="000000"/>
                <w:sz w:val="20"/>
                <w:szCs w:val="20"/>
                <w:lang w:eastAsia="es-CL"/>
              </w:rPr>
              <w:lastRenderedPageBreak/>
              <w:t>R</w:t>
            </w:r>
            <w:r w:rsidRPr="005626CB">
              <w:rPr>
                <w:rFonts w:eastAsia="Times New Roman"/>
                <w:b/>
                <w:bCs/>
                <w:color w:val="000000"/>
                <w:sz w:val="20"/>
                <w:szCs w:val="20"/>
                <w:lang w:eastAsia="es-CL"/>
              </w:rPr>
              <w:t>egistros</w:t>
            </w:r>
            <w:r>
              <w:rPr>
                <w:rFonts w:ascii="Calibri" w:eastAsia="Times New Roman" w:hAnsi="Calibri"/>
                <w:b/>
                <w:bCs/>
                <w:color w:val="000000"/>
                <w:sz w:val="20"/>
                <w:szCs w:val="20"/>
                <w:lang w:eastAsia="es-CL"/>
              </w:rPr>
              <w:t xml:space="preserve"> </w:t>
            </w:r>
          </w:p>
        </w:tc>
      </w:tr>
      <w:tr w:rsidR="00FA618C" w:rsidRPr="00F551C3" w14:paraId="306CFD12" w14:textId="77777777" w:rsidTr="007260EE">
        <w:trPr>
          <w:trHeight w:val="269"/>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69D52157" w14:textId="55415401" w:rsidR="00FA618C" w:rsidRPr="00426A51" w:rsidRDefault="00FA618C" w:rsidP="00FA618C">
            <w:pPr>
              <w:jc w:val="center"/>
              <w:rPr>
                <w:noProof/>
                <w:lang w:eastAsia="es-CL"/>
              </w:rPr>
            </w:pPr>
            <w:r>
              <w:rPr>
                <w:noProof/>
                <w:lang w:eastAsia="es-CL"/>
              </w:rPr>
              <w:drawing>
                <wp:anchor distT="0" distB="0" distL="114300" distR="114300" simplePos="0" relativeHeight="251682816" behindDoc="0" locked="0" layoutInCell="1" allowOverlap="1" wp14:anchorId="48D2C032" wp14:editId="658B7C8B">
                  <wp:simplePos x="0" y="0"/>
                  <wp:positionH relativeFrom="column">
                    <wp:posOffset>1496695</wp:posOffset>
                  </wp:positionH>
                  <wp:positionV relativeFrom="paragraph">
                    <wp:posOffset>248920</wp:posOffset>
                  </wp:positionV>
                  <wp:extent cx="414655" cy="505460"/>
                  <wp:effectExtent l="0" t="0" r="4445" b="8890"/>
                  <wp:wrapNone/>
                  <wp:docPr id="35" name="Imagen 3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solidFill>
                            <a:schemeClr val="bg1">
                              <a:lumMod val="75000"/>
                            </a:schemeClr>
                          </a:solidFill>
                          <a:ln>
                            <a:noFill/>
                          </a:ln>
                        </pic:spPr>
                      </pic:pic>
                    </a:graphicData>
                  </a:graphic>
                  <wp14:sizeRelH relativeFrom="margin">
                    <wp14:pctWidth>0</wp14:pctWidth>
                  </wp14:sizeRelH>
                  <wp14:sizeRelV relativeFrom="margin">
                    <wp14:pctHeight>0</wp14:pctHeight>
                  </wp14:sizeRelV>
                </wp:anchor>
              </w:drawing>
            </w:r>
            <w:r>
              <w:rPr>
                <w:noProof/>
                <w:lang w:eastAsia="es-CL"/>
              </w:rPr>
              <w:drawing>
                <wp:inline distT="0" distB="0" distL="0" distR="0" wp14:anchorId="79A24FC1" wp14:editId="4F6FD390">
                  <wp:extent cx="6086572" cy="443397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089927" cy="4436421"/>
                          </a:xfrm>
                          <a:prstGeom prst="rect">
                            <a:avLst/>
                          </a:prstGeom>
                        </pic:spPr>
                      </pic:pic>
                    </a:graphicData>
                  </a:graphic>
                </wp:inline>
              </w:drawing>
            </w:r>
          </w:p>
        </w:tc>
      </w:tr>
      <w:tr w:rsidR="00FA618C" w:rsidRPr="00B43B86" w14:paraId="52C6C8E0" w14:textId="77777777" w:rsidTr="007260EE">
        <w:trPr>
          <w:trHeight w:val="300"/>
        </w:trPr>
        <w:tc>
          <w:tcPr>
            <w:tcW w:w="3850" w:type="pct"/>
            <w:tcBorders>
              <w:top w:val="single" w:sz="4" w:space="0" w:color="auto"/>
              <w:left w:val="single" w:sz="4" w:space="0" w:color="auto"/>
              <w:bottom w:val="single" w:sz="4" w:space="0" w:color="auto"/>
              <w:right w:val="nil"/>
            </w:tcBorders>
            <w:shd w:val="clear" w:color="auto" w:fill="auto"/>
            <w:noWrap/>
            <w:vAlign w:val="center"/>
            <w:hideMark/>
          </w:tcPr>
          <w:p w14:paraId="7924F29D" w14:textId="3BBCDD78" w:rsidR="00FA618C" w:rsidRPr="00B43B86" w:rsidRDefault="00DF6BC6" w:rsidP="00FA618C">
            <w:pPr>
              <w:jc w:val="left"/>
              <w:rPr>
                <w:rFonts w:eastAsia="Times New Roman"/>
                <w:i/>
                <w:color w:val="000000"/>
                <w:sz w:val="20"/>
                <w:szCs w:val="20"/>
                <w:lang w:eastAsia="es-CL"/>
              </w:rPr>
            </w:pPr>
            <w:r>
              <w:rPr>
                <w:i/>
                <w:sz w:val="16"/>
                <w:szCs w:val="16"/>
              </w:rPr>
              <w:t>Figura 3</w:t>
            </w:r>
            <w:r w:rsidR="00FA618C">
              <w:rPr>
                <w:i/>
                <w:sz w:val="16"/>
                <w:szCs w:val="16"/>
              </w:rPr>
              <w:t xml:space="preserve">                             </w:t>
            </w:r>
            <w:r w:rsidR="00FA618C" w:rsidRPr="00B43B86">
              <w:rPr>
                <w:i/>
                <w:sz w:val="18"/>
                <w:szCs w:val="20"/>
              </w:rPr>
              <w:t>Fuent</w:t>
            </w:r>
            <w:r w:rsidR="00FA618C">
              <w:rPr>
                <w:i/>
                <w:sz w:val="18"/>
                <w:szCs w:val="20"/>
              </w:rPr>
              <w:t>e: elaboración en base a información disponible en www.igm.cl</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7C5B49" w14:textId="0B29E226" w:rsidR="00FA618C" w:rsidRPr="00B43B86" w:rsidRDefault="005F0915" w:rsidP="00FA618C">
            <w:pPr>
              <w:jc w:val="left"/>
              <w:rPr>
                <w:rFonts w:eastAsia="Times New Roman"/>
                <w:b/>
                <w:color w:val="000000"/>
                <w:sz w:val="18"/>
                <w:szCs w:val="18"/>
                <w:lang w:eastAsia="es-CL"/>
              </w:rPr>
            </w:pPr>
            <w:r>
              <w:rPr>
                <w:rFonts w:eastAsia="Times New Roman"/>
                <w:b/>
                <w:color w:val="000000"/>
                <w:sz w:val="18"/>
                <w:szCs w:val="18"/>
                <w:lang w:eastAsia="es-CL"/>
              </w:rPr>
              <w:t>Sin fecha</w:t>
            </w:r>
          </w:p>
        </w:tc>
      </w:tr>
      <w:tr w:rsidR="00FA618C" w:rsidRPr="00557733" w14:paraId="6F1E6DC9" w14:textId="77777777" w:rsidTr="007260EE">
        <w:trPr>
          <w:trHeight w:val="30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F150C8C" w14:textId="77777777" w:rsidR="00FA618C" w:rsidRPr="00B43B86" w:rsidRDefault="00FA618C" w:rsidP="007260EE">
            <w:pPr>
              <w:jc w:val="left"/>
              <w:rPr>
                <w:rFonts w:eastAsia="Times New Roman"/>
                <w:b/>
                <w:color w:val="000000"/>
                <w:sz w:val="18"/>
                <w:szCs w:val="18"/>
                <w:lang w:eastAsia="es-CL"/>
              </w:rPr>
            </w:pPr>
            <w:r w:rsidRPr="00B43B86">
              <w:rPr>
                <w:rFonts w:eastAsia="Times New Roman"/>
                <w:b/>
                <w:color w:val="000000"/>
                <w:sz w:val="18"/>
                <w:szCs w:val="18"/>
                <w:lang w:eastAsia="es-CL"/>
              </w:rPr>
              <w:t>Descripción Medio de Prueba:</w:t>
            </w:r>
            <w:r w:rsidRPr="00B43B86">
              <w:rPr>
                <w:rFonts w:eastAsia="Times New Roman"/>
                <w:color w:val="000000"/>
                <w:sz w:val="18"/>
                <w:szCs w:val="18"/>
                <w:lang w:eastAsia="es-CL"/>
              </w:rPr>
              <w:t xml:space="preserve"> </w:t>
            </w:r>
          </w:p>
          <w:p w14:paraId="558F2229" w14:textId="5354014B" w:rsidR="00FA618C" w:rsidRPr="00AB6E6A" w:rsidRDefault="00FA618C" w:rsidP="007260EE">
            <w:pPr>
              <w:rPr>
                <w:rFonts w:cstheme="minorHAnsi"/>
                <w:sz w:val="20"/>
              </w:rPr>
            </w:pPr>
            <w:r>
              <w:rPr>
                <w:rFonts w:cstheme="minorHAnsi"/>
                <w:sz w:val="20"/>
              </w:rPr>
              <w:t xml:space="preserve">De la medición de la superficie del Tranque de Relaves usando las herramientas disponibles en la página </w:t>
            </w:r>
            <w:hyperlink r:id="rId18" w:history="1">
              <w:r w:rsidRPr="004668A0">
                <w:rPr>
                  <w:rStyle w:val="Hipervnculo"/>
                  <w:rFonts w:cstheme="minorHAnsi"/>
                  <w:sz w:val="20"/>
                </w:rPr>
                <w:t>www.igm.cl</w:t>
              </w:r>
            </w:hyperlink>
            <w:r>
              <w:rPr>
                <w:rFonts w:cstheme="minorHAnsi"/>
                <w:sz w:val="20"/>
              </w:rPr>
              <w:t xml:space="preserve"> es posible confirmar que la superficie de la cubeta del tranque es de aproximadamente 18 Ha</w:t>
            </w:r>
            <w:r w:rsidR="00DF6BC6">
              <w:rPr>
                <w:rFonts w:cstheme="minorHAnsi"/>
                <w:sz w:val="20"/>
              </w:rPr>
              <w:t>.</w:t>
            </w:r>
          </w:p>
        </w:tc>
      </w:tr>
      <w:tr w:rsidR="00FA618C" w:rsidRPr="00F551C3" w14:paraId="67B93FD5" w14:textId="77777777" w:rsidTr="007260EE">
        <w:trPr>
          <w:trHeight w:val="392"/>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7D66B1A0" w14:textId="77777777" w:rsidR="00FA618C" w:rsidRPr="00F551C3" w:rsidRDefault="00FA618C" w:rsidP="007260EE">
            <w:pPr>
              <w:jc w:val="left"/>
              <w:rPr>
                <w:rFonts w:ascii="Calibri" w:eastAsia="Times New Roman" w:hAnsi="Calibri"/>
                <w:color w:val="000000"/>
                <w:sz w:val="20"/>
                <w:szCs w:val="20"/>
                <w:lang w:eastAsia="es-CL"/>
              </w:rPr>
            </w:pPr>
          </w:p>
        </w:tc>
      </w:tr>
    </w:tbl>
    <w:p w14:paraId="641B98BE" w14:textId="3C2245F3" w:rsidR="0094539C" w:rsidRDefault="0094539C" w:rsidP="00565C2A">
      <w:pPr>
        <w:rPr>
          <w:rFonts w:cstheme="minorHAnsi"/>
          <w:sz w:val="20"/>
          <w:szCs w:val="20"/>
        </w:rPr>
      </w:pPr>
    </w:p>
    <w:p w14:paraId="09E25485" w14:textId="77777777" w:rsidR="0094539C" w:rsidRDefault="0094539C">
      <w:pPr>
        <w:spacing w:after="160" w:line="259" w:lineRule="auto"/>
        <w:jc w:val="left"/>
        <w:rPr>
          <w:rFonts w:cstheme="minorHAnsi"/>
          <w:sz w:val="20"/>
          <w:szCs w:val="20"/>
        </w:rPr>
      </w:pPr>
      <w:r>
        <w:rPr>
          <w:rFonts w:cstheme="minorHAnsi"/>
          <w:sz w:val="20"/>
          <w:szCs w:val="20"/>
        </w:rPr>
        <w:br w:type="page"/>
      </w:r>
    </w:p>
    <w:tbl>
      <w:tblPr>
        <w:tblW w:w="0" w:type="auto"/>
        <w:jc w:val="center"/>
        <w:tblCellMar>
          <w:left w:w="70" w:type="dxa"/>
          <w:right w:w="70" w:type="dxa"/>
        </w:tblCellMar>
        <w:tblLook w:val="04A0" w:firstRow="1" w:lastRow="0" w:firstColumn="1" w:lastColumn="0" w:noHBand="0" w:noVBand="1"/>
      </w:tblPr>
      <w:tblGrid>
        <w:gridCol w:w="3431"/>
        <w:gridCol w:w="3088"/>
        <w:gridCol w:w="3171"/>
        <w:gridCol w:w="3872"/>
      </w:tblGrid>
      <w:tr w:rsidR="008D020F" w:rsidRPr="006973A2" w14:paraId="1A9167D0" w14:textId="77777777" w:rsidTr="008D020F">
        <w:trPr>
          <w:trHeight w:val="77"/>
          <w:jc w:val="center"/>
        </w:trPr>
        <w:tc>
          <w:tcPr>
            <w:tcW w:w="13562" w:type="dxa"/>
            <w:gridSpan w:val="4"/>
            <w:tcBorders>
              <w:top w:val="single" w:sz="4" w:space="0" w:color="auto"/>
              <w:left w:val="single" w:sz="4" w:space="0" w:color="auto"/>
              <w:right w:val="single" w:sz="4" w:space="0" w:color="auto"/>
            </w:tcBorders>
            <w:shd w:val="clear" w:color="auto" w:fill="auto"/>
            <w:noWrap/>
            <w:vAlign w:val="center"/>
          </w:tcPr>
          <w:p w14:paraId="59BBF420" w14:textId="487AF74C" w:rsidR="008D020F" w:rsidRDefault="008D020F" w:rsidP="007260EE">
            <w:pPr>
              <w:jc w:val="center"/>
              <w:rPr>
                <w:noProof/>
                <w:lang w:eastAsia="es-CL"/>
              </w:rPr>
            </w:pPr>
            <w:r>
              <w:rPr>
                <w:rFonts w:eastAsia="Times New Roman"/>
                <w:b/>
                <w:bCs/>
                <w:color w:val="000000"/>
                <w:sz w:val="20"/>
                <w:szCs w:val="20"/>
                <w:lang w:eastAsia="es-CL"/>
              </w:rPr>
              <w:lastRenderedPageBreak/>
              <w:t>R</w:t>
            </w:r>
            <w:r w:rsidRPr="005626CB">
              <w:rPr>
                <w:rFonts w:eastAsia="Times New Roman"/>
                <w:b/>
                <w:bCs/>
                <w:color w:val="000000"/>
                <w:sz w:val="20"/>
                <w:szCs w:val="20"/>
                <w:lang w:eastAsia="es-CL"/>
              </w:rPr>
              <w:t>egistros</w:t>
            </w:r>
          </w:p>
        </w:tc>
      </w:tr>
      <w:tr w:rsidR="007260EE" w:rsidRPr="006973A2" w14:paraId="71672D08" w14:textId="77777777" w:rsidTr="008D020F">
        <w:trPr>
          <w:trHeight w:val="2966"/>
          <w:jc w:val="center"/>
        </w:trPr>
        <w:tc>
          <w:tcPr>
            <w:tcW w:w="6519" w:type="dxa"/>
            <w:gridSpan w:val="2"/>
            <w:tcBorders>
              <w:top w:val="single" w:sz="4" w:space="0" w:color="auto"/>
              <w:left w:val="single" w:sz="4" w:space="0" w:color="auto"/>
              <w:right w:val="single" w:sz="4" w:space="0" w:color="auto"/>
            </w:tcBorders>
            <w:shd w:val="clear" w:color="auto" w:fill="auto"/>
            <w:noWrap/>
            <w:vAlign w:val="center"/>
            <w:hideMark/>
          </w:tcPr>
          <w:p w14:paraId="1A8F2079" w14:textId="12393E43" w:rsidR="008D020F" w:rsidRPr="006973A2" w:rsidRDefault="007D1A82" w:rsidP="007260EE">
            <w:pPr>
              <w:jc w:val="center"/>
              <w:rPr>
                <w:rFonts w:eastAsia="Times New Roman"/>
                <w:color w:val="000000"/>
                <w:sz w:val="18"/>
                <w:szCs w:val="18"/>
                <w:lang w:eastAsia="es-CL"/>
              </w:rPr>
            </w:pPr>
            <w:r>
              <w:rPr>
                <w:noProof/>
                <w:lang w:eastAsia="es-CL"/>
              </w:rPr>
              <w:drawing>
                <wp:inline distT="0" distB="0" distL="0" distR="0" wp14:anchorId="39164E3B" wp14:editId="4F77DEB1">
                  <wp:extent cx="3157870" cy="2040731"/>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179523" cy="2054724"/>
                          </a:xfrm>
                          <a:prstGeom prst="rect">
                            <a:avLst/>
                          </a:prstGeom>
                          <a:ln>
                            <a:noFill/>
                          </a:ln>
                          <a:extLst>
                            <a:ext uri="{53640926-AAD7-44D8-BBD7-CCE9431645EC}">
                              <a14:shadowObscured xmlns:a14="http://schemas.microsoft.com/office/drawing/2010/main"/>
                            </a:ext>
                          </a:extLst>
                        </pic:spPr>
                      </pic:pic>
                    </a:graphicData>
                  </a:graphic>
                </wp:inline>
              </w:drawing>
            </w:r>
          </w:p>
        </w:tc>
        <w:tc>
          <w:tcPr>
            <w:tcW w:w="7043" w:type="dxa"/>
            <w:gridSpan w:val="2"/>
            <w:tcBorders>
              <w:top w:val="single" w:sz="4" w:space="0" w:color="auto"/>
              <w:left w:val="single" w:sz="4" w:space="0" w:color="auto"/>
              <w:right w:val="single" w:sz="4" w:space="0" w:color="auto"/>
            </w:tcBorders>
            <w:shd w:val="clear" w:color="auto" w:fill="auto"/>
            <w:noWrap/>
            <w:vAlign w:val="center"/>
            <w:hideMark/>
          </w:tcPr>
          <w:p w14:paraId="7FDD8C95" w14:textId="44705BCC" w:rsidR="008D020F" w:rsidRPr="006973A2" w:rsidRDefault="007260EE" w:rsidP="007260EE">
            <w:pPr>
              <w:jc w:val="center"/>
              <w:rPr>
                <w:rFonts w:eastAsia="Times New Roman"/>
                <w:color w:val="000000"/>
                <w:sz w:val="18"/>
                <w:szCs w:val="18"/>
                <w:lang w:eastAsia="es-CL"/>
              </w:rPr>
            </w:pPr>
            <w:r>
              <w:rPr>
                <w:noProof/>
                <w:lang w:eastAsia="es-CL"/>
              </w:rPr>
              <w:drawing>
                <wp:inline distT="0" distB="0" distL="0" distR="0" wp14:anchorId="257E884A" wp14:editId="3661405C">
                  <wp:extent cx="3200400" cy="2030663"/>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28244" cy="2048330"/>
                          </a:xfrm>
                          <a:prstGeom prst="rect">
                            <a:avLst/>
                          </a:prstGeom>
                        </pic:spPr>
                      </pic:pic>
                    </a:graphicData>
                  </a:graphic>
                </wp:inline>
              </w:drawing>
            </w:r>
          </w:p>
        </w:tc>
      </w:tr>
      <w:tr w:rsidR="007260EE" w:rsidRPr="006973A2" w14:paraId="15CAE407" w14:textId="77777777" w:rsidTr="008D020F">
        <w:trPr>
          <w:trHeight w:val="300"/>
          <w:jc w:val="center"/>
        </w:trPr>
        <w:tc>
          <w:tcPr>
            <w:tcW w:w="3431" w:type="dxa"/>
            <w:tcBorders>
              <w:top w:val="single" w:sz="4" w:space="0" w:color="auto"/>
              <w:left w:val="single" w:sz="4" w:space="0" w:color="auto"/>
              <w:bottom w:val="single" w:sz="4" w:space="0" w:color="auto"/>
              <w:right w:val="nil"/>
            </w:tcBorders>
            <w:shd w:val="clear" w:color="auto" w:fill="auto"/>
            <w:noWrap/>
            <w:vAlign w:val="center"/>
            <w:hideMark/>
          </w:tcPr>
          <w:p w14:paraId="1E378452" w14:textId="50FCE8D7" w:rsidR="008D020F" w:rsidRPr="006973A2" w:rsidRDefault="008D020F" w:rsidP="007260EE">
            <w:pPr>
              <w:pStyle w:val="Descripcin"/>
              <w:rPr>
                <w:szCs w:val="18"/>
              </w:rPr>
            </w:pPr>
            <w:bookmarkStart w:id="49" w:name="_Toc421810234"/>
            <w:bookmarkStart w:id="50" w:name="_Toc456906766"/>
            <w:r w:rsidRPr="006973A2">
              <w:rPr>
                <w:szCs w:val="18"/>
              </w:rPr>
              <w:t xml:space="preserve">Fotografía  </w:t>
            </w:r>
            <w:bookmarkEnd w:id="49"/>
            <w:r>
              <w:rPr>
                <w:szCs w:val="18"/>
              </w:rPr>
              <w:t>1</w:t>
            </w:r>
            <w:bookmarkEnd w:id="50"/>
          </w:p>
          <w:p w14:paraId="52DBED5E" w14:textId="77777777" w:rsidR="008D020F" w:rsidRPr="006973A2" w:rsidRDefault="008D020F" w:rsidP="007260EE">
            <w:pPr>
              <w:rPr>
                <w:rFonts w:eastAsia="Times New Roman"/>
                <w:b/>
                <w:color w:val="000000"/>
                <w:sz w:val="18"/>
                <w:szCs w:val="18"/>
                <w:lang w:eastAsia="es-CL"/>
              </w:rPr>
            </w:pPr>
          </w:p>
        </w:tc>
        <w:tc>
          <w:tcPr>
            <w:tcW w:w="308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2E1619" w14:textId="217A90D5" w:rsidR="008D020F" w:rsidRPr="006973A2" w:rsidRDefault="008D020F" w:rsidP="008D020F">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Pr>
                <w:rFonts w:eastAsia="Times New Roman"/>
                <w:color w:val="000000"/>
                <w:sz w:val="18"/>
                <w:szCs w:val="18"/>
                <w:lang w:eastAsia="es-CL"/>
              </w:rPr>
              <w:t>18 abril 2016</w:t>
            </w:r>
          </w:p>
        </w:tc>
        <w:tc>
          <w:tcPr>
            <w:tcW w:w="3171" w:type="dxa"/>
            <w:tcBorders>
              <w:top w:val="single" w:sz="4" w:space="0" w:color="auto"/>
              <w:left w:val="nil"/>
              <w:bottom w:val="single" w:sz="4" w:space="0" w:color="auto"/>
              <w:right w:val="nil"/>
            </w:tcBorders>
            <w:shd w:val="clear" w:color="auto" w:fill="auto"/>
            <w:noWrap/>
            <w:vAlign w:val="center"/>
            <w:hideMark/>
          </w:tcPr>
          <w:p w14:paraId="3512ACF3" w14:textId="0F5B1CD3" w:rsidR="008D020F" w:rsidRPr="006973A2" w:rsidRDefault="008D020F" w:rsidP="008D020F">
            <w:pPr>
              <w:rPr>
                <w:b/>
                <w:sz w:val="18"/>
                <w:szCs w:val="18"/>
              </w:rPr>
            </w:pPr>
            <w:r w:rsidRPr="006973A2">
              <w:rPr>
                <w:sz w:val="18"/>
                <w:szCs w:val="18"/>
              </w:rPr>
              <w:t xml:space="preserve">Fotografía  </w:t>
            </w:r>
            <w:r>
              <w:rPr>
                <w:sz w:val="18"/>
                <w:szCs w:val="18"/>
              </w:rPr>
              <w:t>2</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81C763" w14:textId="28CED75A" w:rsidR="008D020F" w:rsidRPr="006973A2" w:rsidRDefault="008D020F" w:rsidP="007260EE">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w:t>
            </w:r>
            <w:r>
              <w:rPr>
                <w:rFonts w:eastAsia="Times New Roman"/>
                <w:color w:val="000000"/>
                <w:sz w:val="18"/>
                <w:szCs w:val="18"/>
                <w:lang w:eastAsia="es-CL"/>
              </w:rPr>
              <w:t>18 abril 2016</w:t>
            </w:r>
          </w:p>
        </w:tc>
      </w:tr>
      <w:tr w:rsidR="007260EE" w:rsidRPr="006973A2" w14:paraId="6709FA28" w14:textId="77777777" w:rsidTr="008D020F">
        <w:trPr>
          <w:trHeight w:val="300"/>
          <w:jc w:val="center"/>
        </w:trPr>
        <w:tc>
          <w:tcPr>
            <w:tcW w:w="6519"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39AA9D3" w14:textId="77777777" w:rsidR="008D020F" w:rsidRPr="006973A2" w:rsidRDefault="008D020F" w:rsidP="007260EE">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7F71CFDA" w14:textId="140AE970" w:rsidR="008D020F" w:rsidRPr="006973A2" w:rsidRDefault="008D020F" w:rsidP="007260EE">
            <w:pPr>
              <w:rPr>
                <w:rFonts w:eastAsia="Times New Roman"/>
                <w:color w:val="000000"/>
                <w:sz w:val="18"/>
                <w:szCs w:val="18"/>
                <w:lang w:eastAsia="es-CL"/>
              </w:rPr>
            </w:pPr>
            <w:r w:rsidRPr="006973A2">
              <w:rPr>
                <w:rFonts w:eastAsia="Times New Roman"/>
                <w:color w:val="000000"/>
                <w:sz w:val="18"/>
                <w:szCs w:val="18"/>
                <w:lang w:eastAsia="es-CL"/>
              </w:rPr>
              <w:t xml:space="preserve"> </w:t>
            </w:r>
            <w:r w:rsidR="007260EE">
              <w:rPr>
                <w:rFonts w:eastAsia="Times New Roman"/>
                <w:color w:val="000000"/>
                <w:sz w:val="18"/>
                <w:szCs w:val="18"/>
                <w:lang w:eastAsia="es-CL"/>
              </w:rPr>
              <w:t>Sistema de dispersión de solución de floculante</w:t>
            </w:r>
          </w:p>
        </w:tc>
        <w:tc>
          <w:tcPr>
            <w:tcW w:w="704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C3FD3FB" w14:textId="77777777" w:rsidR="008D020F" w:rsidRPr="006973A2" w:rsidRDefault="008D020F" w:rsidP="007260EE">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47B432B4" w14:textId="0B0EB408" w:rsidR="008D020F" w:rsidRPr="006973A2" w:rsidRDefault="007260EE" w:rsidP="007260EE">
            <w:pPr>
              <w:rPr>
                <w:rFonts w:eastAsia="Times New Roman"/>
                <w:color w:val="000000"/>
                <w:sz w:val="18"/>
                <w:szCs w:val="18"/>
                <w:lang w:eastAsia="es-CL"/>
              </w:rPr>
            </w:pPr>
            <w:r>
              <w:rPr>
                <w:rFonts w:eastAsia="Times New Roman"/>
                <w:color w:val="000000"/>
                <w:sz w:val="18"/>
                <w:szCs w:val="18"/>
                <w:lang w:eastAsia="es-CL"/>
              </w:rPr>
              <w:t>Aspersor en operación en la superficie de la cubeta del tranque</w:t>
            </w:r>
          </w:p>
        </w:tc>
      </w:tr>
      <w:tr w:rsidR="007260EE" w:rsidRPr="006973A2" w14:paraId="1B9D6D71" w14:textId="77777777" w:rsidTr="008D020F">
        <w:trPr>
          <w:trHeight w:val="244"/>
          <w:jc w:val="center"/>
        </w:trPr>
        <w:tc>
          <w:tcPr>
            <w:tcW w:w="6519" w:type="dxa"/>
            <w:gridSpan w:val="2"/>
            <w:vMerge/>
            <w:tcBorders>
              <w:top w:val="single" w:sz="4" w:space="0" w:color="auto"/>
              <w:left w:val="single" w:sz="4" w:space="0" w:color="auto"/>
              <w:bottom w:val="single" w:sz="4" w:space="0" w:color="000000"/>
              <w:right w:val="single" w:sz="4" w:space="0" w:color="000000"/>
            </w:tcBorders>
            <w:vAlign w:val="center"/>
            <w:hideMark/>
          </w:tcPr>
          <w:p w14:paraId="04CEB769" w14:textId="77777777" w:rsidR="008D020F" w:rsidRPr="006973A2" w:rsidRDefault="008D020F" w:rsidP="007260EE">
            <w:pPr>
              <w:jc w:val="left"/>
              <w:rPr>
                <w:rFonts w:ascii="Calibri" w:eastAsia="Times New Roman" w:hAnsi="Calibri"/>
                <w:color w:val="000000"/>
                <w:sz w:val="18"/>
                <w:szCs w:val="18"/>
                <w:lang w:eastAsia="es-CL"/>
              </w:rPr>
            </w:pPr>
          </w:p>
        </w:tc>
        <w:tc>
          <w:tcPr>
            <w:tcW w:w="7043" w:type="dxa"/>
            <w:gridSpan w:val="2"/>
            <w:vMerge/>
            <w:tcBorders>
              <w:top w:val="single" w:sz="4" w:space="0" w:color="auto"/>
              <w:left w:val="single" w:sz="4" w:space="0" w:color="auto"/>
              <w:bottom w:val="single" w:sz="4" w:space="0" w:color="000000"/>
              <w:right w:val="single" w:sz="4" w:space="0" w:color="000000"/>
            </w:tcBorders>
            <w:vAlign w:val="center"/>
            <w:hideMark/>
          </w:tcPr>
          <w:p w14:paraId="095EF9AF" w14:textId="77777777" w:rsidR="008D020F" w:rsidRPr="006973A2" w:rsidRDefault="008D020F" w:rsidP="007260EE">
            <w:pPr>
              <w:jc w:val="left"/>
              <w:rPr>
                <w:rFonts w:ascii="Calibri" w:eastAsia="Times New Roman" w:hAnsi="Calibri"/>
                <w:color w:val="000000"/>
                <w:sz w:val="18"/>
                <w:szCs w:val="18"/>
                <w:lang w:eastAsia="es-CL"/>
              </w:rPr>
            </w:pPr>
          </w:p>
        </w:tc>
      </w:tr>
      <w:tr w:rsidR="007260EE" w:rsidRPr="006973A2" w14:paraId="36C61E44" w14:textId="77777777" w:rsidTr="007260EE">
        <w:trPr>
          <w:trHeight w:val="2966"/>
          <w:jc w:val="center"/>
        </w:trPr>
        <w:tc>
          <w:tcPr>
            <w:tcW w:w="6519" w:type="dxa"/>
            <w:gridSpan w:val="2"/>
            <w:tcBorders>
              <w:top w:val="single" w:sz="4" w:space="0" w:color="auto"/>
              <w:left w:val="single" w:sz="4" w:space="0" w:color="auto"/>
              <w:right w:val="single" w:sz="4" w:space="0" w:color="auto"/>
            </w:tcBorders>
            <w:shd w:val="clear" w:color="auto" w:fill="auto"/>
            <w:noWrap/>
            <w:vAlign w:val="center"/>
            <w:hideMark/>
          </w:tcPr>
          <w:p w14:paraId="6517189D" w14:textId="1E9C23F3" w:rsidR="007260EE" w:rsidRPr="006973A2" w:rsidRDefault="007260EE" w:rsidP="007260EE">
            <w:pPr>
              <w:jc w:val="center"/>
              <w:rPr>
                <w:rFonts w:eastAsia="Times New Roman"/>
                <w:color w:val="000000"/>
                <w:sz w:val="18"/>
                <w:szCs w:val="18"/>
                <w:lang w:eastAsia="es-CL"/>
              </w:rPr>
            </w:pPr>
            <w:r>
              <w:rPr>
                <w:noProof/>
                <w:lang w:eastAsia="es-CL"/>
              </w:rPr>
              <w:drawing>
                <wp:inline distT="0" distB="0" distL="0" distR="0" wp14:anchorId="671BDD71" wp14:editId="48B20D5E">
                  <wp:extent cx="3686839" cy="2025980"/>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713312" cy="2040527"/>
                          </a:xfrm>
                          <a:prstGeom prst="rect">
                            <a:avLst/>
                          </a:prstGeom>
                        </pic:spPr>
                      </pic:pic>
                    </a:graphicData>
                  </a:graphic>
                </wp:inline>
              </w:drawing>
            </w:r>
          </w:p>
        </w:tc>
        <w:tc>
          <w:tcPr>
            <w:tcW w:w="7043" w:type="dxa"/>
            <w:gridSpan w:val="2"/>
            <w:tcBorders>
              <w:top w:val="single" w:sz="4" w:space="0" w:color="auto"/>
              <w:left w:val="single" w:sz="4" w:space="0" w:color="auto"/>
              <w:right w:val="single" w:sz="4" w:space="0" w:color="auto"/>
            </w:tcBorders>
            <w:shd w:val="clear" w:color="auto" w:fill="auto"/>
            <w:noWrap/>
            <w:vAlign w:val="center"/>
            <w:hideMark/>
          </w:tcPr>
          <w:p w14:paraId="42183C17" w14:textId="2DDC3DDB" w:rsidR="007260EE" w:rsidRPr="006973A2" w:rsidRDefault="007260EE" w:rsidP="007260EE">
            <w:pPr>
              <w:jc w:val="center"/>
              <w:rPr>
                <w:rFonts w:eastAsia="Times New Roman"/>
                <w:color w:val="000000"/>
                <w:sz w:val="18"/>
                <w:szCs w:val="18"/>
                <w:lang w:eastAsia="es-CL"/>
              </w:rPr>
            </w:pPr>
            <w:r>
              <w:rPr>
                <w:noProof/>
                <w:lang w:eastAsia="es-CL"/>
              </w:rPr>
              <mc:AlternateContent>
                <mc:Choice Requires="wps">
                  <w:drawing>
                    <wp:anchor distT="0" distB="0" distL="114300" distR="114300" simplePos="0" relativeHeight="251683840" behindDoc="0" locked="0" layoutInCell="1" allowOverlap="1" wp14:anchorId="753DBBE5" wp14:editId="50F0CBF2">
                      <wp:simplePos x="0" y="0"/>
                      <wp:positionH relativeFrom="column">
                        <wp:posOffset>375920</wp:posOffset>
                      </wp:positionH>
                      <wp:positionV relativeFrom="paragraph">
                        <wp:posOffset>536575</wp:posOffset>
                      </wp:positionV>
                      <wp:extent cx="3380740" cy="818515"/>
                      <wp:effectExtent l="0" t="0" r="10160" b="19685"/>
                      <wp:wrapNone/>
                      <wp:docPr id="44" name="Elipse 44"/>
                      <wp:cNvGraphicFramePr/>
                      <a:graphic xmlns:a="http://schemas.openxmlformats.org/drawingml/2006/main">
                        <a:graphicData uri="http://schemas.microsoft.com/office/word/2010/wordprocessingShape">
                          <wps:wsp>
                            <wps:cNvSpPr/>
                            <wps:spPr>
                              <a:xfrm>
                                <a:off x="0" y="0"/>
                                <a:ext cx="3381154" cy="818515"/>
                              </a:xfrm>
                              <a:prstGeom prst="ellipse">
                                <a:avLst/>
                              </a:prstGeom>
                              <a:noFill/>
                              <a:ln>
                                <a:solidFill>
                                  <a:schemeClr val="accent4"/>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F8311" id="Elipse 44" o:spid="_x0000_s1026" style="position:absolute;margin-left:29.6pt;margin-top:42.25pt;width:266.2pt;height:6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" filled="f" strokecolor="#ffc000 [3207]" strokeweight="1pt">
                      <v:stroke dashstyle="longDashDotDot" joinstyle="miter"/>
                    </v:oval>
                  </w:pict>
                </mc:Fallback>
              </mc:AlternateContent>
            </w:r>
            <w:r>
              <w:rPr>
                <w:noProof/>
                <w:lang w:eastAsia="es-CL"/>
              </w:rPr>
              <w:drawing>
                <wp:inline distT="0" distB="0" distL="0" distR="0" wp14:anchorId="1D78CC87" wp14:editId="6664FF32">
                  <wp:extent cx="3698358" cy="2014632"/>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722872" cy="2027986"/>
                          </a:xfrm>
                          <a:prstGeom prst="rect">
                            <a:avLst/>
                          </a:prstGeom>
                        </pic:spPr>
                      </pic:pic>
                    </a:graphicData>
                  </a:graphic>
                </wp:inline>
              </w:drawing>
            </w:r>
          </w:p>
        </w:tc>
      </w:tr>
      <w:tr w:rsidR="007260EE" w:rsidRPr="006973A2" w14:paraId="57D429E1" w14:textId="77777777" w:rsidTr="007260EE">
        <w:trPr>
          <w:trHeight w:val="300"/>
          <w:jc w:val="center"/>
        </w:trPr>
        <w:tc>
          <w:tcPr>
            <w:tcW w:w="3431" w:type="dxa"/>
            <w:tcBorders>
              <w:top w:val="single" w:sz="4" w:space="0" w:color="auto"/>
              <w:left w:val="single" w:sz="4" w:space="0" w:color="auto"/>
              <w:bottom w:val="single" w:sz="4" w:space="0" w:color="auto"/>
              <w:right w:val="nil"/>
            </w:tcBorders>
            <w:shd w:val="clear" w:color="auto" w:fill="auto"/>
            <w:noWrap/>
            <w:vAlign w:val="center"/>
            <w:hideMark/>
          </w:tcPr>
          <w:p w14:paraId="6983DD5C" w14:textId="3047A7A6" w:rsidR="007260EE" w:rsidRPr="006973A2" w:rsidRDefault="007260EE" w:rsidP="007260EE">
            <w:pPr>
              <w:pStyle w:val="Descripcin"/>
              <w:rPr>
                <w:szCs w:val="18"/>
              </w:rPr>
            </w:pPr>
            <w:bookmarkStart w:id="51" w:name="_Toc456906767"/>
            <w:r w:rsidRPr="006973A2">
              <w:rPr>
                <w:szCs w:val="18"/>
              </w:rPr>
              <w:t xml:space="preserve">Fotografía  </w:t>
            </w:r>
            <w:r>
              <w:rPr>
                <w:szCs w:val="18"/>
              </w:rPr>
              <w:t>3</w:t>
            </w:r>
            <w:bookmarkEnd w:id="51"/>
          </w:p>
          <w:p w14:paraId="02CFF748" w14:textId="77777777" w:rsidR="007260EE" w:rsidRPr="006973A2" w:rsidRDefault="007260EE" w:rsidP="007260EE">
            <w:pPr>
              <w:rPr>
                <w:rFonts w:eastAsia="Times New Roman"/>
                <w:b/>
                <w:color w:val="000000"/>
                <w:sz w:val="18"/>
                <w:szCs w:val="18"/>
                <w:lang w:eastAsia="es-CL"/>
              </w:rPr>
            </w:pPr>
          </w:p>
        </w:tc>
        <w:tc>
          <w:tcPr>
            <w:tcW w:w="308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4E24FF" w14:textId="77777777" w:rsidR="007260EE" w:rsidRPr="006973A2" w:rsidRDefault="007260EE" w:rsidP="007260EE">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Pr>
                <w:rFonts w:eastAsia="Times New Roman"/>
                <w:color w:val="000000"/>
                <w:sz w:val="18"/>
                <w:szCs w:val="18"/>
                <w:lang w:eastAsia="es-CL"/>
              </w:rPr>
              <w:t>18 abril 2016</w:t>
            </w:r>
          </w:p>
        </w:tc>
        <w:tc>
          <w:tcPr>
            <w:tcW w:w="3171" w:type="dxa"/>
            <w:tcBorders>
              <w:top w:val="single" w:sz="4" w:space="0" w:color="auto"/>
              <w:left w:val="nil"/>
              <w:bottom w:val="single" w:sz="4" w:space="0" w:color="auto"/>
              <w:right w:val="nil"/>
            </w:tcBorders>
            <w:shd w:val="clear" w:color="auto" w:fill="auto"/>
            <w:noWrap/>
            <w:vAlign w:val="center"/>
            <w:hideMark/>
          </w:tcPr>
          <w:p w14:paraId="73EE5268" w14:textId="77B99C14" w:rsidR="007260EE" w:rsidRPr="006973A2" w:rsidRDefault="007260EE" w:rsidP="007260EE">
            <w:pPr>
              <w:rPr>
                <w:b/>
                <w:sz w:val="18"/>
                <w:szCs w:val="18"/>
              </w:rPr>
            </w:pPr>
            <w:r w:rsidRPr="006973A2">
              <w:rPr>
                <w:sz w:val="18"/>
                <w:szCs w:val="18"/>
              </w:rPr>
              <w:t xml:space="preserve">Fotografía  </w:t>
            </w:r>
            <w:r>
              <w:rPr>
                <w:sz w:val="18"/>
                <w:szCs w:val="18"/>
              </w:rPr>
              <w:t>4</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DC55CC" w14:textId="77777777" w:rsidR="007260EE" w:rsidRPr="006973A2" w:rsidRDefault="007260EE" w:rsidP="007260EE">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w:t>
            </w:r>
            <w:r>
              <w:rPr>
                <w:rFonts w:eastAsia="Times New Roman"/>
                <w:color w:val="000000"/>
                <w:sz w:val="18"/>
                <w:szCs w:val="18"/>
                <w:lang w:eastAsia="es-CL"/>
              </w:rPr>
              <w:t>18 abril 2016</w:t>
            </w:r>
          </w:p>
        </w:tc>
      </w:tr>
      <w:tr w:rsidR="007260EE" w:rsidRPr="006973A2" w14:paraId="3C5A91E7" w14:textId="77777777" w:rsidTr="007260EE">
        <w:trPr>
          <w:trHeight w:val="300"/>
          <w:jc w:val="center"/>
        </w:trPr>
        <w:tc>
          <w:tcPr>
            <w:tcW w:w="6519"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157947A" w14:textId="77777777" w:rsidR="007260EE" w:rsidRPr="006973A2" w:rsidRDefault="007260EE" w:rsidP="007260EE">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17E7C9D7" w14:textId="78413662" w:rsidR="007260EE" w:rsidRPr="006973A2" w:rsidRDefault="007260EE" w:rsidP="007260EE">
            <w:pPr>
              <w:rPr>
                <w:rFonts w:eastAsia="Times New Roman"/>
                <w:color w:val="000000"/>
                <w:sz w:val="18"/>
                <w:szCs w:val="18"/>
                <w:lang w:eastAsia="es-CL"/>
              </w:rPr>
            </w:pPr>
            <w:r>
              <w:rPr>
                <w:rFonts w:eastAsia="Times New Roman"/>
                <w:color w:val="000000"/>
                <w:sz w:val="18"/>
                <w:szCs w:val="18"/>
                <w:lang w:eastAsia="es-CL"/>
              </w:rPr>
              <w:t>Sala de bombas de impulsión desde las piscinas 1 y 2</w:t>
            </w:r>
          </w:p>
        </w:tc>
        <w:tc>
          <w:tcPr>
            <w:tcW w:w="704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236F574" w14:textId="77777777" w:rsidR="007260EE" w:rsidRPr="006973A2" w:rsidRDefault="007260EE" w:rsidP="007260EE">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017338E6" w14:textId="6B53949C" w:rsidR="007260EE" w:rsidRPr="006973A2" w:rsidRDefault="007260EE" w:rsidP="007260EE">
            <w:pPr>
              <w:rPr>
                <w:rFonts w:eastAsia="Times New Roman"/>
                <w:color w:val="000000"/>
                <w:sz w:val="18"/>
                <w:szCs w:val="18"/>
                <w:lang w:eastAsia="es-CL"/>
              </w:rPr>
            </w:pPr>
            <w:r>
              <w:rPr>
                <w:rFonts w:eastAsia="Times New Roman"/>
                <w:color w:val="000000"/>
                <w:sz w:val="18"/>
                <w:szCs w:val="18"/>
                <w:lang w:eastAsia="es-CL"/>
              </w:rPr>
              <w:t>Vista de la cubeta, se remarca la zona humedecida naturalmente.</w:t>
            </w:r>
          </w:p>
        </w:tc>
      </w:tr>
      <w:tr w:rsidR="007260EE" w:rsidRPr="006973A2" w14:paraId="6A4D773A" w14:textId="77777777" w:rsidTr="007260EE">
        <w:trPr>
          <w:trHeight w:val="244"/>
          <w:jc w:val="center"/>
        </w:trPr>
        <w:tc>
          <w:tcPr>
            <w:tcW w:w="6519" w:type="dxa"/>
            <w:gridSpan w:val="2"/>
            <w:vMerge/>
            <w:tcBorders>
              <w:top w:val="single" w:sz="4" w:space="0" w:color="auto"/>
              <w:left w:val="single" w:sz="4" w:space="0" w:color="auto"/>
              <w:bottom w:val="single" w:sz="4" w:space="0" w:color="000000"/>
              <w:right w:val="single" w:sz="4" w:space="0" w:color="000000"/>
            </w:tcBorders>
            <w:vAlign w:val="center"/>
            <w:hideMark/>
          </w:tcPr>
          <w:p w14:paraId="799C31E8" w14:textId="77777777" w:rsidR="007260EE" w:rsidRPr="006973A2" w:rsidRDefault="007260EE" w:rsidP="007260EE">
            <w:pPr>
              <w:jc w:val="left"/>
              <w:rPr>
                <w:rFonts w:ascii="Calibri" w:eastAsia="Times New Roman" w:hAnsi="Calibri"/>
                <w:color w:val="000000"/>
                <w:sz w:val="18"/>
                <w:szCs w:val="18"/>
                <w:lang w:eastAsia="es-CL"/>
              </w:rPr>
            </w:pPr>
          </w:p>
        </w:tc>
        <w:tc>
          <w:tcPr>
            <w:tcW w:w="7043" w:type="dxa"/>
            <w:gridSpan w:val="2"/>
            <w:vMerge/>
            <w:tcBorders>
              <w:top w:val="single" w:sz="4" w:space="0" w:color="auto"/>
              <w:left w:val="single" w:sz="4" w:space="0" w:color="auto"/>
              <w:bottom w:val="single" w:sz="4" w:space="0" w:color="000000"/>
              <w:right w:val="single" w:sz="4" w:space="0" w:color="000000"/>
            </w:tcBorders>
            <w:vAlign w:val="center"/>
            <w:hideMark/>
          </w:tcPr>
          <w:p w14:paraId="78337CF3" w14:textId="77777777" w:rsidR="007260EE" w:rsidRPr="006973A2" w:rsidRDefault="007260EE" w:rsidP="007260EE">
            <w:pPr>
              <w:jc w:val="left"/>
              <w:rPr>
                <w:rFonts w:ascii="Calibri" w:eastAsia="Times New Roman" w:hAnsi="Calibri"/>
                <w:color w:val="000000"/>
                <w:sz w:val="18"/>
                <w:szCs w:val="18"/>
                <w:lang w:eastAsia="es-CL"/>
              </w:rPr>
            </w:pPr>
          </w:p>
        </w:tc>
      </w:tr>
    </w:tbl>
    <w:p w14:paraId="42C67032" w14:textId="77777777" w:rsidR="007D1A82" w:rsidRDefault="007D1A82" w:rsidP="00565C2A">
      <w:pPr>
        <w:rPr>
          <w:rFonts w:cstheme="minorHAnsi"/>
          <w:sz w:val="20"/>
          <w:szCs w:val="20"/>
        </w:rPr>
      </w:pPr>
    </w:p>
    <w:p w14:paraId="60D5953C" w14:textId="77777777" w:rsidR="005F0915" w:rsidRDefault="005F0915" w:rsidP="00565C2A">
      <w:pPr>
        <w:rPr>
          <w:rFonts w:cstheme="minorHAnsi"/>
          <w:sz w:val="20"/>
          <w:szCs w:val="20"/>
        </w:rPr>
      </w:pPr>
    </w:p>
    <w:p w14:paraId="202A1004" w14:textId="77777777" w:rsidR="00F07008" w:rsidRDefault="00F07008" w:rsidP="00565C2A">
      <w:pPr>
        <w:rPr>
          <w:rFonts w:cstheme="minorHAnsi"/>
          <w:sz w:val="20"/>
          <w:szCs w:val="20"/>
        </w:rPr>
      </w:pPr>
    </w:p>
    <w:tbl>
      <w:tblPr>
        <w:tblW w:w="0" w:type="auto"/>
        <w:jc w:val="center"/>
        <w:tblCellMar>
          <w:left w:w="70" w:type="dxa"/>
          <w:right w:w="70" w:type="dxa"/>
        </w:tblCellMar>
        <w:tblLook w:val="04A0" w:firstRow="1" w:lastRow="0" w:firstColumn="1" w:lastColumn="0" w:noHBand="0" w:noVBand="1"/>
      </w:tblPr>
      <w:tblGrid>
        <w:gridCol w:w="3431"/>
        <w:gridCol w:w="10131"/>
      </w:tblGrid>
      <w:tr w:rsidR="007D1A82" w:rsidRPr="006973A2" w14:paraId="722B6166" w14:textId="77777777" w:rsidTr="007260EE">
        <w:trPr>
          <w:trHeight w:val="77"/>
          <w:jc w:val="center"/>
        </w:trPr>
        <w:tc>
          <w:tcPr>
            <w:tcW w:w="13562" w:type="dxa"/>
            <w:gridSpan w:val="2"/>
            <w:tcBorders>
              <w:top w:val="single" w:sz="4" w:space="0" w:color="auto"/>
              <w:left w:val="single" w:sz="4" w:space="0" w:color="auto"/>
              <w:right w:val="single" w:sz="4" w:space="0" w:color="auto"/>
            </w:tcBorders>
            <w:shd w:val="clear" w:color="auto" w:fill="auto"/>
            <w:noWrap/>
            <w:vAlign w:val="center"/>
          </w:tcPr>
          <w:p w14:paraId="2A64A56F" w14:textId="01217E8A" w:rsidR="007D1A82" w:rsidRDefault="007D1A82" w:rsidP="007260EE">
            <w:pPr>
              <w:jc w:val="center"/>
              <w:rPr>
                <w:noProof/>
                <w:lang w:eastAsia="es-CL"/>
              </w:rPr>
            </w:pPr>
            <w:r>
              <w:rPr>
                <w:rFonts w:eastAsia="Times New Roman"/>
                <w:b/>
                <w:bCs/>
                <w:color w:val="000000"/>
                <w:sz w:val="20"/>
                <w:szCs w:val="20"/>
                <w:lang w:eastAsia="es-CL"/>
              </w:rPr>
              <w:lastRenderedPageBreak/>
              <w:t>R</w:t>
            </w:r>
            <w:r w:rsidRPr="005626CB">
              <w:rPr>
                <w:rFonts w:eastAsia="Times New Roman"/>
                <w:b/>
                <w:bCs/>
                <w:color w:val="000000"/>
                <w:sz w:val="20"/>
                <w:szCs w:val="20"/>
                <w:lang w:eastAsia="es-CL"/>
              </w:rPr>
              <w:t>egistros</w:t>
            </w:r>
          </w:p>
        </w:tc>
      </w:tr>
      <w:tr w:rsidR="007D1A82" w:rsidRPr="006973A2" w14:paraId="6A22DD74" w14:textId="77777777" w:rsidTr="007260EE">
        <w:trPr>
          <w:trHeight w:val="2966"/>
          <w:jc w:val="center"/>
        </w:trPr>
        <w:tc>
          <w:tcPr>
            <w:tcW w:w="13562" w:type="dxa"/>
            <w:gridSpan w:val="2"/>
            <w:tcBorders>
              <w:top w:val="single" w:sz="4" w:space="0" w:color="auto"/>
              <w:left w:val="single" w:sz="4" w:space="0" w:color="auto"/>
              <w:right w:val="single" w:sz="4" w:space="0" w:color="auto"/>
            </w:tcBorders>
            <w:shd w:val="clear" w:color="auto" w:fill="auto"/>
            <w:noWrap/>
            <w:vAlign w:val="center"/>
            <w:hideMark/>
          </w:tcPr>
          <w:p w14:paraId="61B9457B" w14:textId="7D002475" w:rsidR="007D1A82" w:rsidRDefault="00F07008" w:rsidP="007260EE">
            <w:pPr>
              <w:jc w:val="center"/>
              <w:rPr>
                <w:noProof/>
                <w:lang w:eastAsia="es-CL"/>
              </w:rPr>
            </w:pPr>
            <w:r>
              <w:rPr>
                <w:noProof/>
                <w:lang w:eastAsia="es-CL"/>
              </w:rPr>
              <mc:AlternateContent>
                <mc:Choice Requires="wps">
                  <w:drawing>
                    <wp:anchor distT="0" distB="0" distL="114300" distR="114300" simplePos="0" relativeHeight="251689984" behindDoc="0" locked="0" layoutInCell="1" allowOverlap="1" wp14:anchorId="07A6D7AA" wp14:editId="4AA5B608">
                      <wp:simplePos x="0" y="0"/>
                      <wp:positionH relativeFrom="column">
                        <wp:posOffset>4787900</wp:posOffset>
                      </wp:positionH>
                      <wp:positionV relativeFrom="paragraph">
                        <wp:posOffset>438150</wp:posOffset>
                      </wp:positionV>
                      <wp:extent cx="425450" cy="1477645"/>
                      <wp:effectExtent l="0" t="0" r="69850" b="65405"/>
                      <wp:wrapNone/>
                      <wp:docPr id="49" name="Conector recto de flecha 49"/>
                      <wp:cNvGraphicFramePr/>
                      <a:graphic xmlns:a="http://schemas.openxmlformats.org/drawingml/2006/main">
                        <a:graphicData uri="http://schemas.microsoft.com/office/word/2010/wordprocessingShape">
                          <wps:wsp>
                            <wps:cNvCnPr/>
                            <wps:spPr>
                              <a:xfrm>
                                <a:off x="0" y="0"/>
                                <a:ext cx="425672" cy="1477926"/>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0C2FA7" id="_x0000_t32" coordsize="21600,21600" o:spt="32" o:oned="t" path="m,l21600,21600e" filled="f">
                      <v:path arrowok="t" fillok="f" o:connecttype="none"/>
                      <o:lock v:ext="edit" shapetype="t"/>
                    </v:shapetype>
                    <v:shape id="Conector recto de flecha 49" o:spid="_x0000_s1026" type="#_x0000_t32" style="position:absolute;margin-left:377pt;margin-top:34.5pt;width:33.5pt;height:11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" strokecolor="yellow" strokeweight=".5pt">
                      <v:stroke endarrow="block" joinstyle="miter"/>
                    </v:shape>
                  </w:pict>
                </mc:Fallback>
              </mc:AlternateContent>
            </w:r>
            <w:r>
              <w:rPr>
                <w:noProof/>
                <w:lang w:eastAsia="es-CL"/>
              </w:rPr>
              <mc:AlternateContent>
                <mc:Choice Requires="wps">
                  <w:drawing>
                    <wp:anchor distT="0" distB="0" distL="114300" distR="114300" simplePos="0" relativeHeight="251692032" behindDoc="0" locked="0" layoutInCell="1" allowOverlap="1" wp14:anchorId="694BC32C" wp14:editId="243D06E8">
                      <wp:simplePos x="0" y="0"/>
                      <wp:positionH relativeFrom="column">
                        <wp:posOffset>4512310</wp:posOffset>
                      </wp:positionH>
                      <wp:positionV relativeFrom="paragraph">
                        <wp:posOffset>438150</wp:posOffset>
                      </wp:positionV>
                      <wp:extent cx="52705" cy="1689735"/>
                      <wp:effectExtent l="19050" t="0" r="61595" b="62865"/>
                      <wp:wrapNone/>
                      <wp:docPr id="50" name="Conector recto de flecha 50"/>
                      <wp:cNvGraphicFramePr/>
                      <a:graphic xmlns:a="http://schemas.openxmlformats.org/drawingml/2006/main">
                        <a:graphicData uri="http://schemas.microsoft.com/office/word/2010/wordprocessingShape">
                          <wps:wsp>
                            <wps:cNvCnPr/>
                            <wps:spPr>
                              <a:xfrm>
                                <a:off x="0" y="0"/>
                                <a:ext cx="53163" cy="169006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928DE" id="Conector recto de flecha 50" o:spid="_x0000_s1026" type="#_x0000_t32" style="position:absolute;margin-left:355.3pt;margin-top:34.5pt;width:4.15pt;height:13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" strokecolor="yellow" strokeweight=".5pt">
                      <v:stroke endarrow="block" joinstyle="miter"/>
                    </v:shape>
                  </w:pict>
                </mc:Fallback>
              </mc:AlternateContent>
            </w:r>
            <w:r>
              <w:rPr>
                <w:noProof/>
                <w:lang w:eastAsia="es-CL"/>
              </w:rPr>
              <mc:AlternateContent>
                <mc:Choice Requires="wps">
                  <w:drawing>
                    <wp:anchor distT="0" distB="0" distL="114300" distR="114300" simplePos="0" relativeHeight="251687936" behindDoc="0" locked="0" layoutInCell="1" allowOverlap="1" wp14:anchorId="7A4BA6B6" wp14:editId="41894917">
                      <wp:simplePos x="0" y="0"/>
                      <wp:positionH relativeFrom="column">
                        <wp:posOffset>3985038</wp:posOffset>
                      </wp:positionH>
                      <wp:positionV relativeFrom="paragraph">
                        <wp:posOffset>499051</wp:posOffset>
                      </wp:positionV>
                      <wp:extent cx="308345" cy="1594884"/>
                      <wp:effectExtent l="57150" t="0" r="34925" b="62865"/>
                      <wp:wrapNone/>
                      <wp:docPr id="48" name="Conector recto de flecha 48"/>
                      <wp:cNvGraphicFramePr/>
                      <a:graphic xmlns:a="http://schemas.openxmlformats.org/drawingml/2006/main">
                        <a:graphicData uri="http://schemas.microsoft.com/office/word/2010/wordprocessingShape">
                          <wps:wsp>
                            <wps:cNvCnPr/>
                            <wps:spPr>
                              <a:xfrm flipH="1">
                                <a:off x="0" y="0"/>
                                <a:ext cx="308345" cy="1594884"/>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B79820" id="Conector recto de flecha 48" o:spid="_x0000_s1026" type="#_x0000_t32" style="position:absolute;margin-left:313.8pt;margin-top:39.3pt;width:24.3pt;height:125.6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" strokecolor="yellow" strokeweight=".5pt">
                      <v:stroke endarrow="block" joinstyle="miter"/>
                    </v:shape>
                  </w:pict>
                </mc:Fallback>
              </mc:AlternateContent>
            </w:r>
            <w:r>
              <w:rPr>
                <w:noProof/>
                <w:lang w:eastAsia="es-CL"/>
              </w:rPr>
              <mc:AlternateContent>
                <mc:Choice Requires="wps">
                  <w:drawing>
                    <wp:anchor distT="0" distB="0" distL="114300" distR="114300" simplePos="0" relativeHeight="251686912" behindDoc="0" locked="0" layoutInCell="1" allowOverlap="1" wp14:anchorId="13D2E1FA" wp14:editId="66BDC708">
                      <wp:simplePos x="0" y="0"/>
                      <wp:positionH relativeFrom="column">
                        <wp:posOffset>4050665</wp:posOffset>
                      </wp:positionH>
                      <wp:positionV relativeFrom="paragraph">
                        <wp:posOffset>174625</wp:posOffset>
                      </wp:positionV>
                      <wp:extent cx="892810" cy="297180"/>
                      <wp:effectExtent l="0" t="0" r="21590" b="26670"/>
                      <wp:wrapNone/>
                      <wp:docPr id="47" name="Cuadro de texto 47"/>
                      <wp:cNvGraphicFramePr/>
                      <a:graphic xmlns:a="http://schemas.openxmlformats.org/drawingml/2006/main">
                        <a:graphicData uri="http://schemas.microsoft.com/office/word/2010/wordprocessingShape">
                          <wps:wsp>
                            <wps:cNvSpPr txBox="1"/>
                            <wps:spPr>
                              <a:xfrm>
                                <a:off x="0" y="0"/>
                                <a:ext cx="893135" cy="297180"/>
                              </a:xfrm>
                              <a:prstGeom prst="rect">
                                <a:avLst/>
                              </a:prstGeom>
                              <a:solidFill>
                                <a:srgbClr val="FFFF00"/>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D45EB68" w14:textId="46926C69" w:rsidR="005F57C5" w:rsidRDefault="005F57C5">
                                  <w:r>
                                    <w:t>Aspersores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2E1FA" id="Cuadro de texto 47" o:spid="_x0000_s1041" type="#_x0000_t202" style="position:absolute;left:0;text-align:left;margin-left:318.95pt;margin-top:13.75pt;width:70.3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" fillcolor="yellow" strokecolor="#ed7d31 [3205]" strokeweight=".5pt">
                      <v:textbox>
                        <w:txbxContent>
                          <w:p w14:paraId="0D45EB68" w14:textId="46926C69" w:rsidR="005F57C5" w:rsidRDefault="005F57C5">
                            <w:r>
                              <w:t>Aspersores</w:t>
                            </w:r>
                          </w:p>
                        </w:txbxContent>
                      </v:textbox>
                    </v:shape>
                  </w:pict>
                </mc:Fallback>
              </mc:AlternateContent>
            </w:r>
            <w:r w:rsidR="00CC0F3D">
              <w:rPr>
                <w:noProof/>
                <w:lang w:eastAsia="es-CL"/>
              </w:rPr>
              <mc:AlternateContent>
                <mc:Choice Requires="wps">
                  <w:drawing>
                    <wp:anchor distT="0" distB="0" distL="114300" distR="114300" simplePos="0" relativeHeight="251685888" behindDoc="0" locked="0" layoutInCell="1" allowOverlap="1" wp14:anchorId="4DAFD785" wp14:editId="40071048">
                      <wp:simplePos x="0" y="0"/>
                      <wp:positionH relativeFrom="column">
                        <wp:posOffset>1487805</wp:posOffset>
                      </wp:positionH>
                      <wp:positionV relativeFrom="paragraph">
                        <wp:posOffset>1924685</wp:posOffset>
                      </wp:positionV>
                      <wp:extent cx="2136775" cy="265430"/>
                      <wp:effectExtent l="0" t="0" r="15875" b="20320"/>
                      <wp:wrapNone/>
                      <wp:docPr id="45" name="Elipse 45"/>
                      <wp:cNvGraphicFramePr/>
                      <a:graphic xmlns:a="http://schemas.openxmlformats.org/drawingml/2006/main">
                        <a:graphicData uri="http://schemas.microsoft.com/office/word/2010/wordprocessingShape">
                          <wps:wsp>
                            <wps:cNvSpPr/>
                            <wps:spPr>
                              <a:xfrm>
                                <a:off x="0" y="0"/>
                                <a:ext cx="2137144" cy="265622"/>
                              </a:xfrm>
                              <a:prstGeom prst="ellipse">
                                <a:avLst/>
                              </a:prstGeom>
                              <a:noFill/>
                              <a:ln>
                                <a:solidFill>
                                  <a:schemeClr val="accent4"/>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5977A" id="Elipse 45" o:spid="_x0000_s1026" style="position:absolute;margin-left:117.15pt;margin-top:151.55pt;width:168.25pt;height:2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" filled="f" strokecolor="#ffc000 [3207]" strokeweight="1pt">
                      <v:stroke dashstyle="longDashDotDot" joinstyle="miter"/>
                    </v:oval>
                  </w:pict>
                </mc:Fallback>
              </mc:AlternateContent>
            </w:r>
            <w:r w:rsidR="007D1A82">
              <w:rPr>
                <w:noProof/>
                <w:lang w:eastAsia="es-CL"/>
              </w:rPr>
              <w:drawing>
                <wp:inline distT="0" distB="0" distL="0" distR="0" wp14:anchorId="01B697C1" wp14:editId="6EB2DCD2">
                  <wp:extent cx="8296275" cy="38385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96275" cy="3838575"/>
                          </a:xfrm>
                          <a:prstGeom prst="rect">
                            <a:avLst/>
                          </a:prstGeom>
                        </pic:spPr>
                      </pic:pic>
                    </a:graphicData>
                  </a:graphic>
                </wp:inline>
              </w:drawing>
            </w:r>
          </w:p>
          <w:p w14:paraId="2CAC5418" w14:textId="1BAB6763" w:rsidR="007D1A82" w:rsidRPr="006973A2" w:rsidRDefault="007D1A82" w:rsidP="007260EE">
            <w:pPr>
              <w:jc w:val="center"/>
              <w:rPr>
                <w:rFonts w:eastAsia="Times New Roman"/>
                <w:color w:val="000000"/>
                <w:sz w:val="18"/>
                <w:szCs w:val="18"/>
                <w:lang w:eastAsia="es-CL"/>
              </w:rPr>
            </w:pPr>
          </w:p>
        </w:tc>
      </w:tr>
      <w:tr w:rsidR="007D1A82" w:rsidRPr="006973A2" w14:paraId="5BFB425B" w14:textId="77777777" w:rsidTr="007D1A82">
        <w:trPr>
          <w:trHeight w:val="300"/>
          <w:jc w:val="center"/>
        </w:trPr>
        <w:tc>
          <w:tcPr>
            <w:tcW w:w="3431" w:type="dxa"/>
            <w:tcBorders>
              <w:top w:val="single" w:sz="4" w:space="0" w:color="auto"/>
              <w:left w:val="single" w:sz="4" w:space="0" w:color="auto"/>
              <w:bottom w:val="single" w:sz="4" w:space="0" w:color="auto"/>
              <w:right w:val="nil"/>
            </w:tcBorders>
            <w:shd w:val="clear" w:color="auto" w:fill="auto"/>
            <w:noWrap/>
            <w:vAlign w:val="center"/>
            <w:hideMark/>
          </w:tcPr>
          <w:p w14:paraId="6CDC24C7" w14:textId="0D1C0520" w:rsidR="007D1A82" w:rsidRPr="006B3C61" w:rsidRDefault="007D1A82" w:rsidP="006B3C61">
            <w:pPr>
              <w:pStyle w:val="Descripcin"/>
              <w:rPr>
                <w:szCs w:val="18"/>
              </w:rPr>
            </w:pPr>
            <w:bookmarkStart w:id="52" w:name="_Toc456906768"/>
            <w:r w:rsidRPr="006973A2">
              <w:rPr>
                <w:szCs w:val="18"/>
              </w:rPr>
              <w:t xml:space="preserve">Fotografía  </w:t>
            </w:r>
            <w:r w:rsidR="007260EE">
              <w:rPr>
                <w:szCs w:val="18"/>
              </w:rPr>
              <w:t>5</w:t>
            </w:r>
            <w:bookmarkEnd w:id="52"/>
          </w:p>
        </w:tc>
        <w:tc>
          <w:tcPr>
            <w:tcW w:w="101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2E8D9A" w14:textId="69FDF10B" w:rsidR="007D1A82" w:rsidRPr="006973A2" w:rsidRDefault="007D1A82" w:rsidP="007260EE">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Pr>
                <w:rFonts w:eastAsia="Times New Roman"/>
                <w:color w:val="000000"/>
                <w:sz w:val="18"/>
                <w:szCs w:val="18"/>
                <w:lang w:eastAsia="es-CL"/>
              </w:rPr>
              <w:t>18 abril 2016</w:t>
            </w:r>
          </w:p>
        </w:tc>
      </w:tr>
      <w:tr w:rsidR="007D1A82" w:rsidRPr="006973A2" w14:paraId="74997E06" w14:textId="77777777" w:rsidTr="007D1A82">
        <w:trPr>
          <w:trHeight w:val="554"/>
          <w:jc w:val="center"/>
        </w:trPr>
        <w:tc>
          <w:tcPr>
            <w:tcW w:w="13562"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EF675F0" w14:textId="77777777" w:rsidR="007D1A82" w:rsidRDefault="007D1A82" w:rsidP="00CC0F3D">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651BBFC9" w14:textId="119E6FF5" w:rsidR="00CC0F3D" w:rsidRPr="00CC0F3D" w:rsidRDefault="00CC0F3D" w:rsidP="00CC0F3D">
            <w:pPr>
              <w:jc w:val="left"/>
              <w:rPr>
                <w:rFonts w:eastAsia="Times New Roman"/>
                <w:b/>
                <w:color w:val="000000"/>
                <w:sz w:val="18"/>
                <w:szCs w:val="18"/>
                <w:lang w:eastAsia="es-CL"/>
              </w:rPr>
            </w:pPr>
            <w:r>
              <w:rPr>
                <w:rFonts w:eastAsia="Times New Roman"/>
                <w:color w:val="000000"/>
                <w:sz w:val="18"/>
                <w:szCs w:val="18"/>
                <w:lang w:eastAsia="es-CL"/>
              </w:rPr>
              <w:t>Vista general del Tranque de relaves Confluencia, el que se observa completamente humectado. Se remarca la zona de humectación natural.</w:t>
            </w:r>
            <w:r w:rsidR="00F07008">
              <w:rPr>
                <w:rFonts w:eastAsia="Times New Roman"/>
                <w:color w:val="000000"/>
                <w:sz w:val="18"/>
                <w:szCs w:val="18"/>
                <w:lang w:eastAsia="es-CL"/>
              </w:rPr>
              <w:t xml:space="preserve"> Se observa la evidencia de humectación </w:t>
            </w:r>
            <w:r w:rsidR="001E5EA1">
              <w:rPr>
                <w:rFonts w:eastAsia="Times New Roman"/>
                <w:color w:val="000000"/>
                <w:sz w:val="18"/>
                <w:szCs w:val="18"/>
                <w:lang w:eastAsia="es-CL"/>
              </w:rPr>
              <w:t xml:space="preserve">artificial </w:t>
            </w:r>
            <w:r w:rsidR="00F07008">
              <w:rPr>
                <w:rFonts w:eastAsia="Times New Roman"/>
                <w:color w:val="000000"/>
                <w:sz w:val="18"/>
                <w:szCs w:val="18"/>
                <w:lang w:eastAsia="es-CL"/>
              </w:rPr>
              <w:t>provocada por la operación de los aspersores.</w:t>
            </w:r>
          </w:p>
        </w:tc>
      </w:tr>
    </w:tbl>
    <w:p w14:paraId="6ECB5D01" w14:textId="61A753B6" w:rsidR="0061511E" w:rsidRDefault="0061511E" w:rsidP="00565C2A">
      <w:pPr>
        <w:rPr>
          <w:rFonts w:cstheme="minorHAnsi"/>
          <w:sz w:val="20"/>
          <w:szCs w:val="20"/>
        </w:rPr>
      </w:pPr>
    </w:p>
    <w:p w14:paraId="7019A62D" w14:textId="77777777" w:rsidR="008D020F" w:rsidRDefault="008D020F" w:rsidP="00565C2A">
      <w:pPr>
        <w:rPr>
          <w:rFonts w:cstheme="minorHAnsi"/>
          <w:sz w:val="20"/>
          <w:szCs w:val="20"/>
        </w:rPr>
      </w:pPr>
    </w:p>
    <w:p w14:paraId="213A09BB" w14:textId="77777777" w:rsidR="008D020F" w:rsidRDefault="008D020F" w:rsidP="00565C2A">
      <w:pPr>
        <w:rPr>
          <w:rFonts w:cstheme="minorHAnsi"/>
          <w:sz w:val="20"/>
          <w:szCs w:val="20"/>
        </w:rPr>
      </w:pPr>
    </w:p>
    <w:p w14:paraId="4A9415A3" w14:textId="77777777" w:rsidR="008D020F" w:rsidRDefault="008D020F" w:rsidP="00565C2A">
      <w:pPr>
        <w:rPr>
          <w:rFonts w:cstheme="minorHAnsi"/>
          <w:sz w:val="20"/>
          <w:szCs w:val="20"/>
        </w:rPr>
      </w:pPr>
    </w:p>
    <w:p w14:paraId="2E0EEBBA" w14:textId="77777777" w:rsidR="008D020F" w:rsidRDefault="008D020F" w:rsidP="00565C2A">
      <w:pPr>
        <w:rPr>
          <w:rFonts w:cstheme="minorHAnsi"/>
          <w:sz w:val="20"/>
          <w:szCs w:val="20"/>
        </w:rPr>
      </w:pPr>
    </w:p>
    <w:p w14:paraId="28696194" w14:textId="77777777" w:rsidR="008D020F" w:rsidRDefault="008D020F" w:rsidP="00565C2A">
      <w:pPr>
        <w:rPr>
          <w:rFonts w:cstheme="minorHAnsi"/>
          <w:sz w:val="20"/>
          <w:szCs w:val="20"/>
        </w:rPr>
      </w:pPr>
    </w:p>
    <w:p w14:paraId="6DD134B8" w14:textId="77777777" w:rsidR="008D020F" w:rsidRDefault="008D020F" w:rsidP="00565C2A">
      <w:pPr>
        <w:rPr>
          <w:rFonts w:cstheme="minorHAnsi"/>
          <w:sz w:val="20"/>
          <w:szCs w:val="20"/>
        </w:rPr>
      </w:pPr>
    </w:p>
    <w:p w14:paraId="0A133289" w14:textId="77777777" w:rsidR="004F1729" w:rsidRDefault="004F1729" w:rsidP="00565C2A">
      <w:pPr>
        <w:rPr>
          <w:rFonts w:cstheme="minorHAnsi"/>
          <w:sz w:val="20"/>
          <w:szCs w:val="20"/>
        </w:rPr>
      </w:pPr>
      <w:r>
        <w:rPr>
          <w:rFonts w:cstheme="minorHAnsi"/>
          <w:b/>
          <w:sz w:val="24"/>
          <w:szCs w:val="20"/>
        </w:rPr>
        <w:lastRenderedPageBreak/>
        <w:t>3.4</w:t>
      </w:r>
      <w:r w:rsidRPr="004F1729">
        <w:rPr>
          <w:rFonts w:cstheme="minorHAnsi"/>
          <w:b/>
          <w:sz w:val="24"/>
          <w:szCs w:val="20"/>
        </w:rPr>
        <w:t xml:space="preserve"> </w:t>
      </w:r>
      <w:r>
        <w:rPr>
          <w:rFonts w:cstheme="minorHAnsi"/>
          <w:b/>
          <w:sz w:val="24"/>
          <w:szCs w:val="20"/>
        </w:rPr>
        <w:t xml:space="preserve">Análisis de los plazos de cumplimiento de las  </w:t>
      </w:r>
      <w:r w:rsidRPr="004F1729">
        <w:rPr>
          <w:rFonts w:cstheme="minorHAnsi"/>
          <w:b/>
          <w:sz w:val="24"/>
          <w:szCs w:val="20"/>
        </w:rPr>
        <w:t>Res. Ex.</w:t>
      </w:r>
      <w:r>
        <w:rPr>
          <w:rFonts w:cstheme="minorHAnsi"/>
          <w:b/>
          <w:sz w:val="24"/>
          <w:szCs w:val="20"/>
        </w:rPr>
        <w:t>N°1225/2015,</w:t>
      </w:r>
      <w:r w:rsidRPr="004F1729">
        <w:rPr>
          <w:rFonts w:cstheme="minorHAnsi"/>
          <w:b/>
          <w:sz w:val="24"/>
          <w:szCs w:val="20"/>
        </w:rPr>
        <w:t xml:space="preserve"> N°107/2016 y </w:t>
      </w:r>
      <w:r>
        <w:rPr>
          <w:rFonts w:cstheme="minorHAnsi"/>
          <w:b/>
          <w:sz w:val="24"/>
          <w:szCs w:val="20"/>
        </w:rPr>
        <w:t>N°</w:t>
      </w:r>
      <w:r w:rsidRPr="004F1729">
        <w:rPr>
          <w:rFonts w:cstheme="minorHAnsi"/>
          <w:b/>
          <w:sz w:val="24"/>
          <w:szCs w:val="20"/>
        </w:rPr>
        <w:t>192/</w:t>
      </w:r>
      <w:r>
        <w:rPr>
          <w:rFonts w:cstheme="minorHAnsi"/>
          <w:b/>
          <w:sz w:val="24"/>
          <w:szCs w:val="20"/>
        </w:rPr>
        <w:t>2016</w:t>
      </w:r>
    </w:p>
    <w:p w14:paraId="60A388D6" w14:textId="77777777" w:rsidR="004F1729" w:rsidRDefault="004F1729" w:rsidP="00565C2A">
      <w:pPr>
        <w:rPr>
          <w:rFonts w:cstheme="minorHAnsi"/>
          <w:sz w:val="20"/>
          <w:szCs w:val="20"/>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542"/>
        <w:gridCol w:w="4253"/>
        <w:gridCol w:w="2126"/>
        <w:gridCol w:w="3544"/>
      </w:tblGrid>
      <w:tr w:rsidR="00FA618C" w:rsidRPr="00876CE8" w14:paraId="7EB9840E" w14:textId="77777777" w:rsidTr="007260EE">
        <w:trPr>
          <w:trHeight w:val="675"/>
        </w:trPr>
        <w:tc>
          <w:tcPr>
            <w:tcW w:w="860" w:type="dxa"/>
            <w:shd w:val="clear" w:color="auto" w:fill="BFBFBF" w:themeFill="background1" w:themeFillShade="BF"/>
            <w:vAlign w:val="center"/>
          </w:tcPr>
          <w:p w14:paraId="072A4046" w14:textId="77777777" w:rsidR="00FA618C" w:rsidRPr="00876CE8" w:rsidRDefault="00FA618C" w:rsidP="007260EE">
            <w:pPr>
              <w:spacing w:after="240"/>
              <w:rPr>
                <w:b/>
                <w:iCs/>
                <w:sz w:val="20"/>
                <w:szCs w:val="20"/>
              </w:rPr>
            </w:pPr>
            <w:r w:rsidRPr="00876CE8">
              <w:rPr>
                <w:b/>
                <w:iCs/>
                <w:sz w:val="20"/>
                <w:szCs w:val="20"/>
              </w:rPr>
              <w:t>N° Medida</w:t>
            </w:r>
          </w:p>
        </w:tc>
        <w:tc>
          <w:tcPr>
            <w:tcW w:w="2542" w:type="dxa"/>
            <w:shd w:val="clear" w:color="auto" w:fill="BFBFBF" w:themeFill="background1" w:themeFillShade="BF"/>
            <w:vAlign w:val="center"/>
          </w:tcPr>
          <w:p w14:paraId="7AF07C84" w14:textId="77777777" w:rsidR="00FA618C" w:rsidRPr="00876CE8" w:rsidRDefault="00FA618C" w:rsidP="007260EE">
            <w:pPr>
              <w:spacing w:after="240"/>
              <w:rPr>
                <w:b/>
                <w:iCs/>
                <w:sz w:val="20"/>
                <w:szCs w:val="20"/>
              </w:rPr>
            </w:pPr>
            <w:r>
              <w:rPr>
                <w:b/>
                <w:iCs/>
                <w:sz w:val="20"/>
                <w:szCs w:val="20"/>
              </w:rPr>
              <w:t xml:space="preserve">Resolución </w:t>
            </w:r>
          </w:p>
        </w:tc>
        <w:tc>
          <w:tcPr>
            <w:tcW w:w="4253" w:type="dxa"/>
            <w:shd w:val="clear" w:color="auto" w:fill="BFBFBF" w:themeFill="background1" w:themeFillShade="BF"/>
            <w:vAlign w:val="center"/>
          </w:tcPr>
          <w:p w14:paraId="76E5D1E8" w14:textId="77777777" w:rsidR="00FA618C" w:rsidRPr="00876CE8" w:rsidRDefault="00FA618C" w:rsidP="007260EE">
            <w:pPr>
              <w:spacing w:after="240"/>
              <w:rPr>
                <w:b/>
                <w:iCs/>
                <w:sz w:val="20"/>
                <w:szCs w:val="20"/>
              </w:rPr>
            </w:pPr>
            <w:r>
              <w:rPr>
                <w:b/>
                <w:iCs/>
                <w:sz w:val="20"/>
                <w:szCs w:val="20"/>
              </w:rPr>
              <w:t>Fecha notificación/obligación</w:t>
            </w:r>
          </w:p>
        </w:tc>
        <w:tc>
          <w:tcPr>
            <w:tcW w:w="2126" w:type="dxa"/>
            <w:shd w:val="clear" w:color="auto" w:fill="BFBFBF" w:themeFill="background1" w:themeFillShade="BF"/>
            <w:vAlign w:val="center"/>
          </w:tcPr>
          <w:p w14:paraId="69B29828" w14:textId="77777777" w:rsidR="00FA618C" w:rsidRPr="00876CE8" w:rsidRDefault="00FA618C" w:rsidP="007260EE">
            <w:pPr>
              <w:spacing w:after="240"/>
              <w:rPr>
                <w:b/>
                <w:iCs/>
                <w:sz w:val="20"/>
                <w:szCs w:val="20"/>
              </w:rPr>
            </w:pPr>
            <w:r>
              <w:rPr>
                <w:b/>
                <w:iCs/>
                <w:sz w:val="20"/>
                <w:szCs w:val="20"/>
              </w:rPr>
              <w:t>Fecha presentación</w:t>
            </w:r>
          </w:p>
        </w:tc>
        <w:tc>
          <w:tcPr>
            <w:tcW w:w="3544" w:type="dxa"/>
            <w:shd w:val="clear" w:color="auto" w:fill="BFBFBF" w:themeFill="background1" w:themeFillShade="BF"/>
          </w:tcPr>
          <w:p w14:paraId="03841F83" w14:textId="77777777" w:rsidR="00FA618C" w:rsidRPr="00876CE8" w:rsidRDefault="00FA618C" w:rsidP="007260EE">
            <w:pPr>
              <w:spacing w:after="240"/>
              <w:rPr>
                <w:b/>
                <w:iCs/>
                <w:sz w:val="20"/>
                <w:szCs w:val="20"/>
              </w:rPr>
            </w:pPr>
            <w:r>
              <w:rPr>
                <w:b/>
                <w:iCs/>
                <w:sz w:val="20"/>
                <w:szCs w:val="20"/>
              </w:rPr>
              <w:t>Observaciones</w:t>
            </w:r>
          </w:p>
        </w:tc>
      </w:tr>
      <w:tr w:rsidR="00FA618C" w:rsidRPr="00160798" w14:paraId="0C522DAD" w14:textId="77777777" w:rsidTr="007260EE">
        <w:tc>
          <w:tcPr>
            <w:tcW w:w="860" w:type="dxa"/>
          </w:tcPr>
          <w:p w14:paraId="2E0C1861" w14:textId="77777777" w:rsidR="00FA618C" w:rsidRPr="00160798" w:rsidRDefault="00FA618C" w:rsidP="007260EE">
            <w:pPr>
              <w:spacing w:before="240" w:after="240"/>
              <w:jc w:val="center"/>
              <w:rPr>
                <w:iCs/>
                <w:sz w:val="20"/>
                <w:szCs w:val="20"/>
              </w:rPr>
            </w:pPr>
            <w:r w:rsidRPr="00160798">
              <w:rPr>
                <w:iCs/>
                <w:sz w:val="20"/>
                <w:szCs w:val="20"/>
              </w:rPr>
              <w:t>1</w:t>
            </w:r>
          </w:p>
        </w:tc>
        <w:tc>
          <w:tcPr>
            <w:tcW w:w="2542" w:type="dxa"/>
            <w:shd w:val="clear" w:color="auto" w:fill="auto"/>
          </w:tcPr>
          <w:p w14:paraId="21100E7E" w14:textId="77777777" w:rsidR="00FA618C" w:rsidRPr="00160798" w:rsidRDefault="00FA618C" w:rsidP="007260EE">
            <w:pPr>
              <w:spacing w:before="240" w:after="240"/>
              <w:rPr>
                <w:iCs/>
                <w:sz w:val="20"/>
                <w:szCs w:val="20"/>
              </w:rPr>
            </w:pPr>
            <w:r w:rsidRPr="00160798">
              <w:rPr>
                <w:iCs/>
                <w:sz w:val="20"/>
                <w:szCs w:val="20"/>
              </w:rPr>
              <w:t>Acta de fiscalización 18 abril 2016</w:t>
            </w:r>
          </w:p>
        </w:tc>
        <w:tc>
          <w:tcPr>
            <w:tcW w:w="4253" w:type="dxa"/>
            <w:shd w:val="clear" w:color="auto" w:fill="auto"/>
          </w:tcPr>
          <w:p w14:paraId="0008B5AB" w14:textId="77777777" w:rsidR="00FA618C" w:rsidRPr="00160798" w:rsidRDefault="00FA618C" w:rsidP="007260EE">
            <w:pPr>
              <w:spacing w:before="240" w:after="240"/>
              <w:rPr>
                <w:iCs/>
                <w:sz w:val="20"/>
                <w:szCs w:val="20"/>
              </w:rPr>
            </w:pPr>
            <w:r w:rsidRPr="00160798">
              <w:rPr>
                <w:iCs/>
                <w:sz w:val="20"/>
                <w:szCs w:val="20"/>
              </w:rPr>
              <w:t>18 abril 2016 / Presentar documentación que demuestre el uso del camión aljibe y los costos asociados.</w:t>
            </w:r>
            <w:r>
              <w:rPr>
                <w:iCs/>
                <w:sz w:val="20"/>
                <w:szCs w:val="20"/>
              </w:rPr>
              <w:t xml:space="preserve"> Plazo de entrega 5 días hábiles, teniendo la obligación de presentarla con fecha 25 abril 2016</w:t>
            </w:r>
          </w:p>
        </w:tc>
        <w:tc>
          <w:tcPr>
            <w:tcW w:w="2126" w:type="dxa"/>
          </w:tcPr>
          <w:p w14:paraId="692E15F1" w14:textId="77777777" w:rsidR="00FA618C" w:rsidRPr="00160798" w:rsidRDefault="00FA618C" w:rsidP="007260EE">
            <w:pPr>
              <w:spacing w:before="240" w:after="240"/>
              <w:rPr>
                <w:iCs/>
                <w:sz w:val="20"/>
                <w:szCs w:val="20"/>
              </w:rPr>
            </w:pPr>
            <w:r w:rsidRPr="00160798">
              <w:rPr>
                <w:iCs/>
                <w:sz w:val="20"/>
                <w:szCs w:val="20"/>
              </w:rPr>
              <w:t>18 julio 2016</w:t>
            </w:r>
          </w:p>
        </w:tc>
        <w:tc>
          <w:tcPr>
            <w:tcW w:w="3544" w:type="dxa"/>
          </w:tcPr>
          <w:p w14:paraId="280CC0EE" w14:textId="244576E7" w:rsidR="00FA618C" w:rsidRPr="00160798" w:rsidRDefault="00FA618C" w:rsidP="007260EE">
            <w:pPr>
              <w:spacing w:before="240" w:after="240"/>
              <w:rPr>
                <w:iCs/>
                <w:sz w:val="20"/>
                <w:szCs w:val="20"/>
              </w:rPr>
            </w:pPr>
            <w:r w:rsidRPr="00160798">
              <w:rPr>
                <w:iCs/>
                <w:sz w:val="20"/>
                <w:szCs w:val="20"/>
              </w:rPr>
              <w:t>Entrega fuera de plazo</w:t>
            </w:r>
            <w:r>
              <w:rPr>
                <w:iCs/>
                <w:sz w:val="20"/>
                <w:szCs w:val="20"/>
              </w:rPr>
              <w:t xml:space="preserve">. Con </w:t>
            </w:r>
            <w:r w:rsidR="007F220D">
              <w:rPr>
                <w:iCs/>
                <w:sz w:val="20"/>
                <w:szCs w:val="20"/>
              </w:rPr>
              <w:t>más</w:t>
            </w:r>
            <w:r>
              <w:rPr>
                <w:iCs/>
                <w:sz w:val="20"/>
                <w:szCs w:val="20"/>
              </w:rPr>
              <w:t xml:space="preserve"> de 2 meses de retraso.</w:t>
            </w:r>
          </w:p>
        </w:tc>
      </w:tr>
      <w:tr w:rsidR="00FA618C" w:rsidRPr="00160798" w14:paraId="5CE0951E" w14:textId="77777777" w:rsidTr="007260EE">
        <w:tc>
          <w:tcPr>
            <w:tcW w:w="860" w:type="dxa"/>
          </w:tcPr>
          <w:p w14:paraId="47AEF6B3" w14:textId="77777777" w:rsidR="00FA618C" w:rsidRPr="00160798" w:rsidRDefault="00FA618C" w:rsidP="007260EE">
            <w:pPr>
              <w:spacing w:before="240" w:after="240"/>
              <w:jc w:val="center"/>
              <w:rPr>
                <w:iCs/>
                <w:sz w:val="20"/>
                <w:szCs w:val="20"/>
              </w:rPr>
            </w:pPr>
            <w:r w:rsidRPr="00160798">
              <w:rPr>
                <w:iCs/>
                <w:sz w:val="20"/>
                <w:szCs w:val="20"/>
              </w:rPr>
              <w:t>2</w:t>
            </w:r>
          </w:p>
        </w:tc>
        <w:tc>
          <w:tcPr>
            <w:tcW w:w="2542" w:type="dxa"/>
            <w:shd w:val="clear" w:color="auto" w:fill="auto"/>
          </w:tcPr>
          <w:p w14:paraId="1E3B1B5A" w14:textId="77777777" w:rsidR="00FA618C" w:rsidRPr="00160798" w:rsidRDefault="00FA618C" w:rsidP="007260EE">
            <w:pPr>
              <w:spacing w:before="240" w:after="240"/>
              <w:rPr>
                <w:iCs/>
                <w:sz w:val="20"/>
                <w:szCs w:val="20"/>
              </w:rPr>
            </w:pPr>
            <w:r w:rsidRPr="00160798">
              <w:rPr>
                <w:rFonts w:cstheme="minorHAnsi"/>
                <w:sz w:val="20"/>
                <w:szCs w:val="20"/>
              </w:rPr>
              <w:t>Res. Ex. N°1225</w:t>
            </w:r>
            <w:r>
              <w:rPr>
                <w:rFonts w:cstheme="minorHAnsi"/>
                <w:sz w:val="20"/>
                <w:szCs w:val="20"/>
              </w:rPr>
              <w:t>/</w:t>
            </w:r>
            <w:r w:rsidRPr="00160798">
              <w:rPr>
                <w:rFonts w:cstheme="minorHAnsi"/>
                <w:sz w:val="20"/>
                <w:szCs w:val="20"/>
              </w:rPr>
              <w:t xml:space="preserve">2015 </w:t>
            </w:r>
          </w:p>
        </w:tc>
        <w:tc>
          <w:tcPr>
            <w:tcW w:w="4253" w:type="dxa"/>
            <w:shd w:val="clear" w:color="auto" w:fill="auto"/>
          </w:tcPr>
          <w:p w14:paraId="5C951BDE" w14:textId="77777777" w:rsidR="00FA618C" w:rsidRPr="00160798" w:rsidRDefault="00FA618C" w:rsidP="007260EE">
            <w:pPr>
              <w:spacing w:before="240" w:after="240"/>
              <w:rPr>
                <w:iCs/>
                <w:sz w:val="20"/>
                <w:szCs w:val="20"/>
              </w:rPr>
            </w:pPr>
            <w:r w:rsidRPr="00160798">
              <w:rPr>
                <w:rFonts w:cstheme="minorHAnsi"/>
                <w:sz w:val="20"/>
                <w:szCs w:val="20"/>
              </w:rPr>
              <w:t>Notificación por carta certificada/ obligación de  presentar un plan de humectación del TRC</w:t>
            </w:r>
            <w:r>
              <w:rPr>
                <w:rFonts w:cstheme="minorHAnsi"/>
                <w:sz w:val="20"/>
                <w:szCs w:val="20"/>
              </w:rPr>
              <w:t>.</w:t>
            </w:r>
          </w:p>
        </w:tc>
        <w:tc>
          <w:tcPr>
            <w:tcW w:w="2126" w:type="dxa"/>
          </w:tcPr>
          <w:p w14:paraId="5F5AFB1F" w14:textId="77777777" w:rsidR="00FA618C" w:rsidRPr="00160798" w:rsidRDefault="00FA618C" w:rsidP="007260EE">
            <w:pPr>
              <w:spacing w:before="240" w:after="240"/>
              <w:rPr>
                <w:iCs/>
                <w:sz w:val="20"/>
                <w:szCs w:val="20"/>
              </w:rPr>
            </w:pPr>
            <w:r w:rsidRPr="00160798">
              <w:rPr>
                <w:iCs/>
                <w:sz w:val="20"/>
                <w:szCs w:val="20"/>
              </w:rPr>
              <w:t>11 enero 2016</w:t>
            </w:r>
          </w:p>
        </w:tc>
        <w:tc>
          <w:tcPr>
            <w:tcW w:w="3544" w:type="dxa"/>
          </w:tcPr>
          <w:p w14:paraId="4060CE8C" w14:textId="77777777" w:rsidR="00FA618C" w:rsidRPr="00160798" w:rsidRDefault="00FA618C" w:rsidP="007260EE">
            <w:pPr>
              <w:spacing w:before="240" w:after="240"/>
              <w:rPr>
                <w:iCs/>
                <w:sz w:val="20"/>
                <w:szCs w:val="20"/>
              </w:rPr>
            </w:pPr>
            <w:r w:rsidRPr="00160798">
              <w:rPr>
                <w:iCs/>
                <w:sz w:val="20"/>
                <w:szCs w:val="20"/>
              </w:rPr>
              <w:t>Entrega dentro de plazo</w:t>
            </w:r>
          </w:p>
        </w:tc>
      </w:tr>
      <w:tr w:rsidR="00FA618C" w:rsidRPr="00160798" w14:paraId="0415A13A" w14:textId="77777777" w:rsidTr="007260EE">
        <w:tc>
          <w:tcPr>
            <w:tcW w:w="860" w:type="dxa"/>
          </w:tcPr>
          <w:p w14:paraId="2EC58BF2" w14:textId="77777777" w:rsidR="00FA618C" w:rsidRPr="00160798" w:rsidRDefault="00FA618C" w:rsidP="007260EE">
            <w:pPr>
              <w:spacing w:before="240" w:after="240"/>
              <w:jc w:val="center"/>
              <w:rPr>
                <w:iCs/>
                <w:sz w:val="20"/>
                <w:szCs w:val="20"/>
              </w:rPr>
            </w:pPr>
            <w:r w:rsidRPr="00160798">
              <w:rPr>
                <w:iCs/>
                <w:sz w:val="20"/>
                <w:szCs w:val="20"/>
              </w:rPr>
              <w:t>3</w:t>
            </w:r>
          </w:p>
        </w:tc>
        <w:tc>
          <w:tcPr>
            <w:tcW w:w="2542" w:type="dxa"/>
            <w:shd w:val="clear" w:color="auto" w:fill="auto"/>
          </w:tcPr>
          <w:p w14:paraId="6B9699E7" w14:textId="77777777" w:rsidR="00FA618C" w:rsidRPr="00160798" w:rsidRDefault="00FA618C" w:rsidP="007260EE">
            <w:pPr>
              <w:spacing w:before="240" w:after="240"/>
              <w:rPr>
                <w:iCs/>
                <w:sz w:val="20"/>
                <w:szCs w:val="20"/>
              </w:rPr>
            </w:pPr>
            <w:r w:rsidRPr="00160798">
              <w:rPr>
                <w:rFonts w:cstheme="minorHAnsi"/>
                <w:sz w:val="20"/>
                <w:szCs w:val="20"/>
              </w:rPr>
              <w:t>Res. Ex. N°1225/2015</w:t>
            </w:r>
          </w:p>
        </w:tc>
        <w:tc>
          <w:tcPr>
            <w:tcW w:w="4253" w:type="dxa"/>
            <w:shd w:val="clear" w:color="auto" w:fill="auto"/>
          </w:tcPr>
          <w:p w14:paraId="0B9B2EB4" w14:textId="77777777" w:rsidR="00FA618C" w:rsidRDefault="00FA618C" w:rsidP="007260EE">
            <w:pPr>
              <w:rPr>
                <w:rFonts w:cstheme="minorHAnsi"/>
                <w:sz w:val="20"/>
                <w:szCs w:val="20"/>
              </w:rPr>
            </w:pPr>
          </w:p>
          <w:p w14:paraId="5B5B6590" w14:textId="77777777" w:rsidR="00FA618C" w:rsidRDefault="00FA618C" w:rsidP="007260EE">
            <w:pPr>
              <w:rPr>
                <w:rFonts w:cstheme="minorHAnsi"/>
                <w:sz w:val="20"/>
                <w:szCs w:val="20"/>
              </w:rPr>
            </w:pPr>
            <w:r w:rsidRPr="00160798">
              <w:rPr>
                <w:rFonts w:cstheme="minorHAnsi"/>
                <w:sz w:val="20"/>
                <w:szCs w:val="20"/>
              </w:rPr>
              <w:t>Notificación por carta certificada/ Obligación de  presentar un informe final de humectación del TRC.</w:t>
            </w:r>
          </w:p>
          <w:p w14:paraId="5C542BAA" w14:textId="77777777" w:rsidR="00FA618C" w:rsidRPr="00160798" w:rsidRDefault="00FA618C" w:rsidP="007260EE">
            <w:pPr>
              <w:rPr>
                <w:iCs/>
                <w:sz w:val="20"/>
                <w:szCs w:val="20"/>
              </w:rPr>
            </w:pPr>
          </w:p>
        </w:tc>
        <w:tc>
          <w:tcPr>
            <w:tcW w:w="2126" w:type="dxa"/>
          </w:tcPr>
          <w:p w14:paraId="241BF73F" w14:textId="77777777" w:rsidR="00FA618C" w:rsidRPr="00160798" w:rsidRDefault="00FA618C" w:rsidP="007260EE">
            <w:pPr>
              <w:spacing w:before="240" w:after="240"/>
              <w:rPr>
                <w:iCs/>
                <w:sz w:val="20"/>
                <w:szCs w:val="20"/>
              </w:rPr>
            </w:pPr>
            <w:r w:rsidRPr="00160798">
              <w:rPr>
                <w:iCs/>
                <w:sz w:val="20"/>
                <w:szCs w:val="20"/>
              </w:rPr>
              <w:t>29 enero 2016</w:t>
            </w:r>
          </w:p>
        </w:tc>
        <w:tc>
          <w:tcPr>
            <w:tcW w:w="3544" w:type="dxa"/>
          </w:tcPr>
          <w:p w14:paraId="5FE8E13C" w14:textId="77777777" w:rsidR="00FA618C" w:rsidRPr="00160798" w:rsidRDefault="00FA618C" w:rsidP="007260EE">
            <w:pPr>
              <w:spacing w:before="240" w:after="240"/>
              <w:rPr>
                <w:iCs/>
                <w:sz w:val="20"/>
                <w:szCs w:val="20"/>
              </w:rPr>
            </w:pPr>
            <w:r w:rsidRPr="00160798">
              <w:rPr>
                <w:iCs/>
                <w:sz w:val="20"/>
                <w:szCs w:val="20"/>
              </w:rPr>
              <w:t>Entrega dentro de plazo</w:t>
            </w:r>
          </w:p>
        </w:tc>
      </w:tr>
      <w:tr w:rsidR="00FA618C" w:rsidRPr="00160798" w14:paraId="1BAB74EB" w14:textId="77777777" w:rsidTr="007260EE">
        <w:tc>
          <w:tcPr>
            <w:tcW w:w="860" w:type="dxa"/>
            <w:tcBorders>
              <w:bottom w:val="single" w:sz="4" w:space="0" w:color="auto"/>
            </w:tcBorders>
          </w:tcPr>
          <w:p w14:paraId="4CD6ED29" w14:textId="77777777" w:rsidR="00FA618C" w:rsidRPr="00160798" w:rsidRDefault="00FA618C" w:rsidP="007260EE">
            <w:pPr>
              <w:spacing w:before="240" w:after="240"/>
              <w:jc w:val="center"/>
              <w:rPr>
                <w:iCs/>
                <w:sz w:val="20"/>
                <w:szCs w:val="20"/>
              </w:rPr>
            </w:pPr>
            <w:r>
              <w:rPr>
                <w:iCs/>
                <w:sz w:val="20"/>
                <w:szCs w:val="20"/>
              </w:rPr>
              <w:t>4</w:t>
            </w:r>
          </w:p>
        </w:tc>
        <w:tc>
          <w:tcPr>
            <w:tcW w:w="2542" w:type="dxa"/>
            <w:tcBorders>
              <w:bottom w:val="single" w:sz="4" w:space="0" w:color="auto"/>
            </w:tcBorders>
            <w:shd w:val="clear" w:color="auto" w:fill="auto"/>
          </w:tcPr>
          <w:p w14:paraId="6C55157C" w14:textId="77777777" w:rsidR="00FA618C" w:rsidRPr="00160798" w:rsidRDefault="00FA618C" w:rsidP="007260EE">
            <w:pPr>
              <w:spacing w:before="240" w:after="240"/>
              <w:rPr>
                <w:iCs/>
                <w:sz w:val="20"/>
                <w:szCs w:val="20"/>
              </w:rPr>
            </w:pPr>
            <w:r w:rsidRPr="00160798">
              <w:rPr>
                <w:rFonts w:cstheme="minorHAnsi"/>
                <w:sz w:val="20"/>
                <w:szCs w:val="20"/>
              </w:rPr>
              <w:t>Res. Ex. N°107/2016</w:t>
            </w:r>
          </w:p>
        </w:tc>
        <w:tc>
          <w:tcPr>
            <w:tcW w:w="4253" w:type="dxa"/>
            <w:tcBorders>
              <w:bottom w:val="single" w:sz="4" w:space="0" w:color="auto"/>
            </w:tcBorders>
            <w:shd w:val="clear" w:color="auto" w:fill="auto"/>
          </w:tcPr>
          <w:p w14:paraId="17261CDA" w14:textId="77777777" w:rsidR="00FA618C" w:rsidRDefault="00FA618C" w:rsidP="007260EE">
            <w:pPr>
              <w:rPr>
                <w:rFonts w:cstheme="minorHAnsi"/>
                <w:sz w:val="20"/>
                <w:szCs w:val="20"/>
              </w:rPr>
            </w:pPr>
          </w:p>
          <w:p w14:paraId="2C2D92C4" w14:textId="77777777" w:rsidR="00FA618C" w:rsidRDefault="00FA618C" w:rsidP="007260EE">
            <w:pPr>
              <w:rPr>
                <w:rFonts w:cstheme="minorHAnsi"/>
                <w:sz w:val="20"/>
                <w:szCs w:val="20"/>
              </w:rPr>
            </w:pPr>
            <w:r w:rsidRPr="00160798">
              <w:rPr>
                <w:rFonts w:cstheme="minorHAnsi"/>
                <w:sz w:val="20"/>
                <w:szCs w:val="20"/>
              </w:rPr>
              <w:t>Notificación por funcionario, 5 febrero 2016 / Obligación de  presentar un informe final de humectación del TRC</w:t>
            </w:r>
          </w:p>
          <w:p w14:paraId="6B642C30" w14:textId="77777777" w:rsidR="00FA618C" w:rsidRPr="00160798" w:rsidRDefault="00FA618C" w:rsidP="007260EE">
            <w:pPr>
              <w:rPr>
                <w:iCs/>
                <w:sz w:val="20"/>
                <w:szCs w:val="20"/>
              </w:rPr>
            </w:pPr>
          </w:p>
        </w:tc>
        <w:tc>
          <w:tcPr>
            <w:tcW w:w="2126" w:type="dxa"/>
            <w:tcBorders>
              <w:bottom w:val="single" w:sz="4" w:space="0" w:color="auto"/>
            </w:tcBorders>
          </w:tcPr>
          <w:p w14:paraId="7D00161C" w14:textId="77777777" w:rsidR="00FA618C" w:rsidRPr="00160798" w:rsidRDefault="00FA618C" w:rsidP="007260EE">
            <w:pPr>
              <w:spacing w:before="240" w:after="240"/>
              <w:rPr>
                <w:iCs/>
                <w:sz w:val="20"/>
                <w:szCs w:val="20"/>
              </w:rPr>
            </w:pPr>
            <w:r w:rsidRPr="00160798">
              <w:rPr>
                <w:iCs/>
                <w:sz w:val="20"/>
                <w:szCs w:val="20"/>
              </w:rPr>
              <w:t>1 marzo 2016</w:t>
            </w:r>
          </w:p>
        </w:tc>
        <w:tc>
          <w:tcPr>
            <w:tcW w:w="3544" w:type="dxa"/>
            <w:tcBorders>
              <w:bottom w:val="single" w:sz="4" w:space="0" w:color="auto"/>
            </w:tcBorders>
          </w:tcPr>
          <w:p w14:paraId="075D26F0" w14:textId="77777777" w:rsidR="00FA618C" w:rsidRPr="00160798" w:rsidRDefault="00FA618C" w:rsidP="007260EE">
            <w:pPr>
              <w:spacing w:before="240" w:after="240"/>
              <w:rPr>
                <w:iCs/>
                <w:sz w:val="20"/>
                <w:szCs w:val="20"/>
              </w:rPr>
            </w:pPr>
            <w:r w:rsidRPr="00160798">
              <w:rPr>
                <w:iCs/>
                <w:sz w:val="20"/>
                <w:szCs w:val="20"/>
              </w:rPr>
              <w:t>Entrega dentro de plazo</w:t>
            </w:r>
          </w:p>
        </w:tc>
      </w:tr>
      <w:tr w:rsidR="00FA618C" w:rsidRPr="00160798" w14:paraId="56EAC40E" w14:textId="77777777" w:rsidTr="007260EE">
        <w:tc>
          <w:tcPr>
            <w:tcW w:w="860" w:type="dxa"/>
            <w:tcBorders>
              <w:bottom w:val="single" w:sz="4" w:space="0" w:color="auto"/>
            </w:tcBorders>
          </w:tcPr>
          <w:p w14:paraId="1BB129E6" w14:textId="77777777" w:rsidR="00FA618C" w:rsidRPr="00160798" w:rsidRDefault="00FA618C" w:rsidP="007260EE">
            <w:pPr>
              <w:spacing w:before="240" w:after="240"/>
              <w:jc w:val="center"/>
              <w:rPr>
                <w:iCs/>
                <w:sz w:val="20"/>
                <w:szCs w:val="20"/>
              </w:rPr>
            </w:pPr>
            <w:r>
              <w:rPr>
                <w:iCs/>
                <w:sz w:val="20"/>
                <w:szCs w:val="20"/>
              </w:rPr>
              <w:t>5</w:t>
            </w:r>
          </w:p>
        </w:tc>
        <w:tc>
          <w:tcPr>
            <w:tcW w:w="2542" w:type="dxa"/>
            <w:tcBorders>
              <w:bottom w:val="single" w:sz="4" w:space="0" w:color="auto"/>
            </w:tcBorders>
            <w:shd w:val="clear" w:color="auto" w:fill="auto"/>
          </w:tcPr>
          <w:p w14:paraId="76A11DD0" w14:textId="77777777" w:rsidR="00FA618C" w:rsidRPr="00160798" w:rsidRDefault="00FA618C" w:rsidP="007260EE">
            <w:pPr>
              <w:spacing w:before="240" w:after="240"/>
              <w:rPr>
                <w:iCs/>
                <w:sz w:val="20"/>
                <w:szCs w:val="20"/>
              </w:rPr>
            </w:pPr>
            <w:r w:rsidRPr="00160798">
              <w:rPr>
                <w:rFonts w:cstheme="minorHAnsi"/>
                <w:sz w:val="20"/>
                <w:szCs w:val="20"/>
              </w:rPr>
              <w:t>Res. Ex. N°192/2016</w:t>
            </w:r>
          </w:p>
        </w:tc>
        <w:tc>
          <w:tcPr>
            <w:tcW w:w="4253" w:type="dxa"/>
            <w:tcBorders>
              <w:bottom w:val="single" w:sz="4" w:space="0" w:color="auto"/>
            </w:tcBorders>
            <w:shd w:val="clear" w:color="auto" w:fill="auto"/>
          </w:tcPr>
          <w:p w14:paraId="1E01BCC9" w14:textId="77777777" w:rsidR="00FA618C" w:rsidRDefault="00FA618C" w:rsidP="007260EE">
            <w:pPr>
              <w:rPr>
                <w:rFonts w:cstheme="minorHAnsi"/>
                <w:sz w:val="20"/>
                <w:szCs w:val="20"/>
              </w:rPr>
            </w:pPr>
          </w:p>
          <w:p w14:paraId="43B42730" w14:textId="77777777" w:rsidR="00FA618C" w:rsidRDefault="00FA618C" w:rsidP="007260EE">
            <w:pPr>
              <w:rPr>
                <w:rFonts w:cstheme="minorHAnsi"/>
                <w:sz w:val="20"/>
                <w:szCs w:val="20"/>
              </w:rPr>
            </w:pPr>
            <w:r w:rsidRPr="00160798">
              <w:rPr>
                <w:rFonts w:cstheme="minorHAnsi"/>
                <w:sz w:val="20"/>
                <w:szCs w:val="20"/>
              </w:rPr>
              <w:t>Notificación por funcionario, 7 de marzo 2016 / Obligación de  presentar un informe final de humectación del TRC</w:t>
            </w:r>
          </w:p>
          <w:p w14:paraId="715030CE" w14:textId="77777777" w:rsidR="00FA618C" w:rsidRPr="00160798" w:rsidRDefault="00FA618C" w:rsidP="007260EE">
            <w:pPr>
              <w:rPr>
                <w:iCs/>
                <w:sz w:val="20"/>
                <w:szCs w:val="20"/>
              </w:rPr>
            </w:pPr>
          </w:p>
        </w:tc>
        <w:tc>
          <w:tcPr>
            <w:tcW w:w="2126" w:type="dxa"/>
            <w:tcBorders>
              <w:bottom w:val="single" w:sz="4" w:space="0" w:color="auto"/>
            </w:tcBorders>
          </w:tcPr>
          <w:p w14:paraId="2C6D3CE8" w14:textId="77777777" w:rsidR="00FA618C" w:rsidRPr="00160798" w:rsidRDefault="00FA618C" w:rsidP="007260EE">
            <w:pPr>
              <w:spacing w:before="240" w:after="240"/>
              <w:rPr>
                <w:iCs/>
                <w:sz w:val="20"/>
                <w:szCs w:val="20"/>
              </w:rPr>
            </w:pPr>
            <w:r w:rsidRPr="00160798">
              <w:rPr>
                <w:iCs/>
                <w:sz w:val="20"/>
                <w:szCs w:val="20"/>
              </w:rPr>
              <w:t>31  marzo 2016</w:t>
            </w:r>
          </w:p>
        </w:tc>
        <w:tc>
          <w:tcPr>
            <w:tcW w:w="3544" w:type="dxa"/>
            <w:tcBorders>
              <w:bottom w:val="single" w:sz="4" w:space="0" w:color="auto"/>
            </w:tcBorders>
          </w:tcPr>
          <w:p w14:paraId="75C663AC" w14:textId="77777777" w:rsidR="00FA618C" w:rsidRPr="00160798" w:rsidRDefault="00FA618C" w:rsidP="007260EE">
            <w:pPr>
              <w:spacing w:before="240" w:after="240"/>
              <w:rPr>
                <w:iCs/>
                <w:sz w:val="20"/>
                <w:szCs w:val="20"/>
              </w:rPr>
            </w:pPr>
            <w:r w:rsidRPr="00160798">
              <w:rPr>
                <w:iCs/>
                <w:sz w:val="20"/>
                <w:szCs w:val="20"/>
              </w:rPr>
              <w:t>Entrega dentro de plazo</w:t>
            </w:r>
          </w:p>
        </w:tc>
      </w:tr>
    </w:tbl>
    <w:p w14:paraId="7C5F01D7" w14:textId="77777777" w:rsidR="00FA618C" w:rsidRDefault="00FA618C" w:rsidP="00565C2A">
      <w:pPr>
        <w:rPr>
          <w:rFonts w:cstheme="minorHAnsi"/>
          <w:sz w:val="20"/>
          <w:szCs w:val="20"/>
        </w:rPr>
      </w:pPr>
    </w:p>
    <w:p w14:paraId="4D7E73B8" w14:textId="77777777" w:rsidR="00FA618C" w:rsidRDefault="00FA618C" w:rsidP="00565C2A">
      <w:pPr>
        <w:rPr>
          <w:rFonts w:cstheme="minorHAnsi"/>
          <w:sz w:val="20"/>
          <w:szCs w:val="20"/>
        </w:rPr>
      </w:pPr>
    </w:p>
    <w:p w14:paraId="654EB68E" w14:textId="1478C392" w:rsidR="004A143F" w:rsidRDefault="004A143F" w:rsidP="004A143F">
      <w:pPr>
        <w:rPr>
          <w:rFonts w:cstheme="minorHAnsi"/>
          <w:sz w:val="20"/>
          <w:szCs w:val="20"/>
        </w:rPr>
      </w:pPr>
      <w:r>
        <w:rPr>
          <w:rFonts w:cstheme="minorHAnsi"/>
          <w:sz w:val="20"/>
          <w:szCs w:val="20"/>
        </w:rPr>
        <w:t>Del examen de los plazos de entrega  anterior es posible indicar que el titular no ha dado total cumplimiento a la obligación de presentar los antecedentes requeridos en los plazos fi</w:t>
      </w:r>
      <w:r w:rsidR="001E5EA1">
        <w:rPr>
          <w:rFonts w:cstheme="minorHAnsi"/>
          <w:sz w:val="20"/>
          <w:szCs w:val="20"/>
        </w:rPr>
        <w:t>jados por esta Superintendencia, constatándose un retraso en la entrega de las facturas de arriendo del camión aljibe</w:t>
      </w:r>
      <w:r w:rsidR="005F0915">
        <w:rPr>
          <w:rFonts w:cstheme="minorHAnsi"/>
          <w:sz w:val="20"/>
          <w:szCs w:val="20"/>
        </w:rPr>
        <w:t xml:space="preserve"> de más de 2 meses.</w:t>
      </w:r>
    </w:p>
    <w:p w14:paraId="7CC5712D" w14:textId="77777777" w:rsidR="004F1729" w:rsidRDefault="004F1729" w:rsidP="00565C2A">
      <w:pPr>
        <w:rPr>
          <w:rFonts w:cstheme="minorHAnsi"/>
          <w:sz w:val="20"/>
          <w:szCs w:val="20"/>
        </w:rPr>
      </w:pPr>
    </w:p>
    <w:p w14:paraId="3D93B9B8" w14:textId="77777777" w:rsidR="00160798" w:rsidRDefault="00160798" w:rsidP="00565C2A">
      <w:pPr>
        <w:rPr>
          <w:rFonts w:cstheme="minorHAnsi"/>
          <w:sz w:val="20"/>
          <w:szCs w:val="20"/>
        </w:rPr>
      </w:pPr>
    </w:p>
    <w:p w14:paraId="470F962D" w14:textId="77777777" w:rsidR="00506337" w:rsidRDefault="00506337" w:rsidP="00506337">
      <w:pPr>
        <w:rPr>
          <w:rFonts w:cstheme="minorHAnsi"/>
          <w:sz w:val="20"/>
          <w:szCs w:val="20"/>
        </w:rPr>
      </w:pPr>
    </w:p>
    <w:p w14:paraId="3C011729" w14:textId="54764688" w:rsidR="00506337" w:rsidRDefault="00CF2821" w:rsidP="00506337">
      <w:pPr>
        <w:pStyle w:val="Ttulo1"/>
      </w:pPr>
      <w:bookmarkStart w:id="53" w:name="_Toc456906769"/>
      <w:r>
        <w:lastRenderedPageBreak/>
        <w:t>CO</w:t>
      </w:r>
      <w:r w:rsidR="000B13C1">
        <w:t>NCLUSIONES:</w:t>
      </w:r>
      <w:bookmarkEnd w:id="53"/>
      <w:r w:rsidR="000B13C1">
        <w:t xml:space="preserve"> </w:t>
      </w:r>
    </w:p>
    <w:p w14:paraId="10E25F6E" w14:textId="77777777" w:rsidR="00506337" w:rsidRDefault="00506337" w:rsidP="00506337">
      <w:pPr>
        <w:pStyle w:val="Prrafodelista"/>
        <w:ind w:left="0"/>
        <w:rPr>
          <w:rFonts w:cstheme="minorHAnsi"/>
          <w:b/>
          <w:sz w:val="20"/>
          <w:szCs w:val="20"/>
        </w:rPr>
      </w:pPr>
    </w:p>
    <w:p w14:paraId="0242168A" w14:textId="2EA58957" w:rsidR="005F57C5" w:rsidRDefault="0094539C" w:rsidP="00EC6420">
      <w:pPr>
        <w:pStyle w:val="Prrafodelista"/>
        <w:ind w:left="0" w:firstLine="432"/>
        <w:rPr>
          <w:rFonts w:cstheme="minorHAnsi"/>
          <w:sz w:val="20"/>
          <w:szCs w:val="20"/>
        </w:rPr>
      </w:pPr>
      <w:r>
        <w:rPr>
          <w:rFonts w:cstheme="minorHAnsi"/>
          <w:sz w:val="20"/>
          <w:szCs w:val="20"/>
        </w:rPr>
        <w:t xml:space="preserve">De </w:t>
      </w:r>
      <w:r w:rsidR="000B13C1">
        <w:rPr>
          <w:rFonts w:cstheme="minorHAnsi"/>
          <w:sz w:val="20"/>
          <w:szCs w:val="20"/>
        </w:rPr>
        <w:t>acuerdo al análisis de información practicado</w:t>
      </w:r>
      <w:r w:rsidR="00F51D85">
        <w:rPr>
          <w:rFonts w:cstheme="minorHAnsi"/>
          <w:sz w:val="20"/>
          <w:szCs w:val="20"/>
        </w:rPr>
        <w:t xml:space="preserve"> al Informe Final </w:t>
      </w:r>
      <w:r w:rsidR="00FF284B">
        <w:rPr>
          <w:rFonts w:cstheme="minorHAnsi"/>
          <w:sz w:val="20"/>
          <w:szCs w:val="20"/>
        </w:rPr>
        <w:t>(Anexo 12)</w:t>
      </w:r>
      <w:r w:rsidR="00F51D85">
        <w:rPr>
          <w:rFonts w:cstheme="minorHAnsi"/>
          <w:sz w:val="20"/>
          <w:szCs w:val="20"/>
        </w:rPr>
        <w:t>,</w:t>
      </w:r>
      <w:r w:rsidR="00493D7A">
        <w:rPr>
          <w:rFonts w:cstheme="minorHAnsi"/>
          <w:sz w:val="20"/>
          <w:szCs w:val="20"/>
        </w:rPr>
        <w:t xml:space="preserve"> y </w:t>
      </w:r>
      <w:r w:rsidR="00F51D85">
        <w:rPr>
          <w:rFonts w:cstheme="minorHAnsi"/>
          <w:sz w:val="20"/>
          <w:szCs w:val="20"/>
        </w:rPr>
        <w:t xml:space="preserve"> sus correspondientes medios de verificación, más la inspección realizada en terreno con fecha</w:t>
      </w:r>
      <w:r w:rsidR="001E5EA1">
        <w:rPr>
          <w:rFonts w:cstheme="minorHAnsi"/>
          <w:sz w:val="20"/>
          <w:szCs w:val="20"/>
        </w:rPr>
        <w:t xml:space="preserve"> 18 de abril de 2016, </w:t>
      </w:r>
      <w:r w:rsidR="00F51D85">
        <w:rPr>
          <w:rFonts w:cstheme="minorHAnsi"/>
          <w:sz w:val="20"/>
          <w:szCs w:val="20"/>
        </w:rPr>
        <w:t xml:space="preserve">es posible concluir que el titular ha dado cumplimiento en términos generales  al Plan de Humectación solicitado por la SMA, </w:t>
      </w:r>
      <w:r w:rsidR="00E23AA0">
        <w:rPr>
          <w:rFonts w:cstheme="minorHAnsi"/>
          <w:sz w:val="20"/>
          <w:szCs w:val="20"/>
        </w:rPr>
        <w:t xml:space="preserve">incluida </w:t>
      </w:r>
      <w:r w:rsidR="00F51D85">
        <w:rPr>
          <w:rFonts w:cstheme="minorHAnsi"/>
          <w:sz w:val="20"/>
          <w:szCs w:val="20"/>
        </w:rPr>
        <w:t xml:space="preserve"> además  cada una de las condiciones de impuestas por esta Superintendencia. Ahora, se debe tener presente el carácter temporal de estas medidas cuya </w:t>
      </w:r>
      <w:r w:rsidR="001E5EA1">
        <w:rPr>
          <w:rFonts w:cstheme="minorHAnsi"/>
          <w:sz w:val="20"/>
          <w:szCs w:val="20"/>
        </w:rPr>
        <w:t>última</w:t>
      </w:r>
      <w:r w:rsidR="00F51D85">
        <w:rPr>
          <w:rFonts w:cstheme="minorHAnsi"/>
          <w:sz w:val="20"/>
          <w:szCs w:val="20"/>
        </w:rPr>
        <w:t xml:space="preserve"> renovación por 30 días </w:t>
      </w:r>
      <w:r w:rsidR="00E41840">
        <w:rPr>
          <w:rFonts w:cstheme="minorHAnsi"/>
          <w:sz w:val="20"/>
          <w:szCs w:val="20"/>
        </w:rPr>
        <w:t>hábiles (</w:t>
      </w:r>
      <w:r w:rsidR="00F51D85">
        <w:rPr>
          <w:rFonts w:cstheme="minorHAnsi"/>
          <w:sz w:val="20"/>
          <w:szCs w:val="20"/>
        </w:rPr>
        <w:t>Resolución</w:t>
      </w:r>
      <w:r w:rsidR="001E5EA1">
        <w:rPr>
          <w:rFonts w:cstheme="minorHAnsi"/>
          <w:sz w:val="20"/>
          <w:szCs w:val="20"/>
        </w:rPr>
        <w:t xml:space="preserve"> Ex. N°192/2016</w:t>
      </w:r>
      <w:r w:rsidR="00F51D85">
        <w:rPr>
          <w:rFonts w:cstheme="minorHAnsi"/>
          <w:sz w:val="20"/>
          <w:szCs w:val="20"/>
        </w:rPr>
        <w:t>)  alcanzó hasta el mes de marzo del presente año. Luego, la época más crítica de dispersi</w:t>
      </w:r>
      <w:r w:rsidR="00E23AA0">
        <w:rPr>
          <w:rFonts w:cstheme="minorHAnsi"/>
          <w:sz w:val="20"/>
          <w:szCs w:val="20"/>
        </w:rPr>
        <w:t xml:space="preserve">ón de polvo </w:t>
      </w:r>
      <w:r w:rsidR="00F51D85">
        <w:rPr>
          <w:rFonts w:cstheme="minorHAnsi"/>
          <w:sz w:val="20"/>
          <w:szCs w:val="20"/>
        </w:rPr>
        <w:t xml:space="preserve"> de relaves nuevamente comienza en el mes de septiembre, ello unido a</w:t>
      </w:r>
      <w:r w:rsidR="001E5EA1">
        <w:rPr>
          <w:rFonts w:cstheme="minorHAnsi"/>
          <w:sz w:val="20"/>
          <w:szCs w:val="20"/>
        </w:rPr>
        <w:t xml:space="preserve"> un déficit </w:t>
      </w:r>
      <w:r w:rsidR="00F51D85">
        <w:rPr>
          <w:rFonts w:cstheme="minorHAnsi"/>
          <w:sz w:val="20"/>
          <w:szCs w:val="20"/>
        </w:rPr>
        <w:t xml:space="preserve"> pluviom</w:t>
      </w:r>
      <w:r w:rsidR="001E5EA1">
        <w:rPr>
          <w:rFonts w:cstheme="minorHAnsi"/>
          <w:sz w:val="20"/>
          <w:szCs w:val="20"/>
        </w:rPr>
        <w:t>étrico</w:t>
      </w:r>
      <w:r w:rsidR="00F51D85">
        <w:rPr>
          <w:rFonts w:cstheme="minorHAnsi"/>
          <w:sz w:val="20"/>
          <w:szCs w:val="20"/>
        </w:rPr>
        <w:t xml:space="preserve">  que se ha vivido en la región,  donde </w:t>
      </w:r>
      <w:r w:rsidR="001E5EA1">
        <w:rPr>
          <w:rFonts w:cstheme="minorHAnsi"/>
          <w:sz w:val="20"/>
          <w:szCs w:val="20"/>
        </w:rPr>
        <w:t>la precipitación acumulada durante este año (a julio</w:t>
      </w:r>
      <w:r w:rsidR="00FF284B">
        <w:rPr>
          <w:rFonts w:cstheme="minorHAnsi"/>
          <w:sz w:val="20"/>
          <w:szCs w:val="20"/>
        </w:rPr>
        <w:t xml:space="preserve"> </w:t>
      </w:r>
      <w:r w:rsidR="001E5EA1">
        <w:rPr>
          <w:rFonts w:cstheme="minorHAnsi"/>
          <w:sz w:val="20"/>
          <w:szCs w:val="20"/>
        </w:rPr>
        <w:t xml:space="preserve">2016) </w:t>
      </w:r>
      <w:r w:rsidR="00F51D85">
        <w:rPr>
          <w:rFonts w:cstheme="minorHAnsi"/>
          <w:sz w:val="20"/>
          <w:szCs w:val="20"/>
        </w:rPr>
        <w:t xml:space="preserve"> </w:t>
      </w:r>
      <w:r w:rsidR="001E5EA1">
        <w:rPr>
          <w:rFonts w:cstheme="minorHAnsi"/>
          <w:sz w:val="20"/>
          <w:szCs w:val="20"/>
        </w:rPr>
        <w:t>presenta una disminución de 83</w:t>
      </w:r>
      <w:r w:rsidR="00F51D85">
        <w:rPr>
          <w:rFonts w:cstheme="minorHAnsi"/>
          <w:sz w:val="20"/>
          <w:szCs w:val="20"/>
        </w:rPr>
        <w:t>% respecto de otros años normales</w:t>
      </w:r>
      <w:r w:rsidR="00E23AA0">
        <w:rPr>
          <w:rFonts w:cstheme="minorHAnsi"/>
          <w:sz w:val="20"/>
          <w:szCs w:val="20"/>
        </w:rPr>
        <w:t xml:space="preserve"> ( fuente</w:t>
      </w:r>
      <w:r w:rsidR="001E5EA1" w:rsidRPr="001E5EA1">
        <w:t xml:space="preserve"> </w:t>
      </w:r>
      <w:r w:rsidR="001E5EA1" w:rsidRPr="001E5EA1">
        <w:rPr>
          <w:rFonts w:cstheme="minorHAnsi"/>
          <w:sz w:val="20"/>
          <w:szCs w:val="20"/>
        </w:rPr>
        <w:t>http://www.meteochile.gob.cl/inf_precipitacion.php</w:t>
      </w:r>
      <w:r w:rsidR="00E23AA0">
        <w:rPr>
          <w:rFonts w:cstheme="minorHAnsi"/>
          <w:sz w:val="20"/>
          <w:szCs w:val="20"/>
        </w:rPr>
        <w:t>), unido a la tasa de evaporación por altas temperaturas</w:t>
      </w:r>
      <w:r w:rsidR="00493D7A">
        <w:rPr>
          <w:rFonts w:cstheme="minorHAnsi"/>
          <w:sz w:val="20"/>
          <w:szCs w:val="20"/>
        </w:rPr>
        <w:t xml:space="preserve"> </w:t>
      </w:r>
      <w:r w:rsidR="005F57C5" w:rsidRPr="005F57C5">
        <w:rPr>
          <w:rFonts w:cstheme="minorHAnsi"/>
          <w:sz w:val="20"/>
          <w:szCs w:val="20"/>
        </w:rPr>
        <w:t>hace necesario considerar medidas más definitivas, para reemplazar eventualmente el Plan de Humectación, que tiene un carácter esencialmente temporal.</w:t>
      </w:r>
    </w:p>
    <w:p w14:paraId="66444467" w14:textId="77777777" w:rsidR="005F57C5" w:rsidRDefault="005F57C5" w:rsidP="00EC6420">
      <w:pPr>
        <w:pStyle w:val="Prrafodelista"/>
        <w:ind w:left="0" w:firstLine="432"/>
        <w:rPr>
          <w:rFonts w:cstheme="minorHAnsi"/>
          <w:sz w:val="20"/>
          <w:szCs w:val="20"/>
        </w:rPr>
      </w:pPr>
    </w:p>
    <w:p w14:paraId="33AF5B52" w14:textId="4C5C6C3A" w:rsidR="0045798B" w:rsidRPr="0045798B" w:rsidRDefault="00E23AA0" w:rsidP="00EC6420">
      <w:pPr>
        <w:ind w:firstLine="432"/>
        <w:rPr>
          <w:rFonts w:cstheme="minorHAnsi"/>
          <w:sz w:val="20"/>
          <w:szCs w:val="20"/>
        </w:rPr>
      </w:pPr>
      <w:r>
        <w:rPr>
          <w:rFonts w:cstheme="minorHAnsi"/>
          <w:sz w:val="20"/>
          <w:szCs w:val="20"/>
        </w:rPr>
        <w:t>Lo ante</w:t>
      </w:r>
      <w:r w:rsidR="001E5EA1">
        <w:rPr>
          <w:rFonts w:cstheme="minorHAnsi"/>
          <w:sz w:val="20"/>
          <w:szCs w:val="20"/>
        </w:rPr>
        <w:t>rior requiere</w:t>
      </w:r>
      <w:r>
        <w:rPr>
          <w:rFonts w:cstheme="minorHAnsi"/>
          <w:sz w:val="20"/>
          <w:szCs w:val="20"/>
        </w:rPr>
        <w:t xml:space="preserve"> avanzar en medidas más efectivas</w:t>
      </w:r>
      <w:r w:rsidR="009252C2">
        <w:rPr>
          <w:rFonts w:cstheme="minorHAnsi"/>
          <w:sz w:val="20"/>
          <w:szCs w:val="20"/>
        </w:rPr>
        <w:t xml:space="preserve"> por parte de la SMA, en el s</w:t>
      </w:r>
      <w:r w:rsidR="00E41840">
        <w:rPr>
          <w:rFonts w:cstheme="minorHAnsi"/>
          <w:sz w:val="20"/>
          <w:szCs w:val="20"/>
        </w:rPr>
        <w:t>entido que permitan garantizar</w:t>
      </w:r>
      <w:r w:rsidR="009252C2">
        <w:rPr>
          <w:rFonts w:cstheme="minorHAnsi"/>
          <w:sz w:val="20"/>
          <w:szCs w:val="20"/>
        </w:rPr>
        <w:t xml:space="preserve"> la </w:t>
      </w:r>
      <w:r w:rsidR="00E41840">
        <w:rPr>
          <w:rFonts w:cstheme="minorHAnsi"/>
          <w:sz w:val="20"/>
          <w:szCs w:val="20"/>
        </w:rPr>
        <w:t xml:space="preserve">ausencia de emisiones durante todo el periodo </w:t>
      </w:r>
      <w:r w:rsidR="0045798B">
        <w:rPr>
          <w:rFonts w:cstheme="minorHAnsi"/>
          <w:sz w:val="20"/>
          <w:szCs w:val="20"/>
        </w:rPr>
        <w:t>crítico</w:t>
      </w:r>
      <w:r w:rsidR="00E41840">
        <w:rPr>
          <w:rFonts w:cstheme="minorHAnsi"/>
          <w:sz w:val="20"/>
          <w:szCs w:val="20"/>
        </w:rPr>
        <w:t xml:space="preserve"> (</w:t>
      </w:r>
      <w:r w:rsidR="009252C2">
        <w:rPr>
          <w:rFonts w:cstheme="minorHAnsi"/>
          <w:sz w:val="20"/>
          <w:szCs w:val="20"/>
        </w:rPr>
        <w:t>septiembre a marzo</w:t>
      </w:r>
      <w:r w:rsidR="00E41840">
        <w:rPr>
          <w:rFonts w:cstheme="minorHAnsi"/>
          <w:sz w:val="20"/>
          <w:szCs w:val="20"/>
        </w:rPr>
        <w:t xml:space="preserve"> de cada año</w:t>
      </w:r>
      <w:r w:rsidR="009252C2">
        <w:rPr>
          <w:rFonts w:cstheme="minorHAnsi"/>
          <w:sz w:val="20"/>
          <w:szCs w:val="20"/>
        </w:rPr>
        <w:t>), aun en las condiciones más desfavorables, sin precipitaciones</w:t>
      </w:r>
      <w:r w:rsidR="00E41840">
        <w:rPr>
          <w:rFonts w:cstheme="minorHAnsi"/>
          <w:sz w:val="20"/>
          <w:szCs w:val="20"/>
        </w:rPr>
        <w:t xml:space="preserve">, </w:t>
      </w:r>
      <w:r w:rsidR="009252C2">
        <w:rPr>
          <w:rFonts w:cstheme="minorHAnsi"/>
          <w:sz w:val="20"/>
          <w:szCs w:val="20"/>
        </w:rPr>
        <w:t xml:space="preserve"> escasos niveles de humedad</w:t>
      </w:r>
      <w:r w:rsidR="00E41840">
        <w:rPr>
          <w:rFonts w:cstheme="minorHAnsi"/>
          <w:sz w:val="20"/>
          <w:szCs w:val="20"/>
        </w:rPr>
        <w:t xml:space="preserve"> y alto arrastre eólico</w:t>
      </w:r>
      <w:r w:rsidR="009252C2">
        <w:rPr>
          <w:rFonts w:cstheme="minorHAnsi"/>
          <w:sz w:val="20"/>
          <w:szCs w:val="20"/>
        </w:rPr>
        <w:t xml:space="preserve">. </w:t>
      </w:r>
      <w:r w:rsidR="005F57C5" w:rsidRPr="005F57C5">
        <w:rPr>
          <w:rFonts w:cstheme="minorHAnsi"/>
          <w:sz w:val="20"/>
          <w:szCs w:val="20"/>
        </w:rPr>
        <w:t>Una de las posibles medidas a implementar podría ser el encapsulamiento de la cubeta</w:t>
      </w:r>
      <w:r w:rsidR="005F57C5">
        <w:rPr>
          <w:rFonts w:cstheme="minorHAnsi"/>
          <w:sz w:val="20"/>
          <w:szCs w:val="20"/>
        </w:rPr>
        <w:t xml:space="preserve"> </w:t>
      </w:r>
      <w:r w:rsidR="007332C7" w:rsidRPr="0045798B">
        <w:rPr>
          <w:rFonts w:cstheme="minorHAnsi"/>
          <w:sz w:val="20"/>
          <w:szCs w:val="20"/>
        </w:rPr>
        <w:t>del tranque mediante la aplicación de una membrana asfáltica o similar con  una posterior cobertura de suelo orgánico y cobertura vegetal según fue propuesto</w:t>
      </w:r>
      <w:r w:rsidR="00054E1F" w:rsidRPr="0045798B">
        <w:rPr>
          <w:rFonts w:cstheme="minorHAnsi"/>
          <w:sz w:val="20"/>
          <w:szCs w:val="20"/>
        </w:rPr>
        <w:t xml:space="preserve"> por el </w:t>
      </w:r>
      <w:r w:rsidR="009252C2" w:rsidRPr="0045798B">
        <w:rPr>
          <w:rFonts w:cstheme="minorHAnsi"/>
          <w:sz w:val="20"/>
          <w:szCs w:val="20"/>
        </w:rPr>
        <w:t xml:space="preserve">mismo </w:t>
      </w:r>
      <w:r w:rsidR="00054E1F" w:rsidRPr="0045798B">
        <w:rPr>
          <w:rFonts w:cstheme="minorHAnsi"/>
          <w:sz w:val="20"/>
          <w:szCs w:val="20"/>
        </w:rPr>
        <w:t xml:space="preserve">titular </w:t>
      </w:r>
      <w:r w:rsidR="007332C7" w:rsidRPr="0045798B">
        <w:rPr>
          <w:rFonts w:cstheme="minorHAnsi"/>
          <w:sz w:val="20"/>
          <w:szCs w:val="20"/>
        </w:rPr>
        <w:t xml:space="preserve"> a esta Superintendencia en el informe PROYECTO PARA LA IMPLEMENTACIÓN DE MEDIDAS DE CONTROL DE POLVO EN TRANQUE DE RELAVES CONFLUENCIA, </w:t>
      </w:r>
      <w:r w:rsidR="00E40BBD">
        <w:rPr>
          <w:rFonts w:cstheme="minorHAnsi"/>
          <w:sz w:val="20"/>
          <w:szCs w:val="20"/>
        </w:rPr>
        <w:t xml:space="preserve">presentado en </w:t>
      </w:r>
      <w:r w:rsidR="007332C7" w:rsidRPr="0045798B">
        <w:rPr>
          <w:rFonts w:cstheme="minorHAnsi"/>
          <w:sz w:val="20"/>
          <w:szCs w:val="20"/>
        </w:rPr>
        <w:t>agosto de 2015</w:t>
      </w:r>
      <w:r w:rsidR="009252C2" w:rsidRPr="0045798B">
        <w:rPr>
          <w:rFonts w:cstheme="minorHAnsi"/>
          <w:sz w:val="20"/>
          <w:szCs w:val="20"/>
        </w:rPr>
        <w:t xml:space="preserve"> por orden de la Resolución Ex. SMA N° 603 de fecha</w:t>
      </w:r>
      <w:r w:rsidR="0045798B">
        <w:rPr>
          <w:rFonts w:cstheme="minorHAnsi"/>
          <w:sz w:val="20"/>
          <w:szCs w:val="20"/>
        </w:rPr>
        <w:t xml:space="preserve"> 24 de julio de 2015</w:t>
      </w:r>
      <w:r w:rsidR="00C5761E">
        <w:rPr>
          <w:rFonts w:cstheme="minorHAnsi"/>
          <w:sz w:val="20"/>
          <w:szCs w:val="20"/>
        </w:rPr>
        <w:t xml:space="preserve"> </w:t>
      </w:r>
      <w:r w:rsidR="0045798B">
        <w:rPr>
          <w:rFonts w:cstheme="minorHAnsi"/>
          <w:sz w:val="20"/>
          <w:szCs w:val="20"/>
        </w:rPr>
        <w:t xml:space="preserve">y reiterado en el </w:t>
      </w:r>
      <w:r w:rsidR="00E41840">
        <w:rPr>
          <w:rFonts w:cstheme="minorHAnsi"/>
          <w:sz w:val="20"/>
          <w:szCs w:val="20"/>
        </w:rPr>
        <w:t xml:space="preserve">actual </w:t>
      </w:r>
      <w:r w:rsidR="0045798B">
        <w:rPr>
          <w:rFonts w:cstheme="minorHAnsi"/>
          <w:sz w:val="20"/>
          <w:szCs w:val="20"/>
        </w:rPr>
        <w:t xml:space="preserve">informe </w:t>
      </w:r>
      <w:r w:rsidR="0045798B" w:rsidRPr="0045798B">
        <w:rPr>
          <w:rFonts w:cstheme="minorHAnsi"/>
          <w:sz w:val="20"/>
          <w:szCs w:val="20"/>
        </w:rPr>
        <w:t>ACTUALIZACION INFORME FINAL PLAN DE H</w:t>
      </w:r>
      <w:r w:rsidR="0045798B">
        <w:rPr>
          <w:rFonts w:cstheme="minorHAnsi"/>
          <w:sz w:val="20"/>
          <w:szCs w:val="20"/>
        </w:rPr>
        <w:t xml:space="preserve">UMECTACIÓN marzo 2016 </w:t>
      </w:r>
      <w:r w:rsidR="00FF284B">
        <w:rPr>
          <w:rFonts w:cstheme="minorHAnsi"/>
          <w:sz w:val="20"/>
          <w:szCs w:val="20"/>
        </w:rPr>
        <w:t xml:space="preserve">(Anexo 12) </w:t>
      </w:r>
      <w:r w:rsidR="0045798B">
        <w:rPr>
          <w:rFonts w:cstheme="minorHAnsi"/>
          <w:sz w:val="20"/>
          <w:szCs w:val="20"/>
        </w:rPr>
        <w:t>según requerimiento de la Res.Ex.N°192 del 04 de marzo de 2016</w:t>
      </w:r>
      <w:r w:rsidR="00E41840">
        <w:rPr>
          <w:rFonts w:cstheme="minorHAnsi"/>
          <w:sz w:val="20"/>
          <w:szCs w:val="20"/>
        </w:rPr>
        <w:t>, recién analizado</w:t>
      </w:r>
      <w:r w:rsidR="0045798B">
        <w:rPr>
          <w:rFonts w:cstheme="minorHAnsi"/>
          <w:sz w:val="20"/>
          <w:szCs w:val="20"/>
        </w:rPr>
        <w:t>.</w:t>
      </w:r>
    </w:p>
    <w:p w14:paraId="6F985BEA" w14:textId="65B85A8C" w:rsidR="007332C7" w:rsidRPr="0045798B" w:rsidRDefault="007332C7" w:rsidP="0045798B">
      <w:pPr>
        <w:pStyle w:val="Prrafodelista"/>
        <w:ind w:left="0"/>
        <w:rPr>
          <w:rFonts w:cstheme="minorHAnsi"/>
          <w:sz w:val="20"/>
          <w:szCs w:val="20"/>
        </w:rPr>
      </w:pPr>
    </w:p>
    <w:p w14:paraId="07AF120D" w14:textId="31E2DDAE" w:rsidR="00506337" w:rsidRDefault="00C5761E" w:rsidP="00EC6420">
      <w:pPr>
        <w:ind w:firstLine="432"/>
        <w:rPr>
          <w:rFonts w:cstheme="minorHAnsi"/>
          <w:sz w:val="20"/>
          <w:szCs w:val="20"/>
        </w:rPr>
      </w:pPr>
      <w:r>
        <w:rPr>
          <w:rFonts w:cstheme="minorHAnsi"/>
          <w:sz w:val="20"/>
          <w:szCs w:val="20"/>
        </w:rPr>
        <w:t xml:space="preserve">La medida de encapsulamiento también fue descrita por el titular en carta </w:t>
      </w:r>
      <w:r w:rsidRPr="00C5761E">
        <w:rPr>
          <w:rFonts w:cstheme="minorHAnsi"/>
          <w:sz w:val="20"/>
          <w:szCs w:val="20"/>
        </w:rPr>
        <w:t>SMA-03/1015</w:t>
      </w:r>
      <w:r>
        <w:rPr>
          <w:rFonts w:cstheme="minorHAnsi"/>
          <w:sz w:val="20"/>
          <w:szCs w:val="20"/>
        </w:rPr>
        <w:t xml:space="preserve"> de fecha </w:t>
      </w:r>
      <w:r w:rsidRPr="00C5761E">
        <w:rPr>
          <w:rFonts w:cstheme="minorHAnsi"/>
          <w:sz w:val="20"/>
          <w:szCs w:val="20"/>
        </w:rPr>
        <w:t>14 de octubre de 2015</w:t>
      </w:r>
      <w:r>
        <w:rPr>
          <w:rFonts w:cstheme="minorHAnsi"/>
          <w:sz w:val="20"/>
          <w:szCs w:val="20"/>
        </w:rPr>
        <w:t xml:space="preserve"> (Anexo 14) que dio respuesta a lo requerido en el ORD.MZS N°471 de esta Superintendencia de fecha 29 de septiembre de 2015</w:t>
      </w:r>
      <w:r w:rsidR="00EC6420">
        <w:rPr>
          <w:rFonts w:cstheme="minorHAnsi"/>
          <w:sz w:val="20"/>
          <w:szCs w:val="20"/>
        </w:rPr>
        <w:t xml:space="preserve"> (Anexo 15)</w:t>
      </w:r>
      <w:r>
        <w:rPr>
          <w:rFonts w:cstheme="minorHAnsi"/>
          <w:sz w:val="20"/>
          <w:szCs w:val="20"/>
        </w:rPr>
        <w:t xml:space="preserve">. Al requerimiento de </w:t>
      </w:r>
      <w:r w:rsidR="00E41840">
        <w:rPr>
          <w:rFonts w:cstheme="minorHAnsi"/>
          <w:sz w:val="20"/>
          <w:szCs w:val="20"/>
        </w:rPr>
        <w:t>i</w:t>
      </w:r>
      <w:r w:rsidR="00EC6420" w:rsidRPr="00EC6420">
        <w:rPr>
          <w:rFonts w:cstheme="minorHAnsi"/>
          <w:sz w:val="20"/>
          <w:szCs w:val="20"/>
        </w:rPr>
        <w:t>nformar la fecha de inicio de las obras de impermeabilización del Tranque de Relaves Confluencia, como</w:t>
      </w:r>
      <w:r w:rsidR="00EC6420">
        <w:rPr>
          <w:rFonts w:cstheme="minorHAnsi"/>
          <w:sz w:val="20"/>
          <w:szCs w:val="20"/>
        </w:rPr>
        <w:t xml:space="preserve"> </w:t>
      </w:r>
      <w:r w:rsidR="00EC6420" w:rsidRPr="00EC6420">
        <w:rPr>
          <w:rFonts w:cstheme="minorHAnsi"/>
          <w:sz w:val="20"/>
          <w:szCs w:val="20"/>
        </w:rPr>
        <w:t>también las fechas de inicio de las demás medidas contempladas en el proyecto -IMPLEMENTACIÓN DE</w:t>
      </w:r>
      <w:r w:rsidR="00EC6420">
        <w:rPr>
          <w:rFonts w:cstheme="minorHAnsi"/>
          <w:sz w:val="20"/>
          <w:szCs w:val="20"/>
        </w:rPr>
        <w:t xml:space="preserve"> </w:t>
      </w:r>
      <w:r w:rsidR="00EC6420" w:rsidRPr="00EC6420">
        <w:rPr>
          <w:rFonts w:cstheme="minorHAnsi"/>
          <w:sz w:val="20"/>
          <w:szCs w:val="20"/>
        </w:rPr>
        <w:t>MEDIDAS DE CONTROL DE POLVO EN TRANQUE DE RELAVES CON</w:t>
      </w:r>
      <w:r w:rsidR="00EC6420">
        <w:rPr>
          <w:rFonts w:cstheme="minorHAnsi"/>
          <w:sz w:val="20"/>
          <w:szCs w:val="20"/>
        </w:rPr>
        <w:t>FLUENCIA, AGOSTO 2015 el titular responde que</w:t>
      </w:r>
      <w:r w:rsidR="00E41840">
        <w:rPr>
          <w:rFonts w:cstheme="minorHAnsi"/>
          <w:sz w:val="20"/>
          <w:szCs w:val="20"/>
        </w:rPr>
        <w:t>: “E</w:t>
      </w:r>
      <w:r w:rsidR="00EC6420" w:rsidRPr="00EC6420">
        <w:rPr>
          <w:rFonts w:cstheme="minorHAnsi"/>
          <w:sz w:val="20"/>
          <w:szCs w:val="20"/>
        </w:rPr>
        <w:t>l proceso relacionado a la impermeabilización de la cubeta y cierre</w:t>
      </w:r>
      <w:r w:rsidR="00EC6420">
        <w:rPr>
          <w:rFonts w:cstheme="minorHAnsi"/>
          <w:sz w:val="20"/>
          <w:szCs w:val="20"/>
        </w:rPr>
        <w:t xml:space="preserve"> </w:t>
      </w:r>
      <w:r w:rsidR="00EC6420" w:rsidRPr="00EC6420">
        <w:rPr>
          <w:rFonts w:cstheme="minorHAnsi"/>
          <w:sz w:val="20"/>
          <w:szCs w:val="20"/>
        </w:rPr>
        <w:t>del tranque Confluencia, ya ha sido iniciado con la preparación de</w:t>
      </w:r>
      <w:r w:rsidR="00EC6420">
        <w:rPr>
          <w:rFonts w:cstheme="minorHAnsi"/>
          <w:sz w:val="20"/>
          <w:szCs w:val="20"/>
        </w:rPr>
        <w:t xml:space="preserve"> </w:t>
      </w:r>
      <w:r w:rsidR="00EC6420" w:rsidRPr="00EC6420">
        <w:rPr>
          <w:rFonts w:cstheme="minorHAnsi"/>
          <w:sz w:val="20"/>
          <w:szCs w:val="20"/>
        </w:rPr>
        <w:t>estudios previos que permiten asegurar que la medida sea efectiva y</w:t>
      </w:r>
      <w:r w:rsidR="00EC6420">
        <w:rPr>
          <w:rFonts w:cstheme="minorHAnsi"/>
          <w:sz w:val="20"/>
          <w:szCs w:val="20"/>
        </w:rPr>
        <w:t xml:space="preserve"> </w:t>
      </w:r>
      <w:r w:rsidR="00EC6420" w:rsidRPr="00EC6420">
        <w:rPr>
          <w:rFonts w:cstheme="minorHAnsi"/>
          <w:sz w:val="20"/>
          <w:szCs w:val="20"/>
        </w:rPr>
        <w:t>segura</w:t>
      </w:r>
      <w:r w:rsidR="00E41840">
        <w:rPr>
          <w:rFonts w:cstheme="minorHAnsi"/>
          <w:sz w:val="20"/>
          <w:szCs w:val="20"/>
        </w:rPr>
        <w:t>”</w:t>
      </w:r>
      <w:r w:rsidR="00EC6420">
        <w:rPr>
          <w:rFonts w:cstheme="minorHAnsi"/>
          <w:sz w:val="20"/>
          <w:szCs w:val="20"/>
        </w:rPr>
        <w:t xml:space="preserve"> (y describe esos estudios). También informa que</w:t>
      </w:r>
      <w:r w:rsidR="00E41840">
        <w:rPr>
          <w:rFonts w:cstheme="minorHAnsi"/>
          <w:sz w:val="20"/>
          <w:szCs w:val="20"/>
        </w:rPr>
        <w:t>: “S</w:t>
      </w:r>
      <w:r w:rsidR="00EC6420" w:rsidRPr="00EC6420">
        <w:rPr>
          <w:rFonts w:cstheme="minorHAnsi"/>
          <w:sz w:val="20"/>
          <w:szCs w:val="20"/>
        </w:rPr>
        <w:t>e está gestionando con el Corporativo de</w:t>
      </w:r>
      <w:r w:rsidR="00EC6420">
        <w:rPr>
          <w:rFonts w:cstheme="minorHAnsi"/>
          <w:sz w:val="20"/>
          <w:szCs w:val="20"/>
        </w:rPr>
        <w:t xml:space="preserve"> </w:t>
      </w:r>
      <w:r w:rsidR="00EC6420" w:rsidRPr="00EC6420">
        <w:rPr>
          <w:rFonts w:cstheme="minorHAnsi"/>
          <w:sz w:val="20"/>
          <w:szCs w:val="20"/>
        </w:rPr>
        <w:t>Nyrstar, todo el proceso de financiamiento necesario para ejecutar el</w:t>
      </w:r>
      <w:r w:rsidR="00EC6420">
        <w:rPr>
          <w:rFonts w:cstheme="minorHAnsi"/>
          <w:sz w:val="20"/>
          <w:szCs w:val="20"/>
        </w:rPr>
        <w:t xml:space="preserve"> </w:t>
      </w:r>
      <w:r w:rsidR="00EC6420" w:rsidRPr="00EC6420">
        <w:rPr>
          <w:rFonts w:cstheme="minorHAnsi"/>
          <w:sz w:val="20"/>
          <w:szCs w:val="20"/>
        </w:rPr>
        <w:t>proceso de cierre del tranque confluencia, incluyendo: la compra del</w:t>
      </w:r>
      <w:r w:rsidR="00EC6420">
        <w:rPr>
          <w:rFonts w:cstheme="minorHAnsi"/>
          <w:sz w:val="20"/>
          <w:szCs w:val="20"/>
        </w:rPr>
        <w:t xml:space="preserve"> </w:t>
      </w:r>
      <w:r w:rsidR="00EC6420" w:rsidRPr="00EC6420">
        <w:rPr>
          <w:rFonts w:cstheme="minorHAnsi"/>
          <w:sz w:val="20"/>
          <w:szCs w:val="20"/>
        </w:rPr>
        <w:t>material de impermeabilización, contrato de servicios para el</w:t>
      </w:r>
      <w:r w:rsidR="00EC6420">
        <w:rPr>
          <w:rFonts w:cstheme="minorHAnsi"/>
          <w:sz w:val="20"/>
          <w:szCs w:val="20"/>
        </w:rPr>
        <w:t xml:space="preserve"> </w:t>
      </w:r>
      <w:r w:rsidR="00EC6420" w:rsidRPr="00EC6420">
        <w:rPr>
          <w:rFonts w:cstheme="minorHAnsi"/>
          <w:sz w:val="20"/>
          <w:szCs w:val="20"/>
        </w:rPr>
        <w:t>perfilamiento de la superficie de la cubeta, contrato para la</w:t>
      </w:r>
      <w:r w:rsidR="00EC6420">
        <w:rPr>
          <w:rFonts w:cstheme="minorHAnsi"/>
          <w:sz w:val="20"/>
          <w:szCs w:val="20"/>
        </w:rPr>
        <w:t xml:space="preserve"> </w:t>
      </w:r>
      <w:r w:rsidR="00EC6420" w:rsidRPr="00EC6420">
        <w:rPr>
          <w:rFonts w:cstheme="minorHAnsi"/>
          <w:sz w:val="20"/>
          <w:szCs w:val="20"/>
        </w:rPr>
        <w:t>instalación del material y también para las obras de cierre</w:t>
      </w:r>
      <w:r w:rsidR="00E41840">
        <w:rPr>
          <w:rFonts w:cstheme="minorHAnsi"/>
          <w:sz w:val="20"/>
          <w:szCs w:val="20"/>
        </w:rPr>
        <w:t>”</w:t>
      </w:r>
      <w:r w:rsidR="00EC6420">
        <w:rPr>
          <w:rFonts w:cstheme="minorHAnsi"/>
          <w:sz w:val="20"/>
          <w:szCs w:val="20"/>
        </w:rPr>
        <w:t xml:space="preserve">. Como respuesta a este requerimiento finalmente expone que </w:t>
      </w:r>
      <w:r w:rsidR="00EC6420" w:rsidRPr="00EC6420">
        <w:rPr>
          <w:rFonts w:cstheme="minorHAnsi"/>
          <w:sz w:val="20"/>
          <w:szCs w:val="20"/>
        </w:rPr>
        <w:t>debido a</w:t>
      </w:r>
      <w:r w:rsidR="00EC6420">
        <w:rPr>
          <w:rFonts w:cstheme="minorHAnsi"/>
          <w:sz w:val="20"/>
          <w:szCs w:val="20"/>
        </w:rPr>
        <w:t xml:space="preserve"> </w:t>
      </w:r>
      <w:r w:rsidR="00EC6420" w:rsidRPr="00EC6420">
        <w:rPr>
          <w:rFonts w:cstheme="minorHAnsi"/>
          <w:sz w:val="20"/>
          <w:szCs w:val="20"/>
        </w:rPr>
        <w:t>factores climáticos, la implementación del plan de cierre del tranque</w:t>
      </w:r>
      <w:r w:rsidR="00EC6420">
        <w:rPr>
          <w:rFonts w:cstheme="minorHAnsi"/>
          <w:sz w:val="20"/>
          <w:szCs w:val="20"/>
        </w:rPr>
        <w:t xml:space="preserve"> </w:t>
      </w:r>
      <w:r w:rsidR="00EC6420" w:rsidRPr="00EC6420">
        <w:rPr>
          <w:rFonts w:cstheme="minorHAnsi"/>
          <w:sz w:val="20"/>
          <w:szCs w:val="20"/>
        </w:rPr>
        <w:t>Confluencia, en su fase correspondiente a la impermeabilización de la</w:t>
      </w:r>
      <w:r w:rsidR="00EC6420">
        <w:rPr>
          <w:rFonts w:cstheme="minorHAnsi"/>
          <w:sz w:val="20"/>
          <w:szCs w:val="20"/>
        </w:rPr>
        <w:t xml:space="preserve"> </w:t>
      </w:r>
      <w:r w:rsidR="00EC6420" w:rsidRPr="00EC6420">
        <w:rPr>
          <w:rFonts w:cstheme="minorHAnsi"/>
          <w:sz w:val="20"/>
          <w:szCs w:val="20"/>
        </w:rPr>
        <w:t>cubeta, se iniciará a partir de octubre de 2016.</w:t>
      </w:r>
    </w:p>
    <w:p w14:paraId="403830C0" w14:textId="77777777" w:rsidR="00EC6420" w:rsidRDefault="00EC6420" w:rsidP="00EC6420">
      <w:pPr>
        <w:ind w:firstLine="432"/>
        <w:rPr>
          <w:rFonts w:cstheme="minorHAnsi"/>
          <w:sz w:val="20"/>
          <w:szCs w:val="20"/>
        </w:rPr>
      </w:pPr>
    </w:p>
    <w:p w14:paraId="12464799" w14:textId="0590C134" w:rsidR="00EC6420" w:rsidRPr="007F4380" w:rsidRDefault="00EC6420" w:rsidP="00EC6420">
      <w:pPr>
        <w:ind w:firstLine="432"/>
        <w:rPr>
          <w:rFonts w:cstheme="minorHAnsi"/>
          <w:sz w:val="20"/>
          <w:szCs w:val="20"/>
        </w:rPr>
      </w:pPr>
      <w:r>
        <w:rPr>
          <w:rFonts w:cstheme="minorHAnsi"/>
          <w:sz w:val="20"/>
          <w:szCs w:val="20"/>
        </w:rPr>
        <w:t xml:space="preserve">En el mismo ORD.MZS N°471/2015 se requiere </w:t>
      </w:r>
      <w:r w:rsidRPr="00EC6420">
        <w:rPr>
          <w:rFonts w:cstheme="minorHAnsi"/>
          <w:sz w:val="20"/>
          <w:szCs w:val="20"/>
        </w:rPr>
        <w:t>Informar y describir cuáles serán los medios de verificación respecto de la medida de impermeabilización</w:t>
      </w:r>
      <w:r>
        <w:rPr>
          <w:rFonts w:cstheme="minorHAnsi"/>
          <w:sz w:val="20"/>
          <w:szCs w:val="20"/>
        </w:rPr>
        <w:t xml:space="preserve"> </w:t>
      </w:r>
      <w:r w:rsidRPr="00EC6420">
        <w:rPr>
          <w:rFonts w:cstheme="minorHAnsi"/>
          <w:sz w:val="20"/>
          <w:szCs w:val="20"/>
        </w:rPr>
        <w:t>del Tranque Confluencia, como de las demás medidas descritas en el proyecto antes mencionado</w:t>
      </w:r>
      <w:r>
        <w:rPr>
          <w:rFonts w:cstheme="minorHAnsi"/>
          <w:sz w:val="20"/>
          <w:szCs w:val="20"/>
        </w:rPr>
        <w:t xml:space="preserve">. A dicho requerimiento el titular responde proponiendo </w:t>
      </w:r>
      <w:r w:rsidRPr="00EC6420">
        <w:rPr>
          <w:rFonts w:cstheme="minorHAnsi"/>
          <w:sz w:val="20"/>
          <w:szCs w:val="20"/>
        </w:rPr>
        <w:t>que los medios de prueba y verificación respecto a las medidas</w:t>
      </w:r>
      <w:r>
        <w:rPr>
          <w:rFonts w:cstheme="minorHAnsi"/>
          <w:sz w:val="20"/>
          <w:szCs w:val="20"/>
        </w:rPr>
        <w:t xml:space="preserve"> </w:t>
      </w:r>
      <w:r w:rsidRPr="00EC6420">
        <w:rPr>
          <w:rFonts w:cstheme="minorHAnsi"/>
          <w:sz w:val="20"/>
          <w:szCs w:val="20"/>
        </w:rPr>
        <w:t xml:space="preserve">de impermeabilización, </w:t>
      </w:r>
      <w:r w:rsidR="007F220D" w:rsidRPr="00EC6420">
        <w:rPr>
          <w:rFonts w:cstheme="minorHAnsi"/>
          <w:sz w:val="20"/>
          <w:szCs w:val="20"/>
        </w:rPr>
        <w:t>se</w:t>
      </w:r>
      <w:r w:rsidR="007F220D">
        <w:rPr>
          <w:rFonts w:cstheme="minorHAnsi"/>
          <w:sz w:val="20"/>
          <w:szCs w:val="20"/>
        </w:rPr>
        <w:t>r</w:t>
      </w:r>
      <w:r w:rsidR="007F220D" w:rsidRPr="00EC6420">
        <w:rPr>
          <w:rFonts w:cstheme="minorHAnsi"/>
          <w:sz w:val="20"/>
          <w:szCs w:val="20"/>
        </w:rPr>
        <w:t>án</w:t>
      </w:r>
      <w:r w:rsidRPr="00EC6420">
        <w:rPr>
          <w:rFonts w:cstheme="minorHAnsi"/>
          <w:sz w:val="20"/>
          <w:szCs w:val="20"/>
        </w:rPr>
        <w:t xml:space="preserve"> a través de informes bimensuales que detallen</w:t>
      </w:r>
      <w:r>
        <w:rPr>
          <w:rFonts w:cstheme="minorHAnsi"/>
          <w:sz w:val="20"/>
          <w:szCs w:val="20"/>
        </w:rPr>
        <w:t xml:space="preserve"> </w:t>
      </w:r>
      <w:r w:rsidRPr="00EC6420">
        <w:rPr>
          <w:rFonts w:cstheme="minorHAnsi"/>
          <w:sz w:val="20"/>
          <w:szCs w:val="20"/>
        </w:rPr>
        <w:t>el grado de avance de las gestiones, obras y actividades relacionadas a los</w:t>
      </w:r>
      <w:r>
        <w:rPr>
          <w:rFonts w:cstheme="minorHAnsi"/>
          <w:sz w:val="20"/>
          <w:szCs w:val="20"/>
        </w:rPr>
        <w:t xml:space="preserve"> </w:t>
      </w:r>
      <w:r w:rsidRPr="00EC6420">
        <w:rPr>
          <w:rFonts w:cstheme="minorHAnsi"/>
          <w:sz w:val="20"/>
          <w:szCs w:val="20"/>
        </w:rPr>
        <w:t>trabajos de cierre del tranque, culminando su entrega periódica una vez</w:t>
      </w:r>
      <w:r>
        <w:rPr>
          <w:rFonts w:cstheme="minorHAnsi"/>
          <w:sz w:val="20"/>
          <w:szCs w:val="20"/>
        </w:rPr>
        <w:t xml:space="preserve"> </w:t>
      </w:r>
      <w:r w:rsidRPr="00EC6420">
        <w:rPr>
          <w:rFonts w:cstheme="minorHAnsi"/>
          <w:sz w:val="20"/>
          <w:szCs w:val="20"/>
        </w:rPr>
        <w:t>concluidas las obras de impermeabilización.</w:t>
      </w:r>
    </w:p>
    <w:p w14:paraId="62543691" w14:textId="77777777" w:rsidR="00DD56F8" w:rsidRDefault="00DD56F8">
      <w:pPr>
        <w:spacing w:after="160" w:line="259" w:lineRule="auto"/>
        <w:jc w:val="left"/>
        <w:rPr>
          <w:rFonts w:cstheme="minorHAnsi"/>
          <w:b/>
          <w:sz w:val="20"/>
          <w:szCs w:val="20"/>
        </w:rPr>
      </w:pPr>
      <w:r>
        <w:rPr>
          <w:rFonts w:cstheme="minorHAnsi"/>
          <w:b/>
          <w:sz w:val="20"/>
          <w:szCs w:val="20"/>
        </w:rPr>
        <w:br w:type="page"/>
      </w:r>
    </w:p>
    <w:p w14:paraId="53BE3B35" w14:textId="77777777" w:rsidR="00506337" w:rsidRPr="0025129B" w:rsidRDefault="00506337" w:rsidP="00506337">
      <w:pPr>
        <w:pStyle w:val="Prrafodelista"/>
        <w:ind w:left="0"/>
        <w:rPr>
          <w:rFonts w:cstheme="minorHAnsi"/>
          <w:b/>
          <w:sz w:val="20"/>
          <w:szCs w:val="20"/>
        </w:rPr>
      </w:pPr>
    </w:p>
    <w:p w14:paraId="43F234A0" w14:textId="77777777" w:rsidR="00506337" w:rsidRPr="000B51F7" w:rsidRDefault="00506337" w:rsidP="00506337">
      <w:pPr>
        <w:pStyle w:val="Ttulo1"/>
        <w:rPr>
          <w:sz w:val="20"/>
        </w:rPr>
      </w:pPr>
      <w:bookmarkStart w:id="54" w:name="_Toc352840405"/>
      <w:bookmarkStart w:id="55" w:name="_Toc352841465"/>
      <w:bookmarkStart w:id="56" w:name="_Toc456906770"/>
      <w:r w:rsidRPr="0025129B">
        <w:t>ANEXOS.</w:t>
      </w:r>
      <w:bookmarkEnd w:id="54"/>
      <w:bookmarkEnd w:id="55"/>
      <w:bookmarkEnd w:id="56"/>
    </w:p>
    <w:p w14:paraId="3DD9A5D5" w14:textId="77777777" w:rsidR="00506337" w:rsidRPr="0025129B" w:rsidRDefault="00506337" w:rsidP="00506337">
      <w:pPr>
        <w:rPr>
          <w:sz w:val="20"/>
          <w:szCs w:val="20"/>
        </w:rPr>
      </w:pPr>
    </w:p>
    <w:tbl>
      <w:tblPr>
        <w:tblStyle w:val="Tablaconcuadrcula"/>
        <w:tblW w:w="4740" w:type="pct"/>
        <w:jc w:val="center"/>
        <w:tblLook w:val="04A0" w:firstRow="1" w:lastRow="0" w:firstColumn="1" w:lastColumn="0" w:noHBand="0" w:noVBand="1"/>
      </w:tblPr>
      <w:tblGrid>
        <w:gridCol w:w="1167"/>
        <w:gridCol w:w="11690"/>
      </w:tblGrid>
      <w:tr w:rsidR="00506337" w:rsidRPr="0025129B" w14:paraId="3997FA5B" w14:textId="77777777" w:rsidTr="004F1729">
        <w:trPr>
          <w:trHeight w:val="292"/>
          <w:jc w:val="center"/>
        </w:trPr>
        <w:tc>
          <w:tcPr>
            <w:tcW w:w="454" w:type="pct"/>
            <w:shd w:val="clear" w:color="auto" w:fill="D9D9D9" w:themeFill="background1" w:themeFillShade="D9"/>
          </w:tcPr>
          <w:p w14:paraId="61BBAFB3" w14:textId="77777777" w:rsidR="00506337" w:rsidRPr="0025129B" w:rsidRDefault="00506337" w:rsidP="004F1729">
            <w:pPr>
              <w:jc w:val="center"/>
              <w:rPr>
                <w:rFonts w:cstheme="minorHAnsi"/>
                <w:b/>
              </w:rPr>
            </w:pPr>
            <w:r w:rsidRPr="0025129B">
              <w:rPr>
                <w:rFonts w:cstheme="minorHAnsi"/>
                <w:b/>
              </w:rPr>
              <w:t>N° Anexo</w:t>
            </w:r>
          </w:p>
        </w:tc>
        <w:tc>
          <w:tcPr>
            <w:tcW w:w="4546" w:type="pct"/>
            <w:shd w:val="clear" w:color="auto" w:fill="D9D9D9" w:themeFill="background1" w:themeFillShade="D9"/>
          </w:tcPr>
          <w:p w14:paraId="78503F44" w14:textId="77777777" w:rsidR="00506337" w:rsidRPr="0025129B" w:rsidRDefault="00506337" w:rsidP="004F1729">
            <w:pPr>
              <w:jc w:val="center"/>
              <w:rPr>
                <w:rFonts w:cstheme="minorHAnsi"/>
                <w:b/>
              </w:rPr>
            </w:pPr>
            <w:r w:rsidRPr="0025129B">
              <w:rPr>
                <w:rFonts w:cstheme="minorHAnsi"/>
                <w:b/>
              </w:rPr>
              <w:t>Nombre Anexo</w:t>
            </w:r>
          </w:p>
        </w:tc>
      </w:tr>
      <w:tr w:rsidR="00506337" w:rsidRPr="0025129B" w14:paraId="05D0DDC6" w14:textId="77777777" w:rsidTr="004F1729">
        <w:trPr>
          <w:trHeight w:val="292"/>
          <w:jc w:val="center"/>
        </w:trPr>
        <w:tc>
          <w:tcPr>
            <w:tcW w:w="454" w:type="pct"/>
            <w:vAlign w:val="center"/>
          </w:tcPr>
          <w:p w14:paraId="166C4935" w14:textId="77777777" w:rsidR="00506337" w:rsidRPr="0025129B" w:rsidRDefault="00506337" w:rsidP="004F1729">
            <w:pPr>
              <w:jc w:val="center"/>
              <w:rPr>
                <w:rFonts w:cstheme="minorHAnsi"/>
              </w:rPr>
            </w:pPr>
            <w:r w:rsidRPr="0025129B">
              <w:rPr>
                <w:rFonts w:cstheme="minorHAnsi"/>
              </w:rPr>
              <w:t>1</w:t>
            </w:r>
          </w:p>
        </w:tc>
        <w:tc>
          <w:tcPr>
            <w:tcW w:w="4546" w:type="pct"/>
            <w:vAlign w:val="center"/>
          </w:tcPr>
          <w:p w14:paraId="5341290E" w14:textId="77777777" w:rsidR="00506337" w:rsidRPr="0025129B" w:rsidRDefault="00433F5D" w:rsidP="004F1729">
            <w:pPr>
              <w:rPr>
                <w:rFonts w:cstheme="minorHAnsi"/>
              </w:rPr>
            </w:pPr>
            <w:r w:rsidRPr="00160798">
              <w:rPr>
                <w:iCs/>
              </w:rPr>
              <w:t>Acta de fiscalización 18 abril 2016</w:t>
            </w:r>
          </w:p>
        </w:tc>
      </w:tr>
      <w:tr w:rsidR="00506337" w:rsidRPr="0025129B" w14:paraId="318A0B0C" w14:textId="77777777" w:rsidTr="004F1729">
        <w:trPr>
          <w:trHeight w:val="292"/>
          <w:jc w:val="center"/>
        </w:trPr>
        <w:tc>
          <w:tcPr>
            <w:tcW w:w="454" w:type="pct"/>
            <w:vAlign w:val="center"/>
          </w:tcPr>
          <w:p w14:paraId="38D8A6AF" w14:textId="77777777" w:rsidR="00506337" w:rsidRPr="0025129B" w:rsidRDefault="00506337" w:rsidP="004F1729">
            <w:pPr>
              <w:jc w:val="center"/>
              <w:rPr>
                <w:rFonts w:cstheme="minorHAnsi"/>
              </w:rPr>
            </w:pPr>
            <w:r>
              <w:rPr>
                <w:rFonts w:cstheme="minorHAnsi"/>
              </w:rPr>
              <w:t>2</w:t>
            </w:r>
          </w:p>
        </w:tc>
        <w:tc>
          <w:tcPr>
            <w:tcW w:w="4546" w:type="pct"/>
            <w:vAlign w:val="center"/>
          </w:tcPr>
          <w:p w14:paraId="6A7F526D" w14:textId="77777777" w:rsidR="00506337" w:rsidRDefault="00433F5D" w:rsidP="004F1729">
            <w:pPr>
              <w:rPr>
                <w:rFonts w:cstheme="minorHAnsi"/>
              </w:rPr>
            </w:pPr>
            <w:r w:rsidRPr="00160798">
              <w:rPr>
                <w:rFonts w:cstheme="minorHAnsi"/>
              </w:rPr>
              <w:t>Res. Ex. N°1225/2015</w:t>
            </w:r>
          </w:p>
        </w:tc>
      </w:tr>
      <w:tr w:rsidR="00433F5D" w:rsidRPr="0025129B" w14:paraId="771C3A6F" w14:textId="77777777" w:rsidTr="005F0AB6">
        <w:trPr>
          <w:trHeight w:val="292"/>
          <w:jc w:val="center"/>
        </w:trPr>
        <w:tc>
          <w:tcPr>
            <w:tcW w:w="454" w:type="pct"/>
            <w:vAlign w:val="center"/>
          </w:tcPr>
          <w:p w14:paraId="17D690F8" w14:textId="77777777" w:rsidR="00433F5D" w:rsidRDefault="00433F5D" w:rsidP="00433F5D">
            <w:pPr>
              <w:jc w:val="center"/>
              <w:rPr>
                <w:rFonts w:cstheme="minorHAnsi"/>
              </w:rPr>
            </w:pPr>
            <w:r>
              <w:rPr>
                <w:rFonts w:cstheme="minorHAnsi"/>
              </w:rPr>
              <w:t>3</w:t>
            </w:r>
          </w:p>
        </w:tc>
        <w:tc>
          <w:tcPr>
            <w:tcW w:w="4546" w:type="pct"/>
          </w:tcPr>
          <w:p w14:paraId="1D844A1F" w14:textId="77777777" w:rsidR="00433F5D" w:rsidRDefault="00433F5D" w:rsidP="00433F5D">
            <w:pPr>
              <w:rPr>
                <w:rFonts w:cstheme="minorHAnsi"/>
              </w:rPr>
            </w:pPr>
            <w:r w:rsidRPr="00160798">
              <w:rPr>
                <w:rFonts w:cstheme="minorHAnsi"/>
              </w:rPr>
              <w:t>Res. Ex. N°107/2016</w:t>
            </w:r>
          </w:p>
        </w:tc>
      </w:tr>
      <w:tr w:rsidR="00433F5D" w:rsidRPr="0025129B" w14:paraId="70398838" w14:textId="77777777" w:rsidTr="005F0AB6">
        <w:trPr>
          <w:trHeight w:val="292"/>
          <w:jc w:val="center"/>
        </w:trPr>
        <w:tc>
          <w:tcPr>
            <w:tcW w:w="454" w:type="pct"/>
            <w:vAlign w:val="center"/>
          </w:tcPr>
          <w:p w14:paraId="10FAB6DA" w14:textId="77777777" w:rsidR="00433F5D" w:rsidRDefault="00433F5D" w:rsidP="00433F5D">
            <w:pPr>
              <w:jc w:val="center"/>
              <w:rPr>
                <w:rFonts w:cstheme="minorHAnsi"/>
              </w:rPr>
            </w:pPr>
            <w:r>
              <w:rPr>
                <w:rFonts w:cstheme="minorHAnsi"/>
              </w:rPr>
              <w:t>4</w:t>
            </w:r>
          </w:p>
        </w:tc>
        <w:tc>
          <w:tcPr>
            <w:tcW w:w="4546" w:type="pct"/>
          </w:tcPr>
          <w:p w14:paraId="7D458CDA" w14:textId="77777777" w:rsidR="00433F5D" w:rsidRDefault="00433F5D" w:rsidP="00433F5D">
            <w:pPr>
              <w:rPr>
                <w:rFonts w:cstheme="minorHAnsi"/>
              </w:rPr>
            </w:pPr>
            <w:r w:rsidRPr="00160798">
              <w:rPr>
                <w:rFonts w:cstheme="minorHAnsi"/>
              </w:rPr>
              <w:t>Res. Ex. N°192/2016</w:t>
            </w:r>
          </w:p>
        </w:tc>
      </w:tr>
      <w:tr w:rsidR="00DD56F8" w:rsidRPr="0025129B" w14:paraId="5AFDB679" w14:textId="77777777" w:rsidTr="004F1729">
        <w:trPr>
          <w:trHeight w:val="292"/>
          <w:jc w:val="center"/>
        </w:trPr>
        <w:tc>
          <w:tcPr>
            <w:tcW w:w="454" w:type="pct"/>
            <w:vAlign w:val="center"/>
          </w:tcPr>
          <w:p w14:paraId="6A2BC474" w14:textId="77777777" w:rsidR="00DD56F8" w:rsidRDefault="00DD56F8" w:rsidP="00DD56F8">
            <w:pPr>
              <w:jc w:val="center"/>
              <w:rPr>
                <w:rFonts w:cstheme="minorHAnsi"/>
              </w:rPr>
            </w:pPr>
            <w:r>
              <w:rPr>
                <w:rFonts w:cstheme="minorHAnsi"/>
              </w:rPr>
              <w:t>5</w:t>
            </w:r>
          </w:p>
        </w:tc>
        <w:tc>
          <w:tcPr>
            <w:tcW w:w="4546" w:type="pct"/>
            <w:vAlign w:val="center"/>
          </w:tcPr>
          <w:p w14:paraId="2C1C7693" w14:textId="77777777" w:rsidR="00DD56F8" w:rsidRDefault="00DD56F8" w:rsidP="00DD56F8">
            <w:pPr>
              <w:rPr>
                <w:rFonts w:cstheme="minorHAnsi"/>
              </w:rPr>
            </w:pPr>
            <w:r>
              <w:rPr>
                <w:rFonts w:eastAsiaTheme="minorHAnsi"/>
              </w:rPr>
              <w:t xml:space="preserve">Carta </w:t>
            </w:r>
            <w:r w:rsidRPr="00B62B22">
              <w:rPr>
                <w:rFonts w:eastAsiaTheme="minorHAnsi"/>
              </w:rPr>
              <w:t>SMA-01/0116</w:t>
            </w:r>
            <w:r>
              <w:rPr>
                <w:rFonts w:eastAsiaTheme="minorHAnsi"/>
              </w:rPr>
              <w:t>, de SCMET</w:t>
            </w:r>
          </w:p>
        </w:tc>
      </w:tr>
      <w:tr w:rsidR="00DD56F8" w:rsidRPr="0025129B" w14:paraId="60C3C016" w14:textId="77777777" w:rsidTr="004F1729">
        <w:trPr>
          <w:trHeight w:val="292"/>
          <w:jc w:val="center"/>
        </w:trPr>
        <w:tc>
          <w:tcPr>
            <w:tcW w:w="454" w:type="pct"/>
            <w:vAlign w:val="center"/>
          </w:tcPr>
          <w:p w14:paraId="524E2E53" w14:textId="77777777" w:rsidR="00DD56F8" w:rsidRDefault="00DD56F8" w:rsidP="00DD56F8">
            <w:pPr>
              <w:jc w:val="center"/>
              <w:rPr>
                <w:rFonts w:cstheme="minorHAnsi"/>
              </w:rPr>
            </w:pPr>
            <w:r>
              <w:rPr>
                <w:rFonts w:cstheme="minorHAnsi"/>
              </w:rPr>
              <w:t>6</w:t>
            </w:r>
          </w:p>
        </w:tc>
        <w:tc>
          <w:tcPr>
            <w:tcW w:w="4546" w:type="pct"/>
            <w:vAlign w:val="center"/>
          </w:tcPr>
          <w:p w14:paraId="1C541559" w14:textId="77777777" w:rsidR="00DD56F8" w:rsidRDefault="00DD56F8" w:rsidP="00DD56F8">
            <w:pPr>
              <w:rPr>
                <w:rFonts w:cstheme="minorHAnsi"/>
              </w:rPr>
            </w:pPr>
            <w:r w:rsidRPr="002F35E2">
              <w:rPr>
                <w:rFonts w:eastAsiaTheme="minorHAnsi"/>
              </w:rPr>
              <w:t>PLAN DE HUMECTACIÓN</w:t>
            </w:r>
            <w:r>
              <w:rPr>
                <w:rFonts w:eastAsiaTheme="minorHAnsi"/>
              </w:rPr>
              <w:t xml:space="preserve"> </w:t>
            </w:r>
            <w:r w:rsidRPr="002F35E2">
              <w:rPr>
                <w:rFonts w:eastAsiaTheme="minorHAnsi"/>
              </w:rPr>
              <w:t>TRANQUE DE RELAVES CONFLUENCIA</w:t>
            </w:r>
            <w:r>
              <w:rPr>
                <w:rFonts w:eastAsiaTheme="minorHAnsi"/>
              </w:rPr>
              <w:t xml:space="preserve"> </w:t>
            </w:r>
            <w:r w:rsidRPr="002F35E2">
              <w:rPr>
                <w:rFonts w:eastAsiaTheme="minorHAnsi"/>
              </w:rPr>
              <w:t>Enero de 2016</w:t>
            </w:r>
          </w:p>
        </w:tc>
      </w:tr>
      <w:tr w:rsidR="00DD56F8" w:rsidRPr="0025129B" w14:paraId="3CB7433B" w14:textId="77777777" w:rsidTr="004F1729">
        <w:trPr>
          <w:trHeight w:val="292"/>
          <w:jc w:val="center"/>
        </w:trPr>
        <w:tc>
          <w:tcPr>
            <w:tcW w:w="454" w:type="pct"/>
            <w:vAlign w:val="center"/>
          </w:tcPr>
          <w:p w14:paraId="50ACF424" w14:textId="77777777" w:rsidR="00DD56F8" w:rsidRDefault="00DD56F8" w:rsidP="00DD56F8">
            <w:pPr>
              <w:jc w:val="center"/>
              <w:rPr>
                <w:rFonts w:cstheme="minorHAnsi"/>
              </w:rPr>
            </w:pPr>
            <w:r>
              <w:rPr>
                <w:rFonts w:cstheme="minorHAnsi"/>
              </w:rPr>
              <w:t>7</w:t>
            </w:r>
          </w:p>
        </w:tc>
        <w:tc>
          <w:tcPr>
            <w:tcW w:w="4546" w:type="pct"/>
            <w:vAlign w:val="center"/>
          </w:tcPr>
          <w:p w14:paraId="161EF55A" w14:textId="77777777" w:rsidR="00DD56F8" w:rsidRDefault="00DD56F8" w:rsidP="00DD56F8">
            <w:pPr>
              <w:rPr>
                <w:rFonts w:cstheme="minorHAnsi"/>
              </w:rPr>
            </w:pPr>
            <w:r>
              <w:rPr>
                <w:rFonts w:eastAsiaTheme="minorHAnsi"/>
              </w:rPr>
              <w:t>Carta SMA-03</w:t>
            </w:r>
            <w:r w:rsidRPr="00B62B22">
              <w:rPr>
                <w:rFonts w:eastAsiaTheme="minorHAnsi"/>
              </w:rPr>
              <w:t>/0116</w:t>
            </w:r>
            <w:r>
              <w:rPr>
                <w:rFonts w:eastAsiaTheme="minorHAnsi"/>
              </w:rPr>
              <w:t>, de SCMET</w:t>
            </w:r>
          </w:p>
        </w:tc>
      </w:tr>
      <w:tr w:rsidR="00DD56F8" w:rsidRPr="0025129B" w14:paraId="56471253" w14:textId="77777777" w:rsidTr="004F1729">
        <w:trPr>
          <w:trHeight w:val="292"/>
          <w:jc w:val="center"/>
        </w:trPr>
        <w:tc>
          <w:tcPr>
            <w:tcW w:w="454" w:type="pct"/>
            <w:vAlign w:val="center"/>
          </w:tcPr>
          <w:p w14:paraId="5D9AF77D" w14:textId="77777777" w:rsidR="00DD56F8" w:rsidRDefault="00DD56F8" w:rsidP="00DD56F8">
            <w:pPr>
              <w:jc w:val="center"/>
              <w:rPr>
                <w:rFonts w:cstheme="minorHAnsi"/>
              </w:rPr>
            </w:pPr>
            <w:r>
              <w:rPr>
                <w:rFonts w:cstheme="minorHAnsi"/>
              </w:rPr>
              <w:t>8</w:t>
            </w:r>
          </w:p>
        </w:tc>
        <w:tc>
          <w:tcPr>
            <w:tcW w:w="4546" w:type="pct"/>
            <w:vAlign w:val="center"/>
          </w:tcPr>
          <w:p w14:paraId="1D155413" w14:textId="77777777" w:rsidR="00DD56F8" w:rsidRDefault="00DD56F8" w:rsidP="00DD56F8">
            <w:pPr>
              <w:rPr>
                <w:rFonts w:cstheme="minorHAnsi"/>
              </w:rPr>
            </w:pPr>
            <w:r>
              <w:rPr>
                <w:rFonts w:eastAsiaTheme="minorHAnsi"/>
              </w:rPr>
              <w:t xml:space="preserve">INFORME FINAL </w:t>
            </w:r>
            <w:r w:rsidRPr="002F35E2">
              <w:rPr>
                <w:rFonts w:eastAsiaTheme="minorHAnsi"/>
              </w:rPr>
              <w:t>PLAN DE HUMECTACIÓN</w:t>
            </w:r>
            <w:r>
              <w:rPr>
                <w:rFonts w:eastAsiaTheme="minorHAnsi"/>
              </w:rPr>
              <w:t xml:space="preserve"> </w:t>
            </w:r>
            <w:r w:rsidRPr="002F35E2">
              <w:rPr>
                <w:rFonts w:eastAsiaTheme="minorHAnsi"/>
              </w:rPr>
              <w:t>TRANQUE DE RELAVES CONFLUENCIA</w:t>
            </w:r>
            <w:r>
              <w:rPr>
                <w:rFonts w:eastAsiaTheme="minorHAnsi"/>
              </w:rPr>
              <w:t xml:space="preserve"> </w:t>
            </w:r>
            <w:r w:rsidRPr="002F35E2">
              <w:rPr>
                <w:rFonts w:eastAsiaTheme="minorHAnsi"/>
              </w:rPr>
              <w:t>Enero de 2016</w:t>
            </w:r>
          </w:p>
        </w:tc>
      </w:tr>
      <w:tr w:rsidR="00DD56F8" w:rsidRPr="0025129B" w14:paraId="6C0F7AD7" w14:textId="77777777" w:rsidTr="004F1729">
        <w:trPr>
          <w:trHeight w:val="292"/>
          <w:jc w:val="center"/>
        </w:trPr>
        <w:tc>
          <w:tcPr>
            <w:tcW w:w="454" w:type="pct"/>
            <w:vAlign w:val="center"/>
          </w:tcPr>
          <w:p w14:paraId="7F96E78B" w14:textId="77777777" w:rsidR="00DD56F8" w:rsidRDefault="00DD56F8" w:rsidP="00DD56F8">
            <w:pPr>
              <w:jc w:val="center"/>
              <w:rPr>
                <w:rFonts w:cstheme="minorHAnsi"/>
              </w:rPr>
            </w:pPr>
            <w:r>
              <w:rPr>
                <w:rFonts w:cstheme="minorHAnsi"/>
              </w:rPr>
              <w:t>9</w:t>
            </w:r>
          </w:p>
        </w:tc>
        <w:tc>
          <w:tcPr>
            <w:tcW w:w="4546" w:type="pct"/>
            <w:vAlign w:val="center"/>
          </w:tcPr>
          <w:p w14:paraId="5B3DC731" w14:textId="77777777" w:rsidR="00DD56F8" w:rsidRDefault="00DD56F8" w:rsidP="00DD56F8">
            <w:pPr>
              <w:rPr>
                <w:rFonts w:cstheme="minorHAnsi"/>
              </w:rPr>
            </w:pPr>
            <w:r>
              <w:rPr>
                <w:rFonts w:eastAsiaTheme="minorHAnsi"/>
              </w:rPr>
              <w:t>Carta SMA-04/03</w:t>
            </w:r>
            <w:r w:rsidRPr="00B62B22">
              <w:rPr>
                <w:rFonts w:eastAsiaTheme="minorHAnsi"/>
              </w:rPr>
              <w:t>16</w:t>
            </w:r>
            <w:r>
              <w:rPr>
                <w:rFonts w:eastAsiaTheme="minorHAnsi"/>
              </w:rPr>
              <w:t>, de SCMET</w:t>
            </w:r>
          </w:p>
        </w:tc>
      </w:tr>
      <w:tr w:rsidR="00DD56F8" w:rsidRPr="0025129B" w14:paraId="27E505AE" w14:textId="77777777" w:rsidTr="004F1729">
        <w:trPr>
          <w:trHeight w:val="292"/>
          <w:jc w:val="center"/>
        </w:trPr>
        <w:tc>
          <w:tcPr>
            <w:tcW w:w="454" w:type="pct"/>
            <w:vAlign w:val="center"/>
          </w:tcPr>
          <w:p w14:paraId="28E8745B" w14:textId="77777777" w:rsidR="00DD56F8" w:rsidRDefault="00DD56F8" w:rsidP="00DD56F8">
            <w:pPr>
              <w:jc w:val="center"/>
              <w:rPr>
                <w:rFonts w:cstheme="minorHAnsi"/>
              </w:rPr>
            </w:pPr>
            <w:r>
              <w:rPr>
                <w:rFonts w:cstheme="minorHAnsi"/>
              </w:rPr>
              <w:t>10</w:t>
            </w:r>
          </w:p>
        </w:tc>
        <w:tc>
          <w:tcPr>
            <w:tcW w:w="4546" w:type="pct"/>
            <w:vAlign w:val="center"/>
          </w:tcPr>
          <w:p w14:paraId="78C49069" w14:textId="77777777" w:rsidR="00DD56F8" w:rsidRDefault="00DD56F8" w:rsidP="00DD56F8">
            <w:pPr>
              <w:rPr>
                <w:rFonts w:cstheme="minorHAnsi"/>
              </w:rPr>
            </w:pPr>
            <w:r>
              <w:rPr>
                <w:rFonts w:eastAsiaTheme="minorHAnsi"/>
              </w:rPr>
              <w:t xml:space="preserve">ACTUALIZACION INFORME FINAL </w:t>
            </w:r>
            <w:r w:rsidRPr="002F35E2">
              <w:rPr>
                <w:rFonts w:eastAsiaTheme="minorHAnsi"/>
              </w:rPr>
              <w:t>PLAN DE HUMECTACIÓN</w:t>
            </w:r>
            <w:r>
              <w:rPr>
                <w:rFonts w:eastAsiaTheme="minorHAnsi"/>
              </w:rPr>
              <w:t xml:space="preserve"> </w:t>
            </w:r>
            <w:r w:rsidRPr="002F35E2">
              <w:rPr>
                <w:rFonts w:eastAsiaTheme="minorHAnsi"/>
              </w:rPr>
              <w:t>TRANQUE DE RELAVES CONFLUENCIA</w:t>
            </w:r>
            <w:r>
              <w:rPr>
                <w:rFonts w:eastAsiaTheme="minorHAnsi"/>
              </w:rPr>
              <w:t xml:space="preserve"> Febrero</w:t>
            </w:r>
            <w:r w:rsidRPr="002F35E2">
              <w:rPr>
                <w:rFonts w:eastAsiaTheme="minorHAnsi"/>
              </w:rPr>
              <w:t xml:space="preserve"> de 2016</w:t>
            </w:r>
          </w:p>
        </w:tc>
      </w:tr>
      <w:tr w:rsidR="00DD56F8" w:rsidRPr="0025129B" w14:paraId="1FABF313" w14:textId="77777777" w:rsidTr="004F1729">
        <w:trPr>
          <w:trHeight w:val="292"/>
          <w:jc w:val="center"/>
        </w:trPr>
        <w:tc>
          <w:tcPr>
            <w:tcW w:w="454" w:type="pct"/>
            <w:vAlign w:val="center"/>
          </w:tcPr>
          <w:p w14:paraId="1817AFAB" w14:textId="77777777" w:rsidR="00DD56F8" w:rsidRDefault="00DD56F8" w:rsidP="00DD56F8">
            <w:pPr>
              <w:jc w:val="center"/>
              <w:rPr>
                <w:rFonts w:cstheme="minorHAnsi"/>
              </w:rPr>
            </w:pPr>
            <w:r>
              <w:rPr>
                <w:rFonts w:cstheme="minorHAnsi"/>
              </w:rPr>
              <w:t>11</w:t>
            </w:r>
          </w:p>
        </w:tc>
        <w:tc>
          <w:tcPr>
            <w:tcW w:w="4546" w:type="pct"/>
            <w:vAlign w:val="center"/>
          </w:tcPr>
          <w:p w14:paraId="5FBAE339" w14:textId="77777777" w:rsidR="00DD56F8" w:rsidRDefault="00DD56F8" w:rsidP="00DD56F8">
            <w:pPr>
              <w:rPr>
                <w:rFonts w:cstheme="minorHAnsi"/>
              </w:rPr>
            </w:pPr>
            <w:r>
              <w:rPr>
                <w:rFonts w:eastAsiaTheme="minorHAnsi"/>
              </w:rPr>
              <w:t>Carta SMA-05/03</w:t>
            </w:r>
            <w:r w:rsidRPr="00B62B22">
              <w:rPr>
                <w:rFonts w:eastAsiaTheme="minorHAnsi"/>
              </w:rPr>
              <w:t>16</w:t>
            </w:r>
            <w:r>
              <w:rPr>
                <w:rFonts w:eastAsiaTheme="minorHAnsi"/>
              </w:rPr>
              <w:t>, de SCMET</w:t>
            </w:r>
          </w:p>
        </w:tc>
      </w:tr>
      <w:tr w:rsidR="00DD56F8" w:rsidRPr="0025129B" w14:paraId="480C4501" w14:textId="77777777" w:rsidTr="004F1729">
        <w:trPr>
          <w:trHeight w:val="292"/>
          <w:jc w:val="center"/>
        </w:trPr>
        <w:tc>
          <w:tcPr>
            <w:tcW w:w="454" w:type="pct"/>
            <w:vAlign w:val="center"/>
          </w:tcPr>
          <w:p w14:paraId="2298F2ED" w14:textId="77777777" w:rsidR="00DD56F8" w:rsidRDefault="00DD56F8" w:rsidP="00DD56F8">
            <w:pPr>
              <w:jc w:val="center"/>
              <w:rPr>
                <w:rFonts w:cstheme="minorHAnsi"/>
              </w:rPr>
            </w:pPr>
            <w:r>
              <w:rPr>
                <w:rFonts w:cstheme="minorHAnsi"/>
              </w:rPr>
              <w:t>12</w:t>
            </w:r>
          </w:p>
        </w:tc>
        <w:tc>
          <w:tcPr>
            <w:tcW w:w="4546" w:type="pct"/>
            <w:vAlign w:val="center"/>
          </w:tcPr>
          <w:p w14:paraId="60AC2B76" w14:textId="77777777" w:rsidR="00DD56F8" w:rsidRDefault="00DD56F8" w:rsidP="00DD56F8">
            <w:pPr>
              <w:rPr>
                <w:rFonts w:cstheme="minorHAnsi"/>
              </w:rPr>
            </w:pPr>
            <w:r>
              <w:rPr>
                <w:rFonts w:eastAsiaTheme="minorHAnsi"/>
              </w:rPr>
              <w:t xml:space="preserve">ACTUALIZACION INFORME FINAL </w:t>
            </w:r>
            <w:r w:rsidRPr="002F35E2">
              <w:rPr>
                <w:rFonts w:eastAsiaTheme="minorHAnsi"/>
              </w:rPr>
              <w:t>PLAN DE HUMECTACIÓN</w:t>
            </w:r>
            <w:r>
              <w:rPr>
                <w:rFonts w:eastAsiaTheme="minorHAnsi"/>
              </w:rPr>
              <w:t xml:space="preserve"> </w:t>
            </w:r>
            <w:r w:rsidRPr="002F35E2">
              <w:rPr>
                <w:rFonts w:eastAsiaTheme="minorHAnsi"/>
              </w:rPr>
              <w:t>TRANQUE DE RELAVES CONFLUENCIA</w:t>
            </w:r>
            <w:r>
              <w:rPr>
                <w:rFonts w:eastAsiaTheme="minorHAnsi"/>
              </w:rPr>
              <w:t xml:space="preserve"> Marzo</w:t>
            </w:r>
            <w:r w:rsidRPr="002F35E2">
              <w:rPr>
                <w:rFonts w:eastAsiaTheme="minorHAnsi"/>
              </w:rPr>
              <w:t xml:space="preserve"> de 2016</w:t>
            </w:r>
          </w:p>
        </w:tc>
      </w:tr>
      <w:tr w:rsidR="00112C00" w:rsidRPr="0025129B" w14:paraId="7D269053" w14:textId="77777777" w:rsidTr="004F1729">
        <w:trPr>
          <w:trHeight w:val="292"/>
          <w:jc w:val="center"/>
        </w:trPr>
        <w:tc>
          <w:tcPr>
            <w:tcW w:w="454" w:type="pct"/>
            <w:vAlign w:val="center"/>
          </w:tcPr>
          <w:p w14:paraId="7CAC83B8" w14:textId="4B7BC2D4" w:rsidR="00112C00" w:rsidRDefault="00112C00" w:rsidP="00DD56F8">
            <w:pPr>
              <w:jc w:val="center"/>
              <w:rPr>
                <w:rFonts w:cstheme="minorHAnsi"/>
              </w:rPr>
            </w:pPr>
            <w:r>
              <w:rPr>
                <w:rFonts w:cstheme="minorHAnsi"/>
              </w:rPr>
              <w:t>13</w:t>
            </w:r>
          </w:p>
        </w:tc>
        <w:tc>
          <w:tcPr>
            <w:tcW w:w="4546" w:type="pct"/>
            <w:vAlign w:val="center"/>
          </w:tcPr>
          <w:p w14:paraId="01463331" w14:textId="4AFCEBDC" w:rsidR="00112C00" w:rsidRDefault="00112C00" w:rsidP="00DD56F8">
            <w:pPr>
              <w:rPr>
                <w:rFonts w:eastAsiaTheme="minorHAnsi"/>
              </w:rPr>
            </w:pPr>
            <w:r>
              <w:rPr>
                <w:rFonts w:eastAsiaTheme="minorHAnsi"/>
              </w:rPr>
              <w:t>Facturas de arriendo de camión aljibe</w:t>
            </w:r>
          </w:p>
        </w:tc>
      </w:tr>
      <w:tr w:rsidR="00C5761E" w:rsidRPr="0025129B" w14:paraId="0C296CAE" w14:textId="77777777" w:rsidTr="004F1729">
        <w:trPr>
          <w:trHeight w:val="292"/>
          <w:jc w:val="center"/>
        </w:trPr>
        <w:tc>
          <w:tcPr>
            <w:tcW w:w="454" w:type="pct"/>
            <w:vAlign w:val="center"/>
          </w:tcPr>
          <w:p w14:paraId="595C8B59" w14:textId="25680B87" w:rsidR="00C5761E" w:rsidRDefault="00CE3D5F" w:rsidP="00DD56F8">
            <w:pPr>
              <w:jc w:val="center"/>
              <w:rPr>
                <w:rFonts w:cstheme="minorHAnsi"/>
              </w:rPr>
            </w:pPr>
            <w:r>
              <w:rPr>
                <w:rFonts w:cstheme="minorHAnsi"/>
              </w:rPr>
              <w:t>14</w:t>
            </w:r>
          </w:p>
        </w:tc>
        <w:tc>
          <w:tcPr>
            <w:tcW w:w="4546" w:type="pct"/>
            <w:vAlign w:val="center"/>
          </w:tcPr>
          <w:p w14:paraId="4E5ACAF8" w14:textId="6BB1F745" w:rsidR="00C5761E" w:rsidRDefault="00CE3D5F" w:rsidP="00DD56F8">
            <w:pPr>
              <w:rPr>
                <w:rFonts w:eastAsiaTheme="minorHAnsi"/>
              </w:rPr>
            </w:pPr>
            <w:r>
              <w:rPr>
                <w:rFonts w:cstheme="minorHAnsi"/>
              </w:rPr>
              <w:t xml:space="preserve">carta </w:t>
            </w:r>
            <w:r w:rsidRPr="00C5761E">
              <w:rPr>
                <w:rFonts w:cstheme="minorHAnsi"/>
              </w:rPr>
              <w:t>SMA-03/1015</w:t>
            </w:r>
            <w:r>
              <w:rPr>
                <w:rFonts w:cstheme="minorHAnsi"/>
              </w:rPr>
              <w:t xml:space="preserve"> de fecha </w:t>
            </w:r>
            <w:r w:rsidRPr="00C5761E">
              <w:rPr>
                <w:rFonts w:cstheme="minorHAnsi"/>
              </w:rPr>
              <w:t>14 de octubre de 2015</w:t>
            </w:r>
          </w:p>
        </w:tc>
      </w:tr>
      <w:tr w:rsidR="00C5761E" w:rsidRPr="0025129B" w14:paraId="2469E651" w14:textId="77777777" w:rsidTr="004F1729">
        <w:trPr>
          <w:trHeight w:val="292"/>
          <w:jc w:val="center"/>
        </w:trPr>
        <w:tc>
          <w:tcPr>
            <w:tcW w:w="454" w:type="pct"/>
            <w:vAlign w:val="center"/>
          </w:tcPr>
          <w:p w14:paraId="453E79B4" w14:textId="1B859507" w:rsidR="00C5761E" w:rsidRDefault="00CE3D5F" w:rsidP="00DD56F8">
            <w:pPr>
              <w:jc w:val="center"/>
              <w:rPr>
                <w:rFonts w:cstheme="minorHAnsi"/>
              </w:rPr>
            </w:pPr>
            <w:r>
              <w:rPr>
                <w:rFonts w:cstheme="minorHAnsi"/>
              </w:rPr>
              <w:t>15</w:t>
            </w:r>
          </w:p>
        </w:tc>
        <w:tc>
          <w:tcPr>
            <w:tcW w:w="4546" w:type="pct"/>
            <w:vAlign w:val="center"/>
          </w:tcPr>
          <w:p w14:paraId="08CFBBF2" w14:textId="6FCCB696" w:rsidR="00C5761E" w:rsidRDefault="00CE3D5F" w:rsidP="00DD56F8">
            <w:pPr>
              <w:rPr>
                <w:rFonts w:eastAsiaTheme="minorHAnsi"/>
              </w:rPr>
            </w:pPr>
            <w:r>
              <w:rPr>
                <w:rFonts w:cstheme="minorHAnsi"/>
              </w:rPr>
              <w:t>ORD.MZS N°471/2015</w:t>
            </w:r>
          </w:p>
        </w:tc>
      </w:tr>
      <w:tr w:rsidR="005F0915" w:rsidRPr="0025129B" w14:paraId="602F9C9F" w14:textId="77777777" w:rsidTr="004F1729">
        <w:trPr>
          <w:trHeight w:val="292"/>
          <w:jc w:val="center"/>
        </w:trPr>
        <w:tc>
          <w:tcPr>
            <w:tcW w:w="454" w:type="pct"/>
            <w:vAlign w:val="center"/>
          </w:tcPr>
          <w:p w14:paraId="7FC9C70B" w14:textId="663655E7" w:rsidR="005F0915" w:rsidRDefault="005F0915" w:rsidP="00DD56F8">
            <w:pPr>
              <w:jc w:val="center"/>
              <w:rPr>
                <w:rFonts w:cstheme="minorHAnsi"/>
              </w:rPr>
            </w:pPr>
            <w:r>
              <w:rPr>
                <w:rFonts w:cstheme="minorHAnsi"/>
              </w:rPr>
              <w:t>16</w:t>
            </w:r>
          </w:p>
        </w:tc>
        <w:tc>
          <w:tcPr>
            <w:tcW w:w="4546" w:type="pct"/>
            <w:vAlign w:val="center"/>
          </w:tcPr>
          <w:p w14:paraId="7AE5E282" w14:textId="627CBB9D" w:rsidR="005F0915" w:rsidRDefault="005F0915" w:rsidP="00DD56F8">
            <w:pPr>
              <w:rPr>
                <w:rFonts w:cstheme="minorHAnsi"/>
              </w:rPr>
            </w:pPr>
            <w:r>
              <w:rPr>
                <w:rFonts w:cs="Calibri"/>
              </w:rPr>
              <w:t>Oficio N°3603 GADR, del 14.19.2015, del Servicio Nacional de Geología y Minería</w:t>
            </w:r>
          </w:p>
        </w:tc>
      </w:tr>
    </w:tbl>
    <w:p w14:paraId="19C009DD" w14:textId="77777777" w:rsidR="00506337" w:rsidRPr="005B38F1" w:rsidRDefault="00506337" w:rsidP="00506337"/>
    <w:p w14:paraId="7747163C" w14:textId="77777777" w:rsidR="004F1729" w:rsidRDefault="004F1729"/>
    <w:sectPr w:rsidR="004F1729" w:rsidSect="004F1729">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F5B66" w14:textId="77777777" w:rsidR="005377D0" w:rsidRDefault="005377D0">
      <w:r>
        <w:separator/>
      </w:r>
    </w:p>
  </w:endnote>
  <w:endnote w:type="continuationSeparator" w:id="0">
    <w:p w14:paraId="64BDD400" w14:textId="77777777" w:rsidR="005377D0" w:rsidRDefault="00537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0E706EFD" w14:textId="77777777" w:rsidR="005F57C5" w:rsidRDefault="005F57C5">
        <w:pPr>
          <w:pStyle w:val="Piedepgina"/>
          <w:jc w:val="right"/>
        </w:pPr>
        <w:r w:rsidRPr="004E5529">
          <w:fldChar w:fldCharType="begin"/>
        </w:r>
        <w:r w:rsidRPr="004E5529">
          <w:instrText>PAGE   \* MERGEFORMAT</w:instrText>
        </w:r>
        <w:r w:rsidRPr="004E5529">
          <w:fldChar w:fldCharType="separate"/>
        </w:r>
        <w:r w:rsidR="00B06821" w:rsidRPr="00B06821">
          <w:rPr>
            <w:noProof/>
            <w:lang w:val="es-ES"/>
          </w:rPr>
          <w:t>10</w:t>
        </w:r>
        <w:r w:rsidRPr="004E5529">
          <w:fldChar w:fldCharType="end"/>
        </w:r>
      </w:p>
    </w:sdtContent>
  </w:sdt>
  <w:p w14:paraId="0A5E88F9" w14:textId="77777777" w:rsidR="005F57C5" w:rsidRPr="00411E4F" w:rsidRDefault="005F57C5" w:rsidP="004F1729">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7B9809C" w14:textId="77777777" w:rsidR="005F57C5" w:rsidRPr="00411E4F" w:rsidRDefault="005F57C5" w:rsidP="004F1729">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287DDCD" w14:textId="77777777" w:rsidR="005F57C5" w:rsidRDefault="005F57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A8785" w14:textId="77777777" w:rsidR="005F57C5" w:rsidRDefault="005F57C5" w:rsidP="004F1729">
    <w:pPr>
      <w:pStyle w:val="Piedepgina"/>
    </w:pPr>
  </w:p>
  <w:p w14:paraId="2E2DCD2A" w14:textId="77777777" w:rsidR="005F57C5" w:rsidRDefault="005F57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62A5A" w14:textId="77777777" w:rsidR="005377D0" w:rsidRDefault="005377D0">
      <w:r>
        <w:separator/>
      </w:r>
    </w:p>
  </w:footnote>
  <w:footnote w:type="continuationSeparator" w:id="0">
    <w:p w14:paraId="0FB127B0" w14:textId="77777777" w:rsidR="005377D0" w:rsidRDefault="005377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2873B" w14:textId="77777777" w:rsidR="005F57C5" w:rsidRDefault="005F57C5">
    <w:pPr>
      <w:pStyle w:val="Encabezado"/>
    </w:pPr>
    <w:r w:rsidRPr="00B77825">
      <w:rPr>
        <w:noProof/>
        <w:lang w:eastAsia="es-CL"/>
      </w:rPr>
      <w:drawing>
        <wp:anchor distT="0" distB="0" distL="114300" distR="114300" simplePos="0" relativeHeight="251658240" behindDoc="0" locked="0" layoutInCell="1" allowOverlap="1" wp14:anchorId="6C288B28" wp14:editId="6A6F7CD5">
          <wp:simplePos x="0" y="0"/>
          <wp:positionH relativeFrom="margin">
            <wp:align>center</wp:align>
          </wp:positionH>
          <wp:positionV relativeFrom="paragraph">
            <wp:posOffset>-2519</wp:posOffset>
          </wp:positionV>
          <wp:extent cx="3774558" cy="2790256"/>
          <wp:effectExtent l="0" t="0" r="0" b="0"/>
          <wp:wrapNone/>
          <wp:docPr id="70" name="Imagen 70" descr="C:\Users\oscar.leal\Desktop\FORMATOS VARIOS\Nuevos formatos 2016\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car.leal\Desktop\FORMATOS VARIOS\Nuevos formatos 2016\logo centr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74558" cy="2790256"/>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4E9F66C7"/>
    <w:multiLevelType w:val="hybridMultilevel"/>
    <w:tmpl w:val="481EF638"/>
    <w:lvl w:ilvl="0" w:tplc="12F23D6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337"/>
    <w:rsid w:val="000549C1"/>
    <w:rsid w:val="00054E1F"/>
    <w:rsid w:val="00080DA8"/>
    <w:rsid w:val="000B13C1"/>
    <w:rsid w:val="000B2CD8"/>
    <w:rsid w:val="000D13FA"/>
    <w:rsid w:val="00112C00"/>
    <w:rsid w:val="00116282"/>
    <w:rsid w:val="0014269A"/>
    <w:rsid w:val="00145F42"/>
    <w:rsid w:val="00160798"/>
    <w:rsid w:val="00161E3D"/>
    <w:rsid w:val="001902E2"/>
    <w:rsid w:val="001A3216"/>
    <w:rsid w:val="001E5EA1"/>
    <w:rsid w:val="001E7FB0"/>
    <w:rsid w:val="001F1B38"/>
    <w:rsid w:val="00284B71"/>
    <w:rsid w:val="002A40F0"/>
    <w:rsid w:val="002C7E41"/>
    <w:rsid w:val="002F35E2"/>
    <w:rsid w:val="00300BBF"/>
    <w:rsid w:val="00326602"/>
    <w:rsid w:val="00355B5C"/>
    <w:rsid w:val="003B13F0"/>
    <w:rsid w:val="003B59B6"/>
    <w:rsid w:val="003B73B8"/>
    <w:rsid w:val="003B74DA"/>
    <w:rsid w:val="00431556"/>
    <w:rsid w:val="00433F5D"/>
    <w:rsid w:val="00434ABE"/>
    <w:rsid w:val="00444270"/>
    <w:rsid w:val="00451CEA"/>
    <w:rsid w:val="0045798B"/>
    <w:rsid w:val="004742DC"/>
    <w:rsid w:val="00490B8C"/>
    <w:rsid w:val="00493D7A"/>
    <w:rsid w:val="004A143F"/>
    <w:rsid w:val="004C02C7"/>
    <w:rsid w:val="004D6B7E"/>
    <w:rsid w:val="004F1729"/>
    <w:rsid w:val="00506337"/>
    <w:rsid w:val="0052708A"/>
    <w:rsid w:val="005377D0"/>
    <w:rsid w:val="00565C2A"/>
    <w:rsid w:val="005973B6"/>
    <w:rsid w:val="005E676E"/>
    <w:rsid w:val="005F0915"/>
    <w:rsid w:val="005F0AB6"/>
    <w:rsid w:val="005F57C5"/>
    <w:rsid w:val="00604BC2"/>
    <w:rsid w:val="0061511E"/>
    <w:rsid w:val="00641AF5"/>
    <w:rsid w:val="00644FFF"/>
    <w:rsid w:val="0069513D"/>
    <w:rsid w:val="006B3C61"/>
    <w:rsid w:val="006C4C6A"/>
    <w:rsid w:val="006E0822"/>
    <w:rsid w:val="006E32C5"/>
    <w:rsid w:val="006F089B"/>
    <w:rsid w:val="006F46B8"/>
    <w:rsid w:val="006F7A46"/>
    <w:rsid w:val="007149A9"/>
    <w:rsid w:val="007260EE"/>
    <w:rsid w:val="007332C7"/>
    <w:rsid w:val="0073734B"/>
    <w:rsid w:val="00752273"/>
    <w:rsid w:val="00767A6F"/>
    <w:rsid w:val="00774E71"/>
    <w:rsid w:val="00782D43"/>
    <w:rsid w:val="007C0C3B"/>
    <w:rsid w:val="007C48AF"/>
    <w:rsid w:val="007D1A82"/>
    <w:rsid w:val="007D6F74"/>
    <w:rsid w:val="007E2283"/>
    <w:rsid w:val="007F220D"/>
    <w:rsid w:val="007F3983"/>
    <w:rsid w:val="007F4380"/>
    <w:rsid w:val="008119E3"/>
    <w:rsid w:val="00846136"/>
    <w:rsid w:val="00876CE8"/>
    <w:rsid w:val="008B2954"/>
    <w:rsid w:val="008C6FD0"/>
    <w:rsid w:val="008D020F"/>
    <w:rsid w:val="008E231B"/>
    <w:rsid w:val="008E49F0"/>
    <w:rsid w:val="0091246C"/>
    <w:rsid w:val="009252C2"/>
    <w:rsid w:val="0093134F"/>
    <w:rsid w:val="0094539C"/>
    <w:rsid w:val="00947707"/>
    <w:rsid w:val="009A5D1E"/>
    <w:rsid w:val="00A02BD6"/>
    <w:rsid w:val="00A71597"/>
    <w:rsid w:val="00A85B72"/>
    <w:rsid w:val="00A934A5"/>
    <w:rsid w:val="00A957D1"/>
    <w:rsid w:val="00A95C7B"/>
    <w:rsid w:val="00AD7A22"/>
    <w:rsid w:val="00AE3123"/>
    <w:rsid w:val="00B06821"/>
    <w:rsid w:val="00B62B22"/>
    <w:rsid w:val="00B665CE"/>
    <w:rsid w:val="00C160BD"/>
    <w:rsid w:val="00C277E8"/>
    <w:rsid w:val="00C5761E"/>
    <w:rsid w:val="00CC0F3D"/>
    <w:rsid w:val="00CE3D5F"/>
    <w:rsid w:val="00CF2821"/>
    <w:rsid w:val="00D718FA"/>
    <w:rsid w:val="00D75A3C"/>
    <w:rsid w:val="00DD4C37"/>
    <w:rsid w:val="00DD4DEE"/>
    <w:rsid w:val="00DD56F8"/>
    <w:rsid w:val="00DF6BC6"/>
    <w:rsid w:val="00DF7670"/>
    <w:rsid w:val="00E23AA0"/>
    <w:rsid w:val="00E40BBD"/>
    <w:rsid w:val="00E41840"/>
    <w:rsid w:val="00E52FDB"/>
    <w:rsid w:val="00E72110"/>
    <w:rsid w:val="00E7338C"/>
    <w:rsid w:val="00E87FFD"/>
    <w:rsid w:val="00EA1876"/>
    <w:rsid w:val="00EC6420"/>
    <w:rsid w:val="00EC6F0C"/>
    <w:rsid w:val="00ED0686"/>
    <w:rsid w:val="00EF5D95"/>
    <w:rsid w:val="00F05109"/>
    <w:rsid w:val="00F07008"/>
    <w:rsid w:val="00F51D85"/>
    <w:rsid w:val="00F71E5C"/>
    <w:rsid w:val="00F81E01"/>
    <w:rsid w:val="00F83652"/>
    <w:rsid w:val="00F912C0"/>
    <w:rsid w:val="00FA06A8"/>
    <w:rsid w:val="00FA618C"/>
    <w:rsid w:val="00FE22FB"/>
    <w:rsid w:val="00FE2FEB"/>
    <w:rsid w:val="00FF284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A1969"/>
  <w15:docId w15:val="{13EF6273-8A1D-498E-8D2E-760660155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18C"/>
    <w:pPr>
      <w:spacing w:after="0" w:line="240" w:lineRule="auto"/>
      <w:jc w:val="both"/>
    </w:pPr>
    <w:rPr>
      <w:rFonts w:eastAsia="Calibri" w:cs="Times New Roman"/>
    </w:rPr>
  </w:style>
  <w:style w:type="paragraph" w:styleId="Ttulo1">
    <w:name w:val="heading 1"/>
    <w:basedOn w:val="Prrafodelista"/>
    <w:next w:val="Normal"/>
    <w:link w:val="Ttulo1Car"/>
    <w:uiPriority w:val="99"/>
    <w:qFormat/>
    <w:rsid w:val="00506337"/>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506337"/>
    <w:pPr>
      <w:numPr>
        <w:ilvl w:val="1"/>
      </w:numPr>
      <w:outlineLvl w:val="1"/>
    </w:pPr>
  </w:style>
  <w:style w:type="paragraph" w:styleId="Ttulo3">
    <w:name w:val="heading 3"/>
    <w:basedOn w:val="Ttulo2"/>
    <w:next w:val="Normal"/>
    <w:link w:val="Ttulo3Car"/>
    <w:uiPriority w:val="99"/>
    <w:qFormat/>
    <w:rsid w:val="00506337"/>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506337"/>
    <w:rPr>
      <w:rFonts w:eastAsia="Calibri" w:cstheme="minorHAnsi"/>
      <w:b/>
      <w:sz w:val="24"/>
      <w:szCs w:val="20"/>
    </w:rPr>
  </w:style>
  <w:style w:type="character" w:customStyle="1" w:styleId="Ttulo2Car">
    <w:name w:val="Título 2 Car"/>
    <w:basedOn w:val="Fuentedeprrafopredeter"/>
    <w:link w:val="Ttulo2"/>
    <w:uiPriority w:val="99"/>
    <w:rsid w:val="00506337"/>
    <w:rPr>
      <w:rFonts w:eastAsia="Calibri" w:cstheme="minorHAnsi"/>
      <w:b/>
      <w:sz w:val="24"/>
      <w:szCs w:val="20"/>
    </w:rPr>
  </w:style>
  <w:style w:type="character" w:customStyle="1" w:styleId="Ttulo3Car">
    <w:name w:val="Título 3 Car"/>
    <w:basedOn w:val="Fuentedeprrafopredeter"/>
    <w:link w:val="Ttulo3"/>
    <w:uiPriority w:val="99"/>
    <w:rsid w:val="00506337"/>
    <w:rPr>
      <w:rFonts w:eastAsia="Calibri" w:cstheme="minorHAnsi"/>
      <w:b/>
      <w:szCs w:val="20"/>
    </w:rPr>
  </w:style>
  <w:style w:type="paragraph" w:styleId="Encabezado">
    <w:name w:val="header"/>
    <w:basedOn w:val="Normal"/>
    <w:link w:val="EncabezadoCar"/>
    <w:uiPriority w:val="99"/>
    <w:rsid w:val="00506337"/>
    <w:pPr>
      <w:tabs>
        <w:tab w:val="center" w:pos="4419"/>
        <w:tab w:val="right" w:pos="8838"/>
      </w:tabs>
    </w:pPr>
  </w:style>
  <w:style w:type="character" w:customStyle="1" w:styleId="EncabezadoCar">
    <w:name w:val="Encabezado Car"/>
    <w:basedOn w:val="Fuentedeprrafopredeter"/>
    <w:link w:val="Encabezado"/>
    <w:uiPriority w:val="99"/>
    <w:rsid w:val="00506337"/>
    <w:rPr>
      <w:rFonts w:eastAsia="Calibri" w:cs="Times New Roman"/>
    </w:rPr>
  </w:style>
  <w:style w:type="paragraph" w:styleId="Piedepgina">
    <w:name w:val="footer"/>
    <w:basedOn w:val="Normal"/>
    <w:link w:val="PiedepginaCar"/>
    <w:uiPriority w:val="99"/>
    <w:rsid w:val="00506337"/>
    <w:pPr>
      <w:tabs>
        <w:tab w:val="center" w:pos="4419"/>
        <w:tab w:val="right" w:pos="8838"/>
      </w:tabs>
    </w:pPr>
  </w:style>
  <w:style w:type="character" w:customStyle="1" w:styleId="PiedepginaCar">
    <w:name w:val="Pie de página Car"/>
    <w:basedOn w:val="Fuentedeprrafopredeter"/>
    <w:link w:val="Piedepgina"/>
    <w:uiPriority w:val="99"/>
    <w:rsid w:val="00506337"/>
    <w:rPr>
      <w:rFonts w:eastAsia="Calibri" w:cs="Times New Roman"/>
    </w:rPr>
  </w:style>
  <w:style w:type="table" w:styleId="Tablaconcuadrcula">
    <w:name w:val="Table Grid"/>
    <w:basedOn w:val="Tablanormal"/>
    <w:uiPriority w:val="99"/>
    <w:rsid w:val="00506337"/>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06337"/>
    <w:pPr>
      <w:ind w:left="720"/>
      <w:contextualSpacing/>
    </w:pPr>
  </w:style>
  <w:style w:type="paragraph" w:styleId="TDC1">
    <w:name w:val="toc 1"/>
    <w:basedOn w:val="Normal"/>
    <w:next w:val="Normal"/>
    <w:autoRedefine/>
    <w:uiPriority w:val="39"/>
    <w:qFormat/>
    <w:rsid w:val="00506337"/>
    <w:pPr>
      <w:tabs>
        <w:tab w:val="left" w:pos="440"/>
        <w:tab w:val="right" w:leader="dot" w:pos="9395"/>
      </w:tabs>
      <w:spacing w:before="120" w:after="120"/>
      <w:jc w:val="left"/>
    </w:pPr>
    <w:rPr>
      <w:b/>
      <w:bCs/>
      <w:caps/>
      <w:sz w:val="20"/>
      <w:szCs w:val="20"/>
    </w:rPr>
  </w:style>
  <w:style w:type="character" w:styleId="Hipervnculo">
    <w:name w:val="Hyperlink"/>
    <w:basedOn w:val="Fuentedeprrafopredeter"/>
    <w:uiPriority w:val="99"/>
    <w:rsid w:val="00506337"/>
    <w:rPr>
      <w:rFonts w:cs="Times New Roman"/>
      <w:color w:val="0000FF"/>
      <w:u w:val="single"/>
    </w:rPr>
  </w:style>
  <w:style w:type="character" w:styleId="Refdecomentario">
    <w:name w:val="annotation reference"/>
    <w:basedOn w:val="Fuentedeprrafopredeter"/>
    <w:uiPriority w:val="99"/>
    <w:semiHidden/>
    <w:rsid w:val="00506337"/>
    <w:rPr>
      <w:rFonts w:cs="Times New Roman"/>
      <w:sz w:val="16"/>
      <w:szCs w:val="16"/>
    </w:rPr>
  </w:style>
  <w:style w:type="paragraph" w:styleId="Textocomentario">
    <w:name w:val="annotation text"/>
    <w:basedOn w:val="Normal"/>
    <w:link w:val="TextocomentarioCar"/>
    <w:uiPriority w:val="99"/>
    <w:rsid w:val="00506337"/>
    <w:rPr>
      <w:sz w:val="20"/>
      <w:szCs w:val="20"/>
    </w:rPr>
  </w:style>
  <w:style w:type="character" w:customStyle="1" w:styleId="TextocomentarioCar">
    <w:name w:val="Texto comentario Car"/>
    <w:basedOn w:val="Fuentedeprrafopredeter"/>
    <w:link w:val="Textocomentario"/>
    <w:uiPriority w:val="99"/>
    <w:rsid w:val="00506337"/>
    <w:rPr>
      <w:rFonts w:eastAsia="Calibri" w:cs="Times New Roman"/>
      <w:sz w:val="20"/>
      <w:szCs w:val="20"/>
    </w:rPr>
  </w:style>
  <w:style w:type="paragraph" w:styleId="Textodeglobo">
    <w:name w:val="Balloon Text"/>
    <w:basedOn w:val="Normal"/>
    <w:link w:val="TextodegloboCar"/>
    <w:uiPriority w:val="99"/>
    <w:semiHidden/>
    <w:unhideWhenUsed/>
    <w:rsid w:val="0050633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6337"/>
    <w:rPr>
      <w:rFonts w:ascii="Segoe UI" w:eastAsia="Calibr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434ABE"/>
    <w:rPr>
      <w:b/>
      <w:bCs/>
    </w:rPr>
  </w:style>
  <w:style w:type="character" w:customStyle="1" w:styleId="AsuntodelcomentarioCar">
    <w:name w:val="Asunto del comentario Car"/>
    <w:basedOn w:val="TextocomentarioCar"/>
    <w:link w:val="Asuntodelcomentario"/>
    <w:uiPriority w:val="99"/>
    <w:semiHidden/>
    <w:rsid w:val="00434ABE"/>
    <w:rPr>
      <w:rFonts w:eastAsia="Calibri" w:cs="Times New Roman"/>
      <w:b/>
      <w:bCs/>
      <w:sz w:val="20"/>
      <w:szCs w:val="20"/>
    </w:rPr>
  </w:style>
  <w:style w:type="paragraph" w:styleId="Descripcin">
    <w:name w:val="caption"/>
    <w:aliases w:val="Epígrafe 2"/>
    <w:basedOn w:val="Ttulo2"/>
    <w:next w:val="Normal"/>
    <w:link w:val="DescripcinCar"/>
    <w:uiPriority w:val="99"/>
    <w:qFormat/>
    <w:rsid w:val="008D020F"/>
    <w:pPr>
      <w:numPr>
        <w:ilvl w:val="0"/>
        <w:numId w:val="0"/>
      </w:numPr>
    </w:pPr>
    <w:rPr>
      <w:sz w:val="18"/>
    </w:rPr>
  </w:style>
  <w:style w:type="character" w:customStyle="1" w:styleId="DescripcinCar">
    <w:name w:val="Descripción Car"/>
    <w:aliases w:val="Epígrafe 2 Car"/>
    <w:basedOn w:val="Ttulo2Car"/>
    <w:link w:val="Descripcin"/>
    <w:uiPriority w:val="99"/>
    <w:rsid w:val="008D020F"/>
    <w:rPr>
      <w:rFonts w:eastAsia="Calibri" w:cstheme="minorHAnsi"/>
      <w:b/>
      <w:sz w:val="18"/>
      <w:szCs w:val="20"/>
    </w:rPr>
  </w:style>
  <w:style w:type="paragraph" w:styleId="TDC2">
    <w:name w:val="toc 2"/>
    <w:basedOn w:val="Normal"/>
    <w:next w:val="Normal"/>
    <w:autoRedefine/>
    <w:uiPriority w:val="39"/>
    <w:unhideWhenUsed/>
    <w:rsid w:val="0014269A"/>
    <w:pPr>
      <w:spacing w:after="100"/>
      <w:ind w:left="220"/>
    </w:pPr>
  </w:style>
  <w:style w:type="paragraph" w:styleId="TDC3">
    <w:name w:val="toc 3"/>
    <w:basedOn w:val="Normal"/>
    <w:next w:val="Normal"/>
    <w:autoRedefine/>
    <w:uiPriority w:val="39"/>
    <w:unhideWhenUsed/>
    <w:rsid w:val="0014269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www.igm.cl"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EAhI6pIY9omNhhxaX5tDHW13XYZHn1DvBi2VagxCTJ0=</DigestValue>
    </Reference>
    <Reference Type="http://www.w3.org/2000/09/xmldsig#Object" URI="#idOfficeObject">
      <DigestMethod Algorithm="http://www.w3.org/2001/04/xmlenc#sha256"/>
      <DigestValue>grMKvt3gu0Hbz8dLQmuFdJv7B7zdfGiXUjQ64q398nc=</DigestValue>
    </Reference>
    <Reference Type="http://uri.etsi.org/01903#SignedProperties" URI="#idSignedProperties">
      <Transforms>
        <Transform Algorithm="http://www.w3.org/TR/2001/REC-xml-c14n-20010315"/>
      </Transforms>
      <DigestMethod Algorithm="http://www.w3.org/2001/04/xmlenc#sha256"/>
      <DigestValue>Z/WVDK20OVZFCEd6MCfNBCIBXQiYUSGggJAYFt3vksQ=</DigestValue>
    </Reference>
    <Reference Type="http://www.w3.org/2000/09/xmldsig#Object" URI="#idValidSigLnImg">
      <DigestMethod Algorithm="http://www.w3.org/2001/04/xmlenc#sha256"/>
      <DigestValue>p+VR0BAxPXI/HLarFJ+4xqxgzVtfJn71jM4TZlZi8Pw=</DigestValue>
    </Reference>
    <Reference Type="http://www.w3.org/2000/09/xmldsig#Object" URI="#idInvalidSigLnImg">
      <DigestMethod Algorithm="http://www.w3.org/2001/04/xmlenc#sha256"/>
      <DigestValue>n/Dd7k8OlrHgTMHKAsBnEevw2ROZ6bfXugGsBMcvllQ=</DigestValue>
    </Reference>
  </SignedInfo>
  <SignatureValue>FwXiCfdhGFddo/s15gC0memwH0qC1ny8A9tnH9DsDsBFfgleyp5Vild9aMXB4uyNB36xR06e0gDC
Ei8wDqRlgdkLrHAWL63dFO3APUu5NerXrFZnGnuEZzbtHhMfrwAZtwAGgqK9uPs5UXRhyVNMZbdD
pVowRxIkFWBmjg2dwFydAi79GjJRhopTLcisGAYjhx0kdy0qYn5hM8YjsMpCouqRM2PnVEzvkw1f
GZmHstNzUwNQnsophKSoFg3m80hKzGNdJwf0PuQdmrs5U+Ylaj9247mX2yuK6GFBXSA9e3InoOrE
5d8YzcKKUPAuG2oXRNw6XwyTdsHmHT+phMlIeg==</SignatureValue>
  <KeyInfo>
    <X509Data>
      <X509Certificate>MIIHVDCCBjygAwIBAgIQMRMemcNwe/txaIECkzzE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HBsGUxDebU4NDMafSDGR+6Y2UNqUZMUpvDC69XBh06SWo48ktRVDbSsvjfrdk8OQMtuR24/HcKSXVFgzgSVd1WxBx7hH4ieqn1FaDRjmbs0g9UK9oCZ2oCbvaNSBH1+BkOQMTfScMUEdi0uoam4VVSyQfFKL12VEpGzGdmedNlEWZiGnELRJKkmmyj90WW4+PfIEcpFMbtqwyOPaltQObI0vBNcuZSS74Ko/YJj6QsRPw4OZ9crlcIe1j9sRnC4Hw9e/GpyKYT1clNjhSo8qpb0WPyrZ3jjdgjpdHB8KNq8MBfBYSiRr9oSe6XW+7vH4jMjV5mDgOr70GfPcgI2Gp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sfk6BfSp8AQrULCxW3+w+XaKsjUJitDehq4o5NFJI2o=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sSiaSwHN7WqoIsDQuKx5hVpys/BGJ0WAT1bNSdnzBcM=</DigestValue>
      </Reference>
      <Reference URI="/word/endnotes.xml?ContentType=application/vnd.openxmlformats-officedocument.wordprocessingml.endnotes+xml">
        <DigestMethod Algorithm="http://www.w3.org/2001/04/xmlenc#sha256"/>
        <DigestValue>4M98H77a+R3hU+dMSRxUfyfv1MNwQXa+li1Sr4Q/tZQ=</DigestValue>
      </Reference>
      <Reference URI="/word/fontTable.xml?ContentType=application/vnd.openxmlformats-officedocument.wordprocessingml.fontTable+xml">
        <DigestMethod Algorithm="http://www.w3.org/2001/04/xmlenc#sha256"/>
        <DigestValue>FWN/0EIWkWbO3gkPsbDin0uJwXLWjnmuYtER0kPo1Qg=</DigestValue>
      </Reference>
      <Reference URI="/word/footer1.xml?ContentType=application/vnd.openxmlformats-officedocument.wordprocessingml.footer+xml">
        <DigestMethod Algorithm="http://www.w3.org/2001/04/xmlenc#sha256"/>
        <DigestValue>5thdssqTAEYpcTKpsljOaQn2Mv2GLC1xZy3oF/DU9lU=</DigestValue>
      </Reference>
      <Reference URI="/word/footer2.xml?ContentType=application/vnd.openxmlformats-officedocument.wordprocessingml.footer+xml">
        <DigestMethod Algorithm="http://www.w3.org/2001/04/xmlenc#sha256"/>
        <DigestValue>uMC1WUoKcoyUccSAzDMP7bUVOsqe2XjUFZ5yAErkruo=</DigestValue>
      </Reference>
      <Reference URI="/word/footnotes.xml?ContentType=application/vnd.openxmlformats-officedocument.wordprocessingml.footnotes+xml">
        <DigestMethod Algorithm="http://www.w3.org/2001/04/xmlenc#sha256"/>
        <DigestValue>vHouKZHZdTYOV1Ih0/M8cUJAy2eJEVBpFbM33BPvnUA=</DigestValue>
      </Reference>
      <Reference URI="/word/header1.xml?ContentType=application/vnd.openxmlformats-officedocument.wordprocessingml.header+xml">
        <DigestMethod Algorithm="http://www.w3.org/2001/04/xmlenc#sha256"/>
        <DigestValue>tdTIe5rYhCRfLCtcWjFzKWl5i3nw85h/glh6ouWD2iQ=</DigestValue>
      </Reference>
      <Reference URI="/word/media/image1.emf?ContentType=image/x-emf">
        <DigestMethod Algorithm="http://www.w3.org/2001/04/xmlenc#sha256"/>
        <DigestValue>T8nh814M+Eaiq1F1l/L5CCg7DCwtCSAde8q7yuNtTp0=</DigestValue>
      </Reference>
      <Reference URI="/word/media/image10.png?ContentType=image/png">
        <DigestMethod Algorithm="http://www.w3.org/2001/04/xmlenc#sha256"/>
        <DigestValue>ABgwEVfZxrANZQJ2EF/X5QP6Qn2XcJRjgpsQR5N3v1M=</DigestValue>
      </Reference>
      <Reference URI="/word/media/image11.png?ContentType=image/png">
        <DigestMethod Algorithm="http://www.w3.org/2001/04/xmlenc#sha256"/>
        <DigestValue>eiUCE/fI+4Xxgfowa65LVrb24jI/ujfI85+r6HWYhHc=</DigestValue>
      </Reference>
      <Reference URI="/word/media/image12.png?ContentType=image/png">
        <DigestMethod Algorithm="http://www.w3.org/2001/04/xmlenc#sha256"/>
        <DigestValue>bJTFCC1m3Dd9lC2PNy1qZP0NMoloj7hLSt9Eicp1Ssw=</DigestValue>
      </Reference>
      <Reference URI="/word/media/image13.png?ContentType=image/png">
        <DigestMethod Algorithm="http://www.w3.org/2001/04/xmlenc#sha256"/>
        <DigestValue>Oq5ytyWXQfLnoFq1OOzd25Ac8h/3q7PJQGQJlwApyDU=</DigestValue>
      </Reference>
      <Reference URI="/word/media/image2.emf?ContentType=image/x-emf">
        <DigestMethod Algorithm="http://www.w3.org/2001/04/xmlenc#sha256"/>
        <DigestValue>C8w2epgy7wd4su9nf3uFT3uwk8jODFoCZv6t+BQ1NYk=</DigestValue>
      </Reference>
      <Reference URI="/word/media/image3.emf?ContentType=image/x-emf">
        <DigestMethod Algorithm="http://www.w3.org/2001/04/xmlenc#sha256"/>
        <DigestValue>Ss9BY/qfGV1EUCtZxYfCQv0w7e/BeHeYVKDOUmOnUbE=</DigestValue>
      </Reference>
      <Reference URI="/word/media/image4.png?ContentType=image/png">
        <DigestMethod Algorithm="http://www.w3.org/2001/04/xmlenc#sha256"/>
        <DigestValue>bv4vlijhUbPsGSB+x3JFioCTvXesauqClCe7iv7OqfQ=</DigestValue>
      </Reference>
      <Reference URI="/word/media/image5.png?ContentType=image/png">
        <DigestMethod Algorithm="http://www.w3.org/2001/04/xmlenc#sha256"/>
        <DigestValue>XSSeO87KwNyi2c0aLQhwuOrDP33pWx1IxOBxyo3AQLY=</DigestValue>
      </Reference>
      <Reference URI="/word/media/image6.png?ContentType=image/png">
        <DigestMethod Algorithm="http://www.w3.org/2001/04/xmlenc#sha256"/>
        <DigestValue>I0SIfJEKrLmVyxY9YJc8ggXPACwqfmknowQ+11TtzI8=</DigestValue>
      </Reference>
      <Reference URI="/word/media/image7.wmf?ContentType=image/x-wmf">
        <DigestMethod Algorithm="http://www.w3.org/2001/04/xmlenc#sha256"/>
        <DigestValue>49wogTfRDKpJNzDLRI3DWC2i/PKjXO5TzpmF2QQPZgI=</DigestValue>
      </Reference>
      <Reference URI="/word/media/image8.png?ContentType=image/png">
        <DigestMethod Algorithm="http://www.w3.org/2001/04/xmlenc#sha256"/>
        <DigestValue>pfzBQg0NdkIYwS9gCW2aTpNJq7fUQt1TBnmQPHgWtW0=</DigestValue>
      </Reference>
      <Reference URI="/word/media/image9.png?ContentType=image/png">
        <DigestMethod Algorithm="http://www.w3.org/2001/04/xmlenc#sha256"/>
        <DigestValue>5FwooW/sRm8+crPOh01omhvMyKFf1j7dQyldfYh14BM=</DigestValue>
      </Reference>
      <Reference URI="/word/numbering.xml?ContentType=application/vnd.openxmlformats-officedocument.wordprocessingml.numbering+xml">
        <DigestMethod Algorithm="http://www.w3.org/2001/04/xmlenc#sha256"/>
        <DigestValue>JP8rR4vWMaf15O2AlIl7tvkhROq+Us6xjAtfHY/Er2E=</DigestValue>
      </Reference>
      <Reference URI="/word/settings.xml?ContentType=application/vnd.openxmlformats-officedocument.wordprocessingml.settings+xml">
        <DigestMethod Algorithm="http://www.w3.org/2001/04/xmlenc#sha256"/>
        <DigestValue>6usCuxYpugVHRBvzfllrIkGEc1HPv34TViohC/tGfHE=</DigestValue>
      </Reference>
      <Reference URI="/word/styles.xml?ContentType=application/vnd.openxmlformats-officedocument.wordprocessingml.styles+xml">
        <DigestMethod Algorithm="http://www.w3.org/2001/04/xmlenc#sha256"/>
        <DigestValue>DJFECjSiI/bfWQKVMtVDPm8pJrt8KcrO7qP3hJszOoA=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2016-09-06T13:47:02Z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pgw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2016-09-06T13:47:02Z</xd:SigningTime>
          <xd:SigningCertificate>
            <xd:Cert>
              <xd:CertDigest>
                <DigestMethod Algorithm="http://www.w3.org/2001/04/xmlenc#sha256"/>
                <DigestValue>w2IyknUGkN+YC+0hEsCTY9xuGvKQSeONUGqPICYk2Oo=</DigestValue>
              </xd:CertDigest>
              <xd:IssuerSerial>
                <X509IssuerName>E=e-sign@e-sign.cl, CN=E-Sign Firma Electronica Avanzada para Estado de Chile CA, OU=Class 2 Managed PKI Individual Subscriber CA, OU=Symantec Trust Network, O=E-Sign S.A., C=CL</X509IssuerName>
                <X509SerialNumber>65231446088455575826126201322037101737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oREAACBFTUYAAAEAA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13tA9ndwAAAAAIhM0QAFaDAAEAAAAg5scQAAAAACD6zhADAAAAAFaDAHABzxAAAAAAIPrOEOOF9WYDAAAA7IX1ZgEAAACIEcAQaM0mZ45o7WawWiwAgAHVdQ5c0HXgW9B1sFosAGQBAACNYoh3jWKIdwg1wBAACAAAAAIAAAAAAADQWiwAImqIdwAAAAAAAAAABFwsAAYAAAD4WywABgAAAAAAAAAAAAAA+FssAAhbLADu6od3AAAAAAACAAAAACwABgAAAPhbLAAGAAAATBKJdwAAAAAAAAAA+FssAAYAAAAAAAAANFssAJUuh3cAAAAAAAIAAPhbLAAGAAAAZHYACAAAAAAlAAAADAAAAAMAAAAYAAAADAAAAAAAAAISAAAADAAAAAEAAAAWAAAADAAAAAgAAABUAAAAVAAAAAoAAAAnAAAAHgAAAEoAAAABAAAAAEANQgAE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BKCKD4///yAQAAAAAAAPwLOAqA+P//CABYfvv2//8AAAAAAAAAAOALOAqA+P////8AAAAAAAD1AAAAhHEsAI3SKg5R0ioOPo4BZ7iEuRAAAAAA6xchzyIAigEgDQCE9HEsAMhxLAAw/84QIA0AhIh0LAANjwFnIA0AhAAAAACwTbgNQFAOA3RzLABY2CZnzgOvEAAAAABY2CZnIA0AAMwDrxABAAAAAAAAAAcAAADMA68QAAAAAAAAAAD8cSwA4nn1ZiAAAAD/////AAAAAAAAAAAVAAAAAAAAAHAAAAABAAAAAQAAACQAAAAkAAAAEAAAAAAAAACwTbgNQFAOAwE8AQAAAAAASxcKEbxyLAC8ciwA0HgBZwAAAACo5rkQAAAAAAEAAAAAAAAAeHIsAC8w0X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5+f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H///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H///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AwP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H///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H///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H///8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H///8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FUVP8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YWk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</Object>
  <Object Id="idInvalidSigLnImg">AQAAAGwAAAAAAAAAAAAAAP8AAAB/AAAAAAAAAAAAAABQIwAAoREAACBFTUYAAAEAn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Nd1jOZ3cepkNoGEtDaP//AAAAAHV3floAADibLABzAAAAAAAAAMB9hQCMmiwAUPN2dwAAAAAAAENoYXJVcHBlclcAk4MAaJSDAMjDuQ34m4MA5JosAIAB1XUOXNB14FvQdeSaLABkAQAAjWKId41iiHcw+Y4AAAgAAAACAAAAAAAABJssACJqiHcAAAAAAAAAAD6cLAAJAAAALJwsAAkAAAAAAAAAAAAAACycLAA8mywA7uqHdwAAAAAAAgAAAAAsAAkAAAAsnCwACQAAAEwSiXcAAAAAAAAAACycLAAJAAAAAAAAAGibLACVLod3AAAAAAACAAAsnCw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oIoPj///IBAAAAAAAA/As4CoD4//8IAFh++/b//wAAAAAAAAAA4As4CoD4/////wAAAAAsAPVx0XdAYSwA9XHRd8iGhwD+////jOPMd/LgzHfEzZkQuBKGAAjMmRDQWiwAImqIdwAAAAAAAAAABFwsAAYAAAD4WywABgAAAAAAAAAAAAAAHMyZEIhenhAczJkQAAAAAIhenhAgWywAjWKId41iiHcAAAAAAAgAAAACAAAAAAAAKFssACJqiHcAAAAAAAAAAF5cLAAHAAAAUFwsAAcAAAAAAAAAAAAAAFBcLABgWywA7uqHdwAAAAAAAgAAAAAsAAcAAABQXCwABwAAAEwSiXcAAAAAAAAAAFBcLAAHAAAAAAAAAIxbLACVLod3AAAAAAACAABQX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13tA9ndwAAAAAIhM0QAFaDAAEAAAAg5scQAAAAACD6zhADAAAAAFaDAHABzxAAAAAAIPrOEOOF9WYDAAAA7IX1ZgEAAACIEcAQaM0mZ45o7WawWiwAgAHVdQ5c0HXgW9B1sFosAGQBAACNYoh3jWKIdwg1wBAACAAAAAIAAAAAAADQWiwAImqIdwAAAAAAAAAABFwsAAYAAAD4WywABgAAAAAAAAAAAAAA+FssAAhbLADu6od3AAAAAAACAAAAACwABgAAAPhbLAAGAAAATBKJdwAAAAAAAAAA+FssAAYAAAAAAAAANFssAJUuh3cAAAAAAAIAAPhbLA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BKCKD4///yAQAAAAAAAPwLOAqA+P//CABYfvv2//8AAAAAAAAAAOALOAqA+P////8AAAAAuA0AAAAASNWOE/6d0HXYrBhonhcBJriEuRAAAAAAgBUhaSIAigGgcSwAXvTjZyByLAAAAAAAsE24DWBzLAAkiIASaHIsAFMAZQBnAG8AZQAgAFUASQAAAAAAAAAAACXk42fhAAAA3HEsAJozAmdIACUT4QAAAAEAAABm1Y4TAAAsADozAmcEAAAABQAAAAAAAAAAAAAAAAAAAGbVjhPocywAJN/jZ6ANsg0EAAAAsE24DQAAAACl4+NnEAAAAAAAAABTAGUAZwBvAGUAIABVAEkAAAAKDLxyLAC8ciwA4QAAAAAAAABI1Y4TAAAAAAEAAAAAAAAAeHIsAC8w0X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5+f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H///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H///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AwP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H///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H///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H///8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Z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CwAAAAfAAAAAkAAABwAAAAqAAAAA0AAAAhAPAAAAAAAAAAAAAAAIA/AAAAAAAAAAAAAIA/AAAAAAAAAAAAAAAAAAAAAAAAAAAAAAAAAAAAAAAAAAAlAAAADAAAAAAAAIAoAAAADAAAAAQAAAAlAAAADAAAAAEAAAAYAAAADAAAAAAAAAISAAAADAAAAAEAAAAWAAAADAAAAAAAAABUAAAADAEAAAoAAABwAAAArwAAAHwAAAABAAAAAEANQgAEDUIKAAAAcAAAACAAAABMAAAABAAAAAkAAABwAAAAsQAAAH0AAACMAAAARgBpAHIAbQBhAGQAbwAgAHAAbwByADoAIABvAHMAYwBhAHIAIABsAGUAYQBsACAAcwBhAG4AZABvAHYAYQBsAAYAAAADAAAABAAAAAkAAAAGAAAABwAAAAcAAAADAAAABwAAAAcAAAAEAAAAAwAAAAMAAAAHAAAABQAAAAUAAAAGAAAABA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EQMmbvQVaZY0v1j8ZIvj+LXvFsQ=</DigestValue>
    </Reference>
    <Reference URI="#idOfficeObject" Type="http://www.w3.org/2000/09/xmldsig#Object">
      <DigestMethod Algorithm="http://www.w3.org/2000/09/xmldsig#sha1"/>
      <DigestValue>DH1pN/XirHvZoqnppmI/GIQhMbg=</DigestValue>
    </Reference>
    <Reference URI="#idSignedProperties" Type="http://uri.etsi.org/01903#SignedProperties">
      <Transforms>
        <Transform Algorithm="http://www.w3.org/TR/2001/REC-xml-c14n-20010315"/>
      </Transforms>
      <DigestMethod Algorithm="http://www.w3.org/2000/09/xmldsig#sha1"/>
      <DigestValue>ZzRcNYtTFYIFq0dA0InAAi2PV5Y=</DigestValue>
    </Reference>
    <Reference URI="#idValidSigLnImg" Type="http://www.w3.org/2000/09/xmldsig#Object">
      <DigestMethod Algorithm="http://www.w3.org/2000/09/xmldsig#sha1"/>
      <DigestValue>ScqfafcwC3TcZU7k7zpXP5msI5g=</DigestValue>
    </Reference>
    <Reference URI="#idInvalidSigLnImg" Type="http://www.w3.org/2000/09/xmldsig#Object">
      <DigestMethod Algorithm="http://www.w3.org/2000/09/xmldsig#sha1"/>
      <DigestValue>9sgPY3mOidhPIEzPJdZlitkc2X0=</DigestValue>
    </Reference>
  </SignedInfo>
  <SignatureValue>X5lNv36RWgXK4YE1sOEqEUPBBHmV/iFBUyLbQcFFC8MAXXg6qUInLpxkJMpv5b5eUALgdxRLaIDG
Bxqy9XvtiGoEuRIql6OKy2wRk8dEv/Wn0fDTXYnNgXJKelypScZSw+XxaY6kWZ4D9sm09GJEYPwo
HMLBXG3CFi7HgUcqMUB9FmR0iZgRVVEQh5nAXJx6vVgZ7TLOer5qNR5nra6vajQM+S494DVlej46
32jxdqlYczDRj8Sb0UtRZMFK4GG2dfnMek7d4/fB/Qnf9+Ojczdwf++FWGwClgUO8Gat2Wt8vXb5
vuK/JoTUDVQ6L3vDAzLTZPgsOW89K1c/eCB4Wg==</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04b6iZAgSoHsyEMSmxuwoNtQTJ4=</DigestValue>
      </Reference>
      <Reference URI="/word/media/image1.emf?ContentType=image/x-emf">
        <DigestMethod Algorithm="http://www.w3.org/2000/09/xmldsig#sha1"/>
        <DigestValue>C4RGURQaH5/hakj735d0U0QMpFg=</DigestValue>
      </Reference>
      <Reference URI="/word/media/image5.png?ContentType=image/png">
        <DigestMethod Algorithm="http://www.w3.org/2000/09/xmldsig#sha1"/>
        <DigestValue>Jb5DGEg0xyuixiSPsWsHD6FZ5/0=</DigestValue>
      </Reference>
      <Reference URI="/word/theme/theme1.xml?ContentType=application/vnd.openxmlformats-officedocument.theme+xml">
        <DigestMethod Algorithm="http://www.w3.org/2000/09/xmldsig#sha1"/>
        <DigestValue>gOLDq53LpnbbKFUHDSuQk6QVpAg=</DigestValue>
      </Reference>
      <Reference URI="/word/media/image10.png?ContentType=image/png">
        <DigestMethod Algorithm="http://www.w3.org/2000/09/xmldsig#sha1"/>
        <DigestValue>/WloObljGTk7mBURcLfEzJWBK6M=</DigestValue>
      </Reference>
      <Reference URI="/word/media/image13.png?ContentType=image/png">
        <DigestMethod Algorithm="http://www.w3.org/2000/09/xmldsig#sha1"/>
        <DigestValue>6BRh3xY0WB7UmB3N+thnVWHl1K8=</DigestValue>
      </Reference>
      <Reference URI="/word/media/image6.png?ContentType=image/png">
        <DigestMethod Algorithm="http://www.w3.org/2000/09/xmldsig#sha1"/>
        <DigestValue>r1aXeU3URNTHPiZ9fyEdbVPGj3k=</DigestValue>
      </Reference>
      <Reference URI="/word/media/image2.emf?ContentType=image/x-emf">
        <DigestMethod Algorithm="http://www.w3.org/2000/09/xmldsig#sha1"/>
        <DigestValue>c82qwI4SHton9WSXaPkYo6dICko=</DigestValue>
      </Reference>
      <Reference URI="/word/media/image4.png?ContentType=image/png">
        <DigestMethod Algorithm="http://www.w3.org/2000/09/xmldsig#sha1"/>
        <DigestValue>Y+0zMC3AlAQJ0fj4NVuBohZWiZ4=</DigestValue>
      </Reference>
      <Reference URI="/word/fontTable.xml?ContentType=application/vnd.openxmlformats-officedocument.wordprocessingml.fontTable+xml">
        <DigestMethod Algorithm="http://www.w3.org/2000/09/xmldsig#sha1"/>
        <DigestValue>cjGkPEVMpRJ0LSIEB7opF0aIZ/A=</DigestValue>
      </Reference>
      <Reference URI="/word/styles.xml?ContentType=application/vnd.openxmlformats-officedocument.wordprocessingml.styles+xml">
        <DigestMethod Algorithm="http://www.w3.org/2000/09/xmldsig#sha1"/>
        <DigestValue>Qu9paq2Otr6DXxcAGsERgGl4H7c=</DigestValue>
      </Reference>
      <Reference URI="/word/settings.xml?ContentType=application/vnd.openxmlformats-officedocument.wordprocessingml.settings+xml">
        <DigestMethod Algorithm="http://www.w3.org/2000/09/xmldsig#sha1"/>
        <DigestValue>PR9rWeMlZj4Ba6ixiRJPdJActoo=</DigestValue>
      </Reference>
      <Reference URI="/word/media/image3.emf?ContentType=image/x-emf">
        <DigestMethod Algorithm="http://www.w3.org/2000/09/xmldsig#sha1"/>
        <DigestValue>d9E7YuT2N9Bbw4GYbVw3+UEPQo0=</DigestValue>
      </Reference>
      <Reference URI="/word/numbering.xml?ContentType=application/vnd.openxmlformats-officedocument.wordprocessingml.numbering+xml">
        <DigestMethod Algorithm="http://www.w3.org/2000/09/xmldsig#sha1"/>
        <DigestValue>+v4OXu4WeJbPgnOb1qSKNCJQKrk=</DigestValue>
      </Reference>
      <Reference URI="/word/media/image12.png?ContentType=image/png">
        <DigestMethod Algorithm="http://www.w3.org/2000/09/xmldsig#sha1"/>
        <DigestValue>6NqGfD1PO4gqVblQ2dGL+rOa5C0=</DigestValue>
      </Reference>
      <Reference URI="/word/media/image11.png?ContentType=image/png">
        <DigestMethod Algorithm="http://www.w3.org/2000/09/xmldsig#sha1"/>
        <DigestValue>oqlb7XtzWB7441PRZEqBOBm9yyk=</DigestValue>
      </Reference>
      <Reference URI="/word/document.xml?ContentType=application/vnd.openxmlformats-officedocument.wordprocessingml.document.main+xml">
        <DigestMethod Algorithm="http://www.w3.org/2000/09/xmldsig#sha1"/>
        <DigestValue>VadjUE4ZSllWw8E1ksmC8M5qscI=</DigestValue>
      </Reference>
      <Reference URI="/word/header1.xml?ContentType=application/vnd.openxmlformats-officedocument.wordprocessingml.header+xml">
        <DigestMethod Algorithm="http://www.w3.org/2000/09/xmldsig#sha1"/>
        <DigestValue>wTJLIgLh6of54FTAeBqQEIgT6nY=</DigestValue>
      </Reference>
      <Reference URI="/word/footer2.xml?ContentType=application/vnd.openxmlformats-officedocument.wordprocessingml.footer+xml">
        <DigestMethod Algorithm="http://www.w3.org/2000/09/xmldsig#sha1"/>
        <DigestValue>EnRjQc8kfKKymhZsbCWzs1RV7jg=</DigestValue>
      </Reference>
      <Reference URI="/word/media/image7.wmf?ContentType=image/x-wmf">
        <DigestMethod Algorithm="http://www.w3.org/2000/09/xmldsig#sha1"/>
        <DigestValue>igzYYS3CWYB0xNJmgLUej+3D4bI=</DigestValue>
      </Reference>
      <Reference URI="/word/footer1.xml?ContentType=application/vnd.openxmlformats-officedocument.wordprocessingml.footer+xml">
        <DigestMethod Algorithm="http://www.w3.org/2000/09/xmldsig#sha1"/>
        <DigestValue>TCqX20VTjG4dzVVi5Y+p06OKMpE=</DigestValue>
      </Reference>
      <Reference URI="/word/endnotes.xml?ContentType=application/vnd.openxmlformats-officedocument.wordprocessingml.endnotes+xml">
        <DigestMethod Algorithm="http://www.w3.org/2000/09/xmldsig#sha1"/>
        <DigestValue>3z7gOhXg5ytxlEVdL65fEVTzTq0=</DigestValue>
      </Reference>
      <Reference URI="/word/media/image8.png?ContentType=image/png">
        <DigestMethod Algorithm="http://www.w3.org/2000/09/xmldsig#sha1"/>
        <DigestValue>SbcY7MMSlIANtiV2DuRpIVAuKnw=</DigestValue>
      </Reference>
      <Reference URI="/word/media/image9.png?ContentType=image/png">
        <DigestMethod Algorithm="http://www.w3.org/2000/09/xmldsig#sha1"/>
        <DigestValue>Tj8PxQjG05Vx+RDyyAtQ8WZbqQA=</DigestValue>
      </Reference>
      <Reference URI="/word/footnotes.xml?ContentType=application/vnd.openxmlformats-officedocument.wordprocessingml.footnotes+xml">
        <DigestMethod Algorithm="http://www.w3.org/2000/09/xmldsig#sha1"/>
        <DigestValue>BLwQeS5LkAT9OFvqGkuZXXxir/Y=</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OFU6wunnLfurQ+h6mw8rs42QS0U=</DigestValue>
      </Reference>
    </Manifest>
    <SignatureProperties>
      <SignatureProperty Id="idSignatureTime" Target="#idPackageSignature">
        <mdssi:SignatureTime>
          <mdssi:Format>YYYY-MM-DDThh:mm:ssTZD</mdssi:Format>
          <mdssi:Value>2016-09-06T15:22:16Z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2016-09-06T15:22:16Z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m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xfPGpGAA7IDF+A5g1fAQAAANTIDV/MPQ5fwJPDAoDmDV8BAAAA1MgNXyjGDV+g1ekCoNXpAgIAAAAAAAAAWAAAAAEAAABoakYAKV4OdQAAWwAOXA514FsOdZBqRgBkAQAAAAAAAAAAAACNYg12jWINdmB3KQAACAAAAAIAAAAAAAC4akYAImoNdgAAAAAAAAAA6GtGAAYAAADca0YABgAAAAAAAAAAAAAA3GtGAPBqRgDu6gx2AAAAAAACAAAAAEYABgAAANxrRgAGAAAATBIOdgAAAAAAAAAA3GtGAAYAAAAQZAACHGtGAJUuDHYAAAAAAAIAANxrRg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UA6D4///yAQAAAAAAAPwb4QOA+P//CABYfvv2//8AAAAAAAAAAOAb4QOA+P////8AAAAAAAAIsFsAatmNdkgAAAA3AAAAAAAAANC2LQZzZvl18x0h2SIAigHsRwMCZG1GAGhp+XUAAAAAAAAAABhuRgDWhvh1BAAAAAAAAADfHQHEAAAAADA2mgIBAAAAMDaaAgAAAAAGAAAAgAETdTA2mgJYxC0GgAETdY8QEwCPHQr6AAAAAIABE3UAAAAAWMQtBoABE3WfEBMAjx0K+uhtRgA2gQ51WMQtBgAAAACAARN16G1GAFWBDnWAARN13x0BxAAAQwQQbkYAk4AOdQEAAAD4bUYAEAAAAAMBAADACUME3x0BxMAJQwQAAAAAAQAAADxuRgBTONF2QG5GAC8wD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N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BKdGAJBSAl8AAeABFwAABAEAAAAABAAAgKdGAK5SAl9bGmKKjqhGAAAEAAABAgAAAAAAANimRgB0+kYAdPpGADSnRgCAARN1DlwOdeBbDnU0p0YAZAEAAAAAAAAAAAAAjWINdo1iDXZYdikAAAgAAAACAAAAAAAAXKdGACJqDXYAAAAAAAAAAI6oRgAHAAAAgKhGAAcAAAAAAAAAAAAAAICoRgCUp0YA7uoMdgAAAAAAAgAAAABGAAcAAACAqEYABwAAAEwSDnYAAAAAAAAAAICoRgAHAAAAEGQAAsCnRgCVLgx2AAAAAAACAACAqEY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QDoPj///IBAAAAAAAA/BvhA4D4//8IAFh++/b//wAAAAAAAAAA4BvhA4D4/////wAAAAAlAAQAAADwFh4AgBYeALyCKQDAqUYAO5PyXvAWHgAAJyUAZJQsXwAAAACAFh4AvIIpAEB9/QFklCxfAAAAAIAVHgAQZAACAFJgAuSpRgDSkyxfOOVdAPwBAAAgqkYAlpMsX/wBAAAAAAAAjWINdo1iDXb8AQAAAAgAAAACAAAAAAAAOKpGACJqDXYAAAAAAAAAAGqrRgAHAAAAXKtGAAcAAAAAAAAAAAAAAFyrRgBwqkYA7uoMdgAAAAAAAgAAAABGAAcAAABcq0YABwAAAEwSDnYAAAAAAAAAAFyrRgAHAAAAEGQAApyqRgCVLgx2AAAAAAACAABcq0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xfPGpGAA7IDF+A5g1fAQAAANTIDV/MPQ5fwJPDAoDmDV8BAAAA1MgNXyjGDV+g1ekCoNXpAgIAAAAAAAAAWAAAAAEAAABoakYAKV4OdQAAWwAOXA514FsOdZBqRgBkAQAAAAAAAAAAAACNYg12jWINdmB3KQAACAAAAAIAAAAAAAC4akYAImoNdgAAAAAAAAAA6GtGAAYAAADca0YABgAAAAAAAAAAAAAA3GtGAPBqRgDu6gx2AAAAAAACAAAAAEYABgAAANxrRgAGAAAATBIOdgAAAAAAAAAA3GtGAAYAAAAQZAACHGtGAJUuDHYAAAAAAAIAANxrR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UA6D4///yAQAAAAAAAPwb4QOA+P//CABYfvv2//8AAAAAAAAAAOAb4QOA+P////8AAAAAAAAAAAAAAAAAAAAAAAAAAAAAAAAAANC2LQZzZvl1FBshfiIAigHsRwMCZG1GAGhp+XUAAAAAAAAAABhuRgDWhvh1BAAAAAAAAAB5FwFSAAAAAMAImwIBAAAAwAibAgAAAAAGAAAAgAETdcAImwJYxC0GgAETdY8QEwCPHQr6AABGADaBDnVYxC0GwAibAoABE3XMbUYAVYEOdYABE3V5FwFSeRcBUvRtRgCTgA51AQAAANxtRgD+nQ511/5OXwAAAVIAAAAAAAAAAPRvRgAAAAAAFG5GADH+Tl+QbkYAAAAAAIAE4AH0b0YAAAAAANhuRgDJ/U5fQG5GAC8wD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+W3G85u9pLleNFUyVd8UhMYCW18=</DigestValue>
    </Reference>
    <Reference URI="#idOfficeObject" Type="http://www.w3.org/2000/09/xmldsig#Object">
      <DigestMethod Algorithm="http://www.w3.org/2000/09/xmldsig#sha1"/>
      <DigestValue>sCScq73UcSGZ5JHk925uSJgcpNk=</DigestValue>
    </Reference>
    <Reference URI="#idSignedProperties" Type="http://uri.etsi.org/01903#SignedProperties">
      <Transforms>
        <Transform Algorithm="http://www.w3.org/TR/2001/REC-xml-c14n-20010315"/>
      </Transforms>
      <DigestMethod Algorithm="http://www.w3.org/2000/09/xmldsig#sha1"/>
      <DigestValue>Qur0wrLaP3Zl+sBP61/4Mvd65yk=</DigestValue>
    </Reference>
    <Reference URI="#idValidSigLnImg" Type="http://www.w3.org/2000/09/xmldsig#Object">
      <DigestMethod Algorithm="http://www.w3.org/2000/09/xmldsig#sha1"/>
      <DigestValue>lhSpEQ8sNmT3RsTTJaE97Lt4VlY=</DigestValue>
    </Reference>
    <Reference URI="#idInvalidSigLnImg" Type="http://www.w3.org/2000/09/xmldsig#Object">
      <DigestMethod Algorithm="http://www.w3.org/2000/09/xmldsig#sha1"/>
      <DigestValue>I80TwjX6wZjEaZXhhBKE+R2aGI4=</DigestValue>
    </Reference>
  </SignedInfo>
  <SignatureValue>o2NVLrg4VytBvpWydU5v8dCalrrrCiF3uZgoEIoHBOAVy0LtXdtqJvl1kn8v2jb4VJqxf2l20YQz
urigDYnMZALpjtVV+p4iJEQ9oRC2UOeWw6ecqkQGwJSrSyfqL3mTIJmbcOcG35RefkH1jYWWH6Y7
jcmeV4VxYoGX3U0H/D7kUlBEfL1TrqZ8+/RhIiQ5/4JA/kOQ8FuMBFnZFAQSXVG+KumYu8q5a980
rMmO/7y79NwOxDGrw/6F6RogH5oEfCj2V9oMkgAJTDaVdGA7xsQQkF03tr9f0Qg9GYmGkE3nDLLD
Ii6UFcSC7K+3jF0EjFUqyCEwwzRB97oC3CnOEA==</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04b6iZAgSoHsyEMSmxuwoNtQTJ4=</DigestValue>
      </Reference>
      <Reference URI="/word/media/image1.emf?ContentType=image/x-emf">
        <DigestMethod Algorithm="http://www.w3.org/2000/09/xmldsig#sha1"/>
        <DigestValue>C4RGURQaH5/hakj735d0U0QMpFg=</DigestValue>
      </Reference>
      <Reference URI="/word/media/image5.png?ContentType=image/png">
        <DigestMethod Algorithm="http://www.w3.org/2000/09/xmldsig#sha1"/>
        <DigestValue>Jb5DGEg0xyuixiSPsWsHD6FZ5/0=</DigestValue>
      </Reference>
      <Reference URI="/word/theme/theme1.xml?ContentType=application/vnd.openxmlformats-officedocument.theme+xml">
        <DigestMethod Algorithm="http://www.w3.org/2000/09/xmldsig#sha1"/>
        <DigestValue>gOLDq53LpnbbKFUHDSuQk6QVpAg=</DigestValue>
      </Reference>
      <Reference URI="/word/media/image10.png?ContentType=image/png">
        <DigestMethod Algorithm="http://www.w3.org/2000/09/xmldsig#sha1"/>
        <DigestValue>/WloObljGTk7mBURcLfEzJWBK6M=</DigestValue>
      </Reference>
      <Reference URI="/word/media/image13.png?ContentType=image/png">
        <DigestMethod Algorithm="http://www.w3.org/2000/09/xmldsig#sha1"/>
        <DigestValue>6BRh3xY0WB7UmB3N+thnVWHl1K8=</DigestValue>
      </Reference>
      <Reference URI="/word/media/image6.png?ContentType=image/png">
        <DigestMethod Algorithm="http://www.w3.org/2000/09/xmldsig#sha1"/>
        <DigestValue>r1aXeU3URNTHPiZ9fyEdbVPGj3k=</DigestValue>
      </Reference>
      <Reference URI="/word/media/image2.emf?ContentType=image/x-emf">
        <DigestMethod Algorithm="http://www.w3.org/2000/09/xmldsig#sha1"/>
        <DigestValue>c82qwI4SHton9WSXaPkYo6dICko=</DigestValue>
      </Reference>
      <Reference URI="/word/media/image4.png?ContentType=image/png">
        <DigestMethod Algorithm="http://www.w3.org/2000/09/xmldsig#sha1"/>
        <DigestValue>Y+0zMC3AlAQJ0fj4NVuBohZWiZ4=</DigestValue>
      </Reference>
      <Reference URI="/word/fontTable.xml?ContentType=application/vnd.openxmlformats-officedocument.wordprocessingml.fontTable+xml">
        <DigestMethod Algorithm="http://www.w3.org/2000/09/xmldsig#sha1"/>
        <DigestValue>cjGkPEVMpRJ0LSIEB7opF0aIZ/A=</DigestValue>
      </Reference>
      <Reference URI="/word/styles.xml?ContentType=application/vnd.openxmlformats-officedocument.wordprocessingml.styles+xml">
        <DigestMethod Algorithm="http://www.w3.org/2000/09/xmldsig#sha1"/>
        <DigestValue>Qu9paq2Otr6DXxcAGsERgGl4H7c=</DigestValue>
      </Reference>
      <Reference URI="/word/settings.xml?ContentType=application/vnd.openxmlformats-officedocument.wordprocessingml.settings+xml">
        <DigestMethod Algorithm="http://www.w3.org/2000/09/xmldsig#sha1"/>
        <DigestValue>PR9rWeMlZj4Ba6ixiRJPdJActoo=</DigestValue>
      </Reference>
      <Reference URI="/word/media/image3.emf?ContentType=image/x-emf">
        <DigestMethod Algorithm="http://www.w3.org/2000/09/xmldsig#sha1"/>
        <DigestValue>d9E7YuT2N9Bbw4GYbVw3+UEPQo0=</DigestValue>
      </Reference>
      <Reference URI="/word/numbering.xml?ContentType=application/vnd.openxmlformats-officedocument.wordprocessingml.numbering+xml">
        <DigestMethod Algorithm="http://www.w3.org/2000/09/xmldsig#sha1"/>
        <DigestValue>+v4OXu4WeJbPgnOb1qSKNCJQKrk=</DigestValue>
      </Reference>
      <Reference URI="/word/media/image12.png?ContentType=image/png">
        <DigestMethod Algorithm="http://www.w3.org/2000/09/xmldsig#sha1"/>
        <DigestValue>6NqGfD1PO4gqVblQ2dGL+rOa5C0=</DigestValue>
      </Reference>
      <Reference URI="/word/media/image11.png?ContentType=image/png">
        <DigestMethod Algorithm="http://www.w3.org/2000/09/xmldsig#sha1"/>
        <DigestValue>oqlb7XtzWB7441PRZEqBOBm9yyk=</DigestValue>
      </Reference>
      <Reference URI="/word/document.xml?ContentType=application/vnd.openxmlformats-officedocument.wordprocessingml.document.main+xml">
        <DigestMethod Algorithm="http://www.w3.org/2000/09/xmldsig#sha1"/>
        <DigestValue>VadjUE4ZSllWw8E1ksmC8M5qscI=</DigestValue>
      </Reference>
      <Reference URI="/word/header1.xml?ContentType=application/vnd.openxmlformats-officedocument.wordprocessingml.header+xml">
        <DigestMethod Algorithm="http://www.w3.org/2000/09/xmldsig#sha1"/>
        <DigestValue>wTJLIgLh6of54FTAeBqQEIgT6nY=</DigestValue>
      </Reference>
      <Reference URI="/word/footer2.xml?ContentType=application/vnd.openxmlformats-officedocument.wordprocessingml.footer+xml">
        <DigestMethod Algorithm="http://www.w3.org/2000/09/xmldsig#sha1"/>
        <DigestValue>EnRjQc8kfKKymhZsbCWzs1RV7jg=</DigestValue>
      </Reference>
      <Reference URI="/word/media/image7.wmf?ContentType=image/x-wmf">
        <DigestMethod Algorithm="http://www.w3.org/2000/09/xmldsig#sha1"/>
        <DigestValue>igzYYS3CWYB0xNJmgLUej+3D4bI=</DigestValue>
      </Reference>
      <Reference URI="/word/footer1.xml?ContentType=application/vnd.openxmlformats-officedocument.wordprocessingml.footer+xml">
        <DigestMethod Algorithm="http://www.w3.org/2000/09/xmldsig#sha1"/>
        <DigestValue>TCqX20VTjG4dzVVi5Y+p06OKMpE=</DigestValue>
      </Reference>
      <Reference URI="/word/endnotes.xml?ContentType=application/vnd.openxmlformats-officedocument.wordprocessingml.endnotes+xml">
        <DigestMethod Algorithm="http://www.w3.org/2000/09/xmldsig#sha1"/>
        <DigestValue>3z7gOhXg5ytxlEVdL65fEVTzTq0=</DigestValue>
      </Reference>
      <Reference URI="/word/media/image8.png?ContentType=image/png">
        <DigestMethod Algorithm="http://www.w3.org/2000/09/xmldsig#sha1"/>
        <DigestValue>SbcY7MMSlIANtiV2DuRpIVAuKnw=</DigestValue>
      </Reference>
      <Reference URI="/word/media/image9.png?ContentType=image/png">
        <DigestMethod Algorithm="http://www.w3.org/2000/09/xmldsig#sha1"/>
        <DigestValue>Tj8PxQjG05Vx+RDyyAtQ8WZbqQA=</DigestValue>
      </Reference>
      <Reference URI="/word/footnotes.xml?ContentType=application/vnd.openxmlformats-officedocument.wordprocessingml.footnotes+xml">
        <DigestMethod Algorithm="http://www.w3.org/2000/09/xmldsig#sha1"/>
        <DigestValue>BLwQeS5LkAT9OFvqGkuZXXxir/Y=</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OFU6wunnLfurQ+h6mw8rs42QS0U=</DigestValue>
      </Reference>
    </Manifest>
    <SignatureProperties>
      <SignatureProperty Id="idSignatureTime" Target="#idPackageSignature">
        <mdssi:SignatureTime>
          <mdssi:Format>YYYY-MM-DDThh:mm:ssTZD</mdssi:Format>
          <mdssi:Value>2016-09-06T15:23:02Z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2016-09-06T15:23:02Z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o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xfRGs8AA7IDF+A5g1fAQAAANTIDV/MPQ5fAN9cBIDmDV8BAAAA1MgNXyjGDV+A0lwEgNJcBIxrPADECA1f+MUNXwEAAADUyA1fmGs8AIABE3UOXA514FsOdZhrPABkAQAAAAAAAAAAAACNYg12jWINdmB3LAAACAAAAAIAAAAAAADAazwAImoNdgAAAAAAAAAA8Gw8AAYAAADkbDwABgAAAAAAAAAAAAAA5Gw8APhrPADu6gx2AAAAAAACAAAAADwABgAAAORsPAAGAAAATBIOdgAAAAAAAAAA5Gw8AAYAAAAQZIIAJGw8AJUuDHYAAAAAAAIAAORsPA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UA6D4///yAQAAAAAAAPwb4QOA+P//CABYfvv2//8AAAAAAAAAAOAb4QOA+P////8AAAAAAQAg2+YINwAAAIC0bgBq2Y12SAAAAOAo5AYFAAAAxxwhriIAigH+nQ511/5OX98dAcQAAAAAAAAAAGxwPAAAAAAAjG48ADH+Tl8IbzwAAAAAAIAEYQBscDwAAAAAAFBvPADJ/U5fCG88AIAEYQABAAAAgARhAAEAAABP/E5fAAAAAFRwPAAgpiwATHA8AIAEYQCAARN1nxATAEcdChn0bjwANoEOdWig4gYAAAAAgAETdfRuPABVgQ51gAETdQAAAcQgCDAIHG88AJOADnUBAAAABG88ABAAAABUAGEAaABvABxvPADLCxpfYG88ADhvPACwCxpfSG88AC8wD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QEBAQEBAQEBAQEBAQEBAQEBAQEBAQEBAQEBAQEBAQEGZYmdAAAAAFloABhcgruncAEBAQEBAQEBAQEBAQEBAQEBAQEBAQEBAQEBAQEBAQEBAQEBAQEBAQEBAQEBAQEBAQEBAQEBAQEBAQEBAQEBAQEBAQEBAQEBAQEBAQEBAQEBAQEBAQEBAQEBAQEBAQEBAQEBAQEBAQEBAQEBAQEBAQEBAQEBAQEBAQEBAQEBAQEBAQEBAQEBAQEBAQEBAQEBAQEBAQEBAQEBAQEBAQEBAQEBAQEBAaWIxKOLvXp4PE5Ejfb0UxMAABJ6OwEBAQ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QEBAQEBAQEBAQEBAQEBAQEBAQEBAQEBAQEBp6CDElQ5AQEBAQEBAQEBAQEBAQEBLd5KAIaqOgEBAQEBAQEBAQEBAQEBAQEBAQEBAQEBAQEBAQEBAQEBAQEBAQEBAQEBAQEBAQEBAQEBAQEBAQEBAQEBAQEBAQEBAQEBAQEBAQEBAQEBAQEBAQEBAQEBAQEBAQEBAQEBAQEBAQEBAQEBAQEBAQEBAQEBAQEBAQEBAQEBAQEBAQEBAQEBAQEBAQEBAQEBAQEBAQEBAQEBAQEBAQEB4rzhQwQBAQEBAQEBAQEBAQEBAQEBAQEBAf9BKw+2BQEBA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EBAQEBAQEBAQEBAQEBAQEBAQEBAQEF8RpaTAEBAQEBAQEBAQEBAQEBAQEBAQEBAQEBAQEBWB1tH1gBAQEBAQEBAQEBAQEBAQEBAQEBAQEBAQEBAQEBAQEBAQEBAQEBAQEBAQEBAQEBAQEBAQEBAQEBAQEBAQEBAQEBAQEBAQEBAQEBAQEBAQEBAQEBAQEBAQEBAQEBAQEBAQEBAQEBAQEBAQEBAQEBAQEBAQEBAQEBAQEBAQEBAQEBAQEBAQEBAQEBAQEBAQEBAQEBAQE4ZF6WBAEBAQEBAQEBAQEBAQEBAQEBAQEBAQEBAQEBAQElWp9hXQEBA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QEBAQEBAQEBAQEBAQEBAQEBAQEBb+lxwQEBAQEBAQEBAQEBAQEBAQEBAQEBAQEBAQEBAQEBAQEBAVNGlwEBAQEBAQEBAQEBAQEBAQEBAQEBAQEBAQEBAQEBAQEBAQEBAQEBAQEBAQEBAQEBAQEBAQEBAQEBAQEBAQEBAQEBAQEBAQEBAQEBAQEBAQEBAQEBAQEBAQEBAQEBAQEBAQEBAQEBAQEBAQEBAQEBAQEBAQEBAQEBAQEBAQEBAQE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QEBAQEBAQEBAQEBAQEBAQE9r5IBAQEBAQEBAQEBAQEBAQEBAQEBAQEBAQEBAQEBAQEBAQEBAQEBAQEBAXRhqGoBAQEBAQEBAQEBAQEBAQEBAQEBAQEBAQEBAQEBAQEBAQEBAQEBAQEBAQEBAQEBAQEBAQEBAQEBAQEBAQEBAQEBAQEBAQEBAQEBfADtAQEBAQEBAQEBAQEBAQEBAQEBAQEBAQEBAQEBAQEBAQEBAQEBAQEBAQEBAQEBAQEBAQEBAQEBAQEBAQEl4K/bAQEBAQEBAQEBAQEBAQEBAQEBAQEBAQEBAQEBAQEBAQEBAQEBAQEBAQEB9RSIAQEBAQEBAQEBAQEBAQEBAQEBAQEBAQEBAQEBAQEBAQEBAQEBAQEBAQEBAQEBAQEBAQEBAQEBAQEBAQEBAQEBAQEBAQEBAQEBAR8ALgEBAQ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w2BTg+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DbOgIBAQEBAQEBAQEBAQEBAQEBAQEBAQEBAQEBAQEBAQEBAQEBAQEBTSrlAQEBAQEBAQEBAQEBAQEBAQEBAQEBAQEBAQEBAQEBAQEBAQEBAQEBAQEBAQEBAQEBAQEBAQEBAQEBAQEBAQEBAQEBAQEVANsBAQEBAQEBAQEBAQF4ALYBAQE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QEBAQEBAQEBAQEBAQEBAQEBAQEBAQEBAQEBmg3AAABGEMQAGQCAMK8GAQEBAQEBAQEBAQEBAQEBAVUAAADFxrwkAQEBAQEBAQEBAQEBAQEBAQEBAQEBASigSAEBAQEBAQEBAQEBAQEBAQEBAQEBAQEBAXgAxwEBAQEBAQEBAQEBAQEBAQEBAQEBAcgAgwEBASXJAMQAPQEBAQEBAQEBAQEBAQEBAQEBAQEBAQEBAQEBAQEBAQEBAQEBAQE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AQEBAQEBAQEBAQEBAQEBAQEBAQEBAQEBAQEBAQEBAQEBAQEBAQEBAQEBAQEBAQEBAQEBAQEBAZoAQQEBqqusAQEBAQEBAQEBAQEBAQEBAQEBAQEBAQEBAQEBAQEBAQEBAQEBAa2jgwEBAQEBAQEBAQEuAIkBAQEBAQEBAQEBAQEBAQEBAQEBAQWZAK4BAa8AsAEBAQEBAQEBAQEBAQEBAQEBAQEBAQEBAQEBAQEBAQEBAQEBAQEBAQE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QE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QEBAQEBAQEBAQEBAQEBAQEBAQEBAQEBAQEBAQEBAQEBAQEBAQEBAQEBAQEBAQEBAQEBAQEBAQEBAQEBPgAAAEgBAQEBAQEBAQEBAQEBAQEBAQEBAQEBAQEBAQEBAQEBAQEBAQEBAQEBAQEBOR0AAAAAAHMBAXwAfQEBAQEBAQEBAQEBAQF+ACt/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BAQE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QEBAQEBAQEBAQEBAQEBAQEBAQEBAQEBAQEBAQEBAQEBAQEBAQEBAQEBAQEBAQEBAQEBAQEBAQEBAQEBAQEBAQEBAQEBAQEBAQEBAQEBAQEBAQEBAQEBAQEBAQEBAQEBAQEBAQEBAQEBAQEBAQEBAQEBZAAAZQEBAQEBAQEBAQEBAQEBAQEBAQEBAQEBAQEBAQEBAQEBAQEBAQEBAQEBAQEBAQEBAQEBAQEBAQEBAQEBAQEBAQEBAQEBAQE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QEBAQEBAQEBAQEBAQEBAQEBAQEBAQEBAQEBAQEBAQEBAQEBAQEBAQEBAQEBAQEBAQEBAQEBAQEBAQEBAQEBAQEBAQEBAQEBAQEBAQEBAQEBAQEBAQEBAQEBAQEBAQEBAQEBAQEBAQEBAQEBAQEBAQEBAQFfEQBgAQEBAQEBAQEBAQEBAQEBAQEBAQEBAQEBAQEBAQEBAQEBAQEBAQEBAQEBAQEBAQEBAQEBAQEBAQEBAQEBAQEBAQEBAQE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QEBAQEBAQEBAQEBAQEBAQEBAQEBAQEBAQEBAQEBAQEBAQEBAQEBAQEBAQEBAQEBAQEBAQEBAQEBAQEBAQEBAQEBAQEBAQEBAQEBAQEBAQEBAQEBAQEBAQEBAQEBAQEBAQEBAQEBAQEBAQEBAQEBAQEBAQEBAQFbAFwHAQEBAQEBAQEBAQEBAQEBAQEBAQEBAQEBAQEBAQEBAQEBAQEBAQEBAQEBAQEBAQEBAQEBAQEBAQEBAQEBAQEBAQE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QEBAQEBAQEBAQEBAQEBAQEBAQEBAQEBAQEBAQEBAQEBAQEBAQEBAQEBAQEBAQEBAQEBAQEBAQEBAQEBAQEBAQEBAQEBAQEBAQEBAQEBAQEBAQEBAQEBAQEBAQEBAQEBAQEBAQEBAQEBAQEBAQEBAQEBAQEBAQEBAVQAAFUBAQEBAQEBAQEBAQEBAQEBAQEBAQEBAQEBAQEBAQEBAQEBAQEBAQEBAQEBAQEBAQEBAQEBAQEBAQEBAQEBAQE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QEBAQEBAQEBAQEBAQEBAQEBAQEBAQEBAQEBAQEBAQEBAQEBAQEBAQEBAQEBAQEBAQEBAQEBAQEBAQEBAQEBAQEBAQEBAQEBAQEBAQEBAQEBAQFJAABKS0wBAQEBAQEBAQEBAQEBAQEBAQEBAQEBAQEBAQEBAQEBAQEBTQAATgEBAQEBAQEBAQEBAQEBAQEBAQEBAQEBAQEBAQEBAQEBAQEBAQEBAQEBAQEBAQEBAQEBAQEBAQEBAQEBAQE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BAQEtJi4VAAAAACocLzAxMjM0NTY3OAYGBgYGBwYGBjk6OyY8ND0+Pz9AGQBBAQEBAQEBAQEBAQEBAQEBAQEBAQEBAQEBAQEBAQEBAQEBAQEBAQEBAQEBAQEBAQEBAQEBAQEBAQEBAQEBAQEBAQEBAQEBAQEBAQEBAQEBAQEBAQEBAQEBAQEBAQEBAQEBAQEBAQEBAQEBAQEBAQEBAQEBAQEBAQEBAQEBAQEBAQEBAQEBAQEBAQEBAQEBAQEBJSYnKBYAAAAAAAApKgAAAAAAAAAAACkAAAAAAAAAAAAAAAAAAAArLAEBAQEBAQEBAQEBAQEBAQEBAQEBAQEBAQEBAQEBAQEBAQEBAQEBAQEBAQEBAQEBAQEBAQEBAQEBAQEBAQ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JQAAAAKAAAAYAAAAEAAAABsAAAAAQAAAFskDUJVJQ1CCgAAAGAAAAAMAAAATAAAAAAAAAAAAAAAAAAAAP//////////ZAAAAEYAaQBzAGMAYQBsAGkAegBhAGQAbwByAAYAAAACAAAABQAAAAUAAAAGAAAAAgAAAAIAAAAFAAAABgAAAAYAAAAGAAAABA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P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g8AJBSAl8AAWEAFwAABAEAAAAABAAAiKg8AK5SAl8BwVJwlqk8AAAEAAABAgAAAAAAAOCnPAB8+zwAfPs8ADyoPACAARN1DlwOdeBbDnU8qDwAZAEAAAAAAAAAAAAAjWINdo1iDXZYdiwAAAgAAAACAAAAAAAAZKg8ACJqDXYAAAAAAAAAAJapPAAHAAAAiKk8AAcAAAAAAAAAAAAAAIipPACcqDwA7uoMdgAAAAAAAgAAAAA8AAcAAACIqTwABwAAAEwSDnYAAAAAAAAAAIipPAAHAAAAEGSCAMioPACVLgx2AAAAAAACAACIqT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FQDoPj///IBAAAAAAAA/BvhA4D4//8IAFh++/b//wAAAAAAAAAA4BvhA4D4/////wAAAAAoAAQAAADwFh4AgBYeALyCLADIqjwAO5PyXvAWHgAAJygAZJQsXwAAAACAFh4AvIIsAEB9fwBklCxfAAAAAIAVHgAQZIIAAFJpAuyqPADSkyxfOOVvAPwBAAAoqzwAlpMsX/wBAAAAAAAAjWINdo1iDXb8AQAAAAgAAAACAAAAAAAAQKs8ACJqDXYAAAAAAAAAAHKsPAAHAAAAZKw8AAcAAAAAAAAAAAAAAGSsPAB4qzwA7uoMdgAAAAAAAgAAAAA8AAcAAABkrDwABwAAAEwSDnYAAAAAAAAAAGSsPAAHAAAAEGSCAKSrPACVLgx2AAAAAAACAABkr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xfRGs8AA7IDF+A5g1fAQAAANTIDV/MPQ5fAN9cBIDmDV8BAAAA1MgNXyjGDV+A0lwEgNJcBIxrPADECA1f+MUNXwEAAADUyA1fmGs8AIABE3UOXA514FsOdZhrPABkAQAAAAAAAAAAAACNYg12jWINdmB3LAAACAAAAAIAAAAAAADAazwAImoNdgAAAAAAAAAA8Gw8AAYAAADkbDwABgAAAAAAAAAAAAAA5Gw8APhrPADu6gx2AAAAAAACAAAAADwABgAAAORsPAAGAAAATBIOdgAAAAAAAAAA5Gw8AAYAAAAQZIIAJGw8AJUuDHYAAAAAAAIAAORs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UA6D4///yAQAAAAAAAPwb4QOA+P//CABYfvv2//8AAAAAAAAAAOAb4QOA+P////8AAAAAAAAAAAAAAAAAAAAAAAAAAAAAAAAAAOAo5AZzZvl1WhshDSIAigHsR3oCbG48AGhp+XUAAAAAAAAAACBvPADWhvh1BAAAAAAAAADmHAG+AAAAAIA7owYBAAAAgDujBgAAAAAGAAAAgAETdYA7owYwo+IGgAETdY8QEwDuHAqTAAA8ADaBDnUwo+IGgDujBoABE3XUbjwAVYEOdYABE3XmHAG+5hwBvvxuPACTgA51AQAAAORuPAD+nQ511/5OXwAAAb4AAAAAAAAAAPxwPAAAAAAAHG88ADH+Tl+YbzwAAAAAAIAEYQD8cDwAAAAAAOBvPADJ/U5fSG88AC8wD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QEBAQEBAQEBAQEBAQEBAQEBAQEBAQEBAQEBAQEBAQEGZYmdAAAAAFloABhcgruncAEBAQEBAQEBAQEBAQEBAQEBAQEBAQEBAQEBAQEBAQEBAQEBAQEBAQEBAQEBAQEBAQEBAQEBAQEBAQEBAQEBAQEBAQEBAQEBAQEBAQEBAQEBAQEBAQEBAQEBAQEBAQEBAQEBAQEBAQEBAQEBAQEBAQEBAQEBAQEBAQEBAQEBAQEBAQEBAQEBAQEBAQEBAQEBAQEBAQEBAQEBAQEBAQEBAQEBAQEBAaWIxKOLvXp4PE5Ejfb0UxMAABJ6OwEBAQ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QEBAQEBAQEBAQEBAQEBAQEBAQEBAQEBAQEBp6CDElQ5AQEBAQEBAQEBAQEBAQEBLd5KAIaqOgEBAQEBAQEBAQEBAQEBAQEBAQEBAQEBAQEBAQEBAQEBAQEBAQEBAQEBAQEBAQEBAQEBAQEBAQEBAQEBAQEBAQEBAQEBAQEBAQEBAQEBAQEBAQEBAQEBAQEBAQEBAQEBAQEBAQEBAQEBAQEBAQEBAQEBAQEBAQEBAQEBAQEBAQEBAQEBAQEBAQEBAQEBAQEBAQEBAQEBAQEBAQEB4rzhQwQBAQEBAQEBAQEBAQEBAQEBAQEBAf9BKw+2BQEBA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EBAQEBAQEBAQEBAQEBAQEBAQEBAQEF8RpaTAEBAQEBAQEBAQEBAQEBAQEBAQEBAQEBAQEBWB1tH1gBAQEBAQEBAQEBAQEBAQEBAQEBAQEBAQEBAQEBAQEBAQEBAQEBAQEBAQEBAQEBAQEBAQEBAQEBAQEBAQEBAQEBAQEBAQEBAQEBAQEBAQEBAQEBAQEBAQEBAQEBAQEBAQEBAQEBAQEBAQEBAQEBAQEBAQEBAQEBAQEBAQEBAQEBAQEBAQEBAQEBAQEBAQEBAQEBAQE4ZF6WBAEBAQEBAQEBAQEBAQEBAQEBAQEBAQEBAQEBAQElWp9hXQEBA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QEBAQEBAQEBAQEBAQEBAQEBAQEBb+lxwQEBAQEBAQEBAQEBAQEBAQEBAQEBAQEBAQEBAQEBAQEBAVNGlwEBAQEBAQEBAQEBAQEBAQEBAQEBAQEBAQEBAQEBAQEBAQEBAQEBAQEBAQEBAQEBAQEBAQEBAQEBAQEBAQEBAQEBAQEBAQEBAQEBAQEBAQEBAQEBAQEBAQEBAQEBAQEBAQEBAQEBAQEBAQEBAQEBAQEBAQEBAQEBAQEBAQEBAQE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QEBAQEBAQEBAQEBAQEBAQE9r5IBAQEBAQEBAQEBAQEBAQEBAQEBAQEBAQEBAQEBAQEBAQEBAQEBAQEBAXRhqGoBAQEBAQEBAQEBAQEBAQEBAQEBAQEBAQEBAQEBAQEBAQEBAQEBAQEBAQEBAQEBAQEBAQEBAQEBAQEBAQEBAQEBAQEBAQEBAQEBfADtAQEBAQEBAQEBAQEBAQEBAQEBAQEBAQEBAQEBAQEBAQEBAQEBAQEBAQEBAQEBAQEBAQEBAQEBAQEBAQEl4K/bAQEBAQEBAQEBAQEBAQEBAQEBAQEBAQEBAQEBAQEBAQEBAQEBAQEBAQEB9RSIAQEBAQEBAQEBAQEBAQEBAQEBAQEBAQEBAQEBAQEBAQEBAQEBAQEBAQEBAQEBAQEBAQEBAQEBAQEBAQEBAQEBAQEBAQEBAQEBAR8ALgEBAQ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w2BTg+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DbOgIBAQEBAQEBAQEBAQEBAQEBAQEBAQEBAQEBAQEBAQEBAQEBAQEBTSrlAQEBAQEBAQEBAQEBAQEBAQEBAQEBAQEBAQEBAQEBAQEBAQEBAQEBAQEBAQEBAQEBAQEBAQEBAQEBAQEBAQEBAQEBAQEVANsBAQEBAQEBAQEBAQF4ALYBAQE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QEBAQEBAQEBAQEBAQEBAQEBAQEBAQEBAQEBmg3AAABGEMQAGQCAMK8GAQEBAQEBAQEBAQEBAQEBAVUAAADFxrwkAQEBAQEBAQEBAQEBAQEBAQEBAQEBASigSAEBAQEBAQEBAQEBAQEBAQEBAQEBAQEBAXgAxwEBAQEBAQEBAQEBAQEBAQEBAQEBAcgAgwEBASXJAMQAPQEBAQEBAQEBAQEBAQEBAQEBAQEBAQEBAQEBAQEBAQEBAQEBAQE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AQEBAQEBAQEBAQEBAQEBAQEBAQEBAQEBAQEBAQEBAQEBAQEBAQEBAQEBAQEBAQEBAQEBAQEBAZoAQQEBqqusAQEBAQEBAQEBAQEBAQEBAQEBAQEBAQEBAQEBAQEBAQEBAQEBAa2jgwEBAQEBAQEBAQEuAIkBAQEBAQEBAQEBAQEBAQEBAQEBAQWZAK4BAa8AsAEBAQEBAQEBAQEBAQEBAQEBAQEBAQEBAQEBAQEBAQEBAQEBAQEBAQE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QE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QEBAQEBAQEBAQEBAQEBAQEBAQEBAQEBAQEBAQEBAQEBAQEBAQEBAQEBAQEBAQEBAQEBAQEBAQEBAQEBPgAAAEgBAQEBAQEBAQEBAQEBAQEBAQEBAQEBAQEBAQEBAQEBAQEBAQEBAQEBAQEBOR0AAAAAAHMBAXwAfQEBAQEBAQEBAQEBAQF+ACt/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BAQE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QEBAQEBAQEBAQEBAQEBAQEBAQEBAQEBAQEBAQEBAQEBAQEBAQEBAQEBAQEBAQEBAQEBAQEBAQEBAQEBAQEBAQEBAQEBAQEBAQEBAQEBAQEBAQEBAQEBAQEBAQEBAQEBAQEBAQEBAQEBAQEBAQEBAQEBZAAAZQEBAQEBAQEBAQEBAQEBAQEBAQEBAQEBAQEBAQEBAQEBAQEBAQEBAQEBAQEBAQEBAQEBAQEBAQEBAQEBAQEBAQEBAQEBAQE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QEBAQEBAQEBAQEBAQEBAQEBAQEBAQEBAQEBAQEBAQEBAQEBAQEBAQEBAQEBAQEBAQEBAQEBAQEBAQEBAQEBAQEBAQEBAQEBAQEBAQEBAQEBAQEBAQEBAQEBAQEBAQEBAQEBAQEBAQEBAQEBAQEBAQEBAQFfEQBgAQEBAQEBAQEBAQEBAQEBAQEBAQEBAQEBAQEBAQEBAQEBAQEBAQEBAQEBAQEBAQEBAQEBAQEBAQEBAQEBAQEBAQEBAQE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QEBAQEBAQEBAQEBAQEBAQEBAQEBAQEBAQEBAQEBAQEBAQEBAQEBAQEBAQEBAQEBAQEBAQEBAQEBAQEBAQEBAQEBAQEBAQEBAQEBAQEBAQEBAQEBAQEBAQEBAQEBAQEBAQEBAQEBAQEBAQEBAQEBAQEBAQEBAQFbAFwHAQEBAQEBAQEBAQEBAQEBAQEBAQEBAQEBAQEBAQEBAQEBAQEBAQEBAQEBAQEBAQEBAQEBAQEBAQEBAQEBAQEBAQE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QEBAQEBAQEBAQEBAQEBAQEBAQEBAQEBAQEBAQEBAQEBAQEBAQEBAQEBAQEBAQEBAQEBAQEBAQEBAQEBAQEBAQEBAQEBAQEBAQEBAQEBAQEBAQEBAQEBAQEBAQEBAQEBAQEBAQEBAQEBAQEBAQEBAQEBAQEBAQEBAVQAAFUBAQEBAQEBAQEBAQEBAQEBAQEBAQEBAQEBAQEBAQEBAQEBAQEBAQEBAQEBAQEBAQEBAQEBAQEBAQEBAQEBAQE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QEBAQEBAQEBAQEBAQEBAQEBAQEBAQEBAQEBAQEBAQEBAQEBAQEBAQEBAQEBAQEBAQEBAQEBAQEBAQEBAQEBAQEBAQEBAQEBAQEBAQEBAQEBAQFJAABKS0wBAQEBAQEBAQEBAQEBAQEBAQEBAQEBAQEBAQEBAQEBAQEBTQAATgEBAQEBAQEBAQEBAQEBAQEBAQEBAQEBAQEBAQEBAQEBAQEBAQEBAQEBAQEBAQEBAQEBAQEBAQEBAQEBAQE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BAQEtJi4VAAAAACocLzAxMjM0NTY3OAYGBgYGBwYGBjk6OyY8ND0+Pz9AGQBBAQEBAQEBAQEBAQEBAQEBAQEBAQEBAQEBAQEBAQEBAQEBAQEBAQEBAQEBAQEBAQEBAQEBAQEBAQEBAQEBAQEBAQEBAQEBAQEBAQEBAQEBAQEBAQEBAQEBAQEBAQEBAQEBAQEBAQEBAQEBAQEBAQEBAQEBAQEBAQEBAQEBAQEBAQEBAQEBAQEBAQEBAQEBAQEBJSYnKBYAAAAAAAApKgAAAAAAAAAAACkAAAAAAAAAAAAAAAAAAAArLAEBAQEBAQEBAQEBAQEBAQEBAQEBAQEBAQEBAQEBAQEBAQEBAQEBAQEBAQEBAQEBAQEBAQEBAQEBAQEBAQ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FU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JQAAAAKAAAAYAAAAEAAAABsAAAAAQAAAFskDUJVJQ1CCgAAAGAAAAAMAAAATAAAAAAAAAAAAAAAAAAAAP//////////ZAAAAEYAaQBzAGMAYQBsAGkAegBhAGQAbwByAAYAAAACAAAABQAAAAUAAAAGAAAAAgAAAAIAAAAFAAAABgAAAAYAAAAGAAAABA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16850-ADC2-4A4F-A8DC-C989A28E8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5386</Words>
  <Characters>29629</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Dusanka Inostroza Skaric</dc:creator>
  <cp:keywords/>
  <dc:description/>
  <cp:lastModifiedBy>Oscar Leal Sandoval</cp:lastModifiedBy>
  <cp:revision>2</cp:revision>
  <cp:lastPrinted>2016-07-22T17:04:00Z</cp:lastPrinted>
  <dcterms:created xsi:type="dcterms:W3CDTF">2016-09-02T22:31:00Z</dcterms:created>
  <dcterms:modified xsi:type="dcterms:W3CDTF">2016-09-02T22:31:00Z</dcterms:modified>
</cp:coreProperties>
</file>